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2" w:rsidRPr="00F6504F" w:rsidRDefault="00473292" w:rsidP="004732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473292" w:rsidRPr="00F6504F" w:rsidRDefault="00473292" w:rsidP="004732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473292" w:rsidRPr="00F6504F" w:rsidRDefault="00473292" w:rsidP="004732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 собранием членов </w:t>
      </w: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СРО Ассоциации оценщиков  «СПО»</w:t>
      </w:r>
    </w:p>
    <w:p w:rsidR="00473292" w:rsidRPr="00F6504F" w:rsidRDefault="00473292" w:rsidP="004732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2018 года</w:t>
      </w:r>
    </w:p>
    <w:p w:rsidR="002B23C9" w:rsidRPr="00F6504F" w:rsidRDefault="002B23C9" w:rsidP="00020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3C9" w:rsidRPr="00F6504F" w:rsidRDefault="002B23C9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4F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470287" w:rsidRPr="00F6504F" w:rsidRDefault="002B23C9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4F">
        <w:rPr>
          <w:rFonts w:ascii="Times New Roman" w:hAnsi="Times New Roman" w:cs="Times New Roman"/>
          <w:b/>
          <w:sz w:val="24"/>
          <w:szCs w:val="24"/>
        </w:rPr>
        <w:t xml:space="preserve">к Положению об условиях членства, </w:t>
      </w:r>
    </w:p>
    <w:p w:rsidR="002B23C9" w:rsidRPr="00F6504F" w:rsidRDefault="002B23C9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04F">
        <w:rPr>
          <w:rFonts w:ascii="Times New Roman" w:hAnsi="Times New Roman" w:cs="Times New Roman"/>
          <w:b/>
          <w:sz w:val="24"/>
          <w:szCs w:val="24"/>
        </w:rPr>
        <w:t>правилах</w:t>
      </w:r>
      <w:proofErr w:type="gramEnd"/>
      <w:r w:rsidRPr="00F6504F">
        <w:rPr>
          <w:rFonts w:ascii="Times New Roman" w:hAnsi="Times New Roman" w:cs="Times New Roman"/>
          <w:b/>
          <w:sz w:val="24"/>
          <w:szCs w:val="24"/>
        </w:rPr>
        <w:t xml:space="preserve"> приема в члены и прекращения </w:t>
      </w:r>
      <w:r w:rsidRPr="00F6504F">
        <w:rPr>
          <w:rFonts w:ascii="Times New Roman" w:hAnsi="Times New Roman" w:cs="Times New Roman"/>
          <w:b/>
          <w:sz w:val="24"/>
          <w:szCs w:val="24"/>
        </w:rPr>
        <w:br/>
        <w:t>членства в Саморегулируемой организации Ассоциации оценщиков </w:t>
      </w:r>
      <w:r w:rsidRPr="00F6504F">
        <w:rPr>
          <w:rFonts w:ascii="Times New Roman" w:hAnsi="Times New Roman" w:cs="Times New Roman"/>
          <w:b/>
          <w:sz w:val="24"/>
          <w:szCs w:val="24"/>
        </w:rPr>
        <w:br/>
        <w:t>«Сообщество профессионалов оценки»</w:t>
      </w:r>
    </w:p>
    <w:p w:rsidR="00020897" w:rsidRPr="00F6504F" w:rsidRDefault="00020897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87" w:rsidRPr="00F6504F" w:rsidRDefault="00470287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Исключить из пункта 1.2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слово «членских»</w:t>
      </w:r>
      <w:r w:rsidR="00886742" w:rsidRPr="00F6504F">
        <w:rPr>
          <w:rFonts w:ascii="Times New Roman" w:hAnsi="Times New Roman" w:cs="Times New Roman"/>
          <w:sz w:val="24"/>
          <w:szCs w:val="24"/>
        </w:rPr>
        <w:t>:</w:t>
      </w:r>
    </w:p>
    <w:p w:rsidR="00886742" w:rsidRPr="00F6504F" w:rsidRDefault="00886742" w:rsidP="008867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«1.2. Настоящее Положение устанавливает:</w:t>
      </w:r>
    </w:p>
    <w:p w:rsidR="00886742" w:rsidRPr="00F6504F" w:rsidRDefault="00886742" w:rsidP="008867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- порядок и условия вступления в члены Ассоциации;</w:t>
      </w:r>
    </w:p>
    <w:p w:rsidR="00886742" w:rsidRPr="00F6504F" w:rsidRDefault="00886742" w:rsidP="008867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- права и обязанности членов Ассоциации;</w:t>
      </w:r>
    </w:p>
    <w:p w:rsidR="00886742" w:rsidRPr="00F6504F" w:rsidRDefault="00886742" w:rsidP="008867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- виды </w:t>
      </w:r>
      <w:r w:rsidRPr="00F6504F">
        <w:rPr>
          <w:rFonts w:ascii="Times New Roman" w:hAnsi="Times New Roman" w:cs="Times New Roman"/>
          <w:b/>
          <w:strike/>
          <w:sz w:val="24"/>
          <w:szCs w:val="24"/>
        </w:rPr>
        <w:t>членских</w:t>
      </w:r>
      <w:r w:rsidRPr="00F6504F">
        <w:rPr>
          <w:rFonts w:ascii="Times New Roman" w:hAnsi="Times New Roman" w:cs="Times New Roman"/>
          <w:sz w:val="24"/>
          <w:szCs w:val="24"/>
        </w:rPr>
        <w:t xml:space="preserve"> взносов и принципы формирования их размеров;</w:t>
      </w:r>
    </w:p>
    <w:p w:rsidR="00886742" w:rsidRPr="00F6504F" w:rsidRDefault="00886742" w:rsidP="008867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- основания и порядок прекращения членства в Ассоциации, основание и порядок приостановления права осуществления оценочной деятельности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6742" w:rsidRPr="00F6504F" w:rsidRDefault="00886742" w:rsidP="008867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425BE" w:rsidRPr="00F6504F" w:rsidRDefault="00C425BE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F">
        <w:rPr>
          <w:rFonts w:ascii="Times New Roman" w:hAnsi="Times New Roman" w:cs="Times New Roman"/>
          <w:sz w:val="24"/>
          <w:szCs w:val="24"/>
        </w:rPr>
        <w:t>Исключить из пункта 2.1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слово «членские»</w:t>
      </w:r>
      <w:r w:rsidR="00886742" w:rsidRPr="00F6504F">
        <w:rPr>
          <w:rFonts w:ascii="Times New Roman" w:hAnsi="Times New Roman" w:cs="Times New Roman"/>
          <w:sz w:val="24"/>
          <w:szCs w:val="24"/>
        </w:rPr>
        <w:t>:</w:t>
      </w:r>
    </w:p>
    <w:p w:rsidR="00886742" w:rsidRPr="00F6504F" w:rsidRDefault="00886742" w:rsidP="0088674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«2.1. Членами Ассоциации могут быть физические лица, осуществляющие профессиональную оценочную деятельность, желающие вступить в Ассоциацию, признающие и выполняющие требования Устава Ассоциации, внутренних положений Ассоциации и своевременно уплачивающие </w:t>
      </w:r>
      <w:r w:rsidRPr="00F6504F">
        <w:rPr>
          <w:rFonts w:ascii="Times New Roman" w:hAnsi="Times New Roman" w:cs="Times New Roman"/>
          <w:b/>
          <w:strike/>
          <w:sz w:val="24"/>
          <w:szCs w:val="24"/>
        </w:rPr>
        <w:t xml:space="preserve">членские </w:t>
      </w:r>
      <w:r w:rsidRPr="00F6504F">
        <w:rPr>
          <w:rFonts w:ascii="Times New Roman" w:hAnsi="Times New Roman" w:cs="Times New Roman"/>
          <w:sz w:val="24"/>
          <w:szCs w:val="24"/>
        </w:rPr>
        <w:t>взносы (далее – Оценщики)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0287" w:rsidRPr="00F6504F" w:rsidRDefault="004B0BB5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абзац 11 пункта 2.2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BC404E" w:rsidRPr="00F6504F" w:rsidRDefault="004B0BB5" w:rsidP="00BC40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</w:t>
      </w:r>
      <w:r w:rsidR="00B476DC"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Pr="00F6504F">
        <w:rPr>
          <w:rFonts w:ascii="Times New Roman" w:hAnsi="Times New Roman" w:cs="Times New Roman"/>
          <w:sz w:val="24"/>
          <w:szCs w:val="24"/>
        </w:rPr>
        <w:t>- своевременная уплата взносов: вступительны</w:t>
      </w:r>
      <w:r w:rsidR="00286A6B" w:rsidRPr="00F6504F">
        <w:rPr>
          <w:rFonts w:ascii="Times New Roman" w:hAnsi="Times New Roman" w:cs="Times New Roman"/>
          <w:sz w:val="24"/>
          <w:szCs w:val="24"/>
        </w:rPr>
        <w:t>х, ежегодных членских, целевых взносов,</w:t>
      </w:r>
      <w:r w:rsidRPr="00F6504F">
        <w:rPr>
          <w:rFonts w:ascii="Times New Roman" w:hAnsi="Times New Roman" w:cs="Times New Roman"/>
          <w:sz w:val="24"/>
          <w:szCs w:val="24"/>
        </w:rPr>
        <w:t xml:space="preserve"> взносов в компенсационный фонд </w:t>
      </w:r>
      <w:r w:rsidR="00286A6B" w:rsidRPr="00F6504F">
        <w:rPr>
          <w:rFonts w:ascii="Times New Roman" w:hAnsi="Times New Roman" w:cs="Times New Roman"/>
          <w:sz w:val="24"/>
          <w:szCs w:val="24"/>
        </w:rPr>
        <w:t xml:space="preserve">и иных взносов, установленных в </w:t>
      </w:r>
      <w:r w:rsidRPr="00F6504F">
        <w:rPr>
          <w:rFonts w:ascii="Times New Roman" w:hAnsi="Times New Roman" w:cs="Times New Roman"/>
          <w:sz w:val="24"/>
          <w:szCs w:val="24"/>
        </w:rPr>
        <w:t>Ассоциации».</w:t>
      </w:r>
    </w:p>
    <w:p w:rsidR="00AC43CC" w:rsidRPr="00F6504F" w:rsidRDefault="00803A61" w:rsidP="00BC404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Дополнить  Положение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</w:t>
      </w:r>
      <w:r w:rsidR="009666A0" w:rsidRPr="00F6504F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F6504F">
        <w:rPr>
          <w:rFonts w:ascii="Times New Roman" w:hAnsi="Times New Roman" w:cs="Times New Roman"/>
          <w:sz w:val="24"/>
          <w:szCs w:val="24"/>
        </w:rPr>
        <w:t xml:space="preserve"> 3.2.</w:t>
      </w:r>
      <w:r w:rsidR="009666A0" w:rsidRPr="00F6504F">
        <w:rPr>
          <w:rFonts w:ascii="Times New Roman" w:hAnsi="Times New Roman" w:cs="Times New Roman"/>
          <w:sz w:val="24"/>
          <w:szCs w:val="24"/>
        </w:rPr>
        <w:t>15</w:t>
      </w:r>
      <w:r w:rsidRPr="00F6504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C43CC" w:rsidRPr="00F6504F">
        <w:rPr>
          <w:rFonts w:ascii="Times New Roman" w:hAnsi="Times New Roman" w:cs="Times New Roman"/>
          <w:sz w:val="24"/>
          <w:szCs w:val="24"/>
        </w:rPr>
        <w:t>е</w:t>
      </w:r>
      <w:r w:rsidR="009666A0" w:rsidRPr="00F6504F">
        <w:rPr>
          <w:rFonts w:ascii="Times New Roman" w:hAnsi="Times New Roman" w:cs="Times New Roman"/>
          <w:sz w:val="24"/>
          <w:szCs w:val="24"/>
        </w:rPr>
        <w:t>го</w:t>
      </w:r>
      <w:r w:rsidR="00AC43CC" w:rsidRPr="00F6504F">
        <w:rPr>
          <w:rFonts w:ascii="Times New Roman" w:hAnsi="Times New Roman" w:cs="Times New Roman"/>
          <w:sz w:val="24"/>
          <w:szCs w:val="24"/>
        </w:rPr>
        <w:t xml:space="preserve">  </w:t>
      </w:r>
      <w:r w:rsidR="009666A0" w:rsidRPr="00F6504F">
        <w:rPr>
          <w:rFonts w:ascii="Times New Roman" w:hAnsi="Times New Roman" w:cs="Times New Roman"/>
          <w:sz w:val="24"/>
          <w:szCs w:val="24"/>
        </w:rPr>
        <w:t>содержания</w:t>
      </w:r>
      <w:r w:rsidRPr="00F6504F">
        <w:rPr>
          <w:rFonts w:ascii="Times New Roman" w:hAnsi="Times New Roman" w:cs="Times New Roman"/>
          <w:sz w:val="24"/>
          <w:szCs w:val="24"/>
        </w:rPr>
        <w:t>:</w:t>
      </w:r>
    </w:p>
    <w:p w:rsidR="00B525CF" w:rsidRPr="00F6504F" w:rsidRDefault="00803A61" w:rsidP="00B525C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«3.2.15. </w:t>
      </w:r>
      <w:r w:rsidR="002F3F14" w:rsidRPr="00F6504F">
        <w:rPr>
          <w:rFonts w:ascii="Times New Roman" w:hAnsi="Times New Roman" w:cs="Times New Roman"/>
          <w:sz w:val="24"/>
          <w:szCs w:val="24"/>
        </w:rPr>
        <w:t>Копия квалификационного</w:t>
      </w:r>
      <w:r w:rsidRPr="00F6504F">
        <w:rPr>
          <w:rFonts w:ascii="Times New Roman" w:hAnsi="Times New Roman" w:cs="Times New Roman"/>
          <w:sz w:val="24"/>
          <w:szCs w:val="24"/>
        </w:rPr>
        <w:t xml:space="preserve"> аттестат</w:t>
      </w:r>
      <w:r w:rsidR="002F3F14" w:rsidRPr="00F6504F">
        <w:rPr>
          <w:rFonts w:ascii="Times New Roman" w:hAnsi="Times New Roman" w:cs="Times New Roman"/>
          <w:sz w:val="24"/>
          <w:szCs w:val="24"/>
        </w:rPr>
        <w:t>а</w:t>
      </w:r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B85FDD"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Pr="00F6504F">
        <w:rPr>
          <w:rFonts w:ascii="Times New Roman" w:hAnsi="Times New Roman" w:cs="Times New Roman"/>
          <w:sz w:val="24"/>
          <w:szCs w:val="24"/>
        </w:rPr>
        <w:t>в области оценочной деятельности по направлению оценочной деятельности»</w:t>
      </w:r>
    </w:p>
    <w:p w:rsidR="004B0BB5" w:rsidRPr="00F6504F" w:rsidRDefault="004B0BB5" w:rsidP="00B525C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пункт 3.3.2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467547" w:rsidRPr="00F6504F" w:rsidRDefault="004B0BB5" w:rsidP="00467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«3.3.2. В срок, установленный решением Совета Ассоциации,</w:t>
      </w:r>
      <w:r w:rsidR="00680752"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F35613" w:rsidRPr="00F6504F">
        <w:rPr>
          <w:rFonts w:ascii="Times New Roman" w:hAnsi="Times New Roman" w:cs="Times New Roman"/>
          <w:sz w:val="24"/>
          <w:szCs w:val="24"/>
        </w:rPr>
        <w:t>физи</w:t>
      </w:r>
      <w:r w:rsidR="008A4C18" w:rsidRPr="00F6504F">
        <w:rPr>
          <w:rFonts w:ascii="Times New Roman" w:hAnsi="Times New Roman" w:cs="Times New Roman"/>
          <w:sz w:val="24"/>
          <w:szCs w:val="24"/>
        </w:rPr>
        <w:t xml:space="preserve">ческое лицо </w:t>
      </w:r>
      <w:r w:rsidR="00680752" w:rsidRPr="00F6504F">
        <w:rPr>
          <w:rFonts w:ascii="Times New Roman" w:hAnsi="Times New Roman" w:cs="Times New Roman"/>
          <w:sz w:val="24"/>
          <w:szCs w:val="24"/>
        </w:rPr>
        <w:t>должн</w:t>
      </w:r>
      <w:r w:rsidR="008A4C18" w:rsidRPr="00F6504F">
        <w:rPr>
          <w:rFonts w:ascii="Times New Roman" w:hAnsi="Times New Roman" w:cs="Times New Roman"/>
          <w:sz w:val="24"/>
          <w:szCs w:val="24"/>
        </w:rPr>
        <w:t>о</w:t>
      </w:r>
      <w:r w:rsidR="00680752" w:rsidRPr="00F6504F">
        <w:rPr>
          <w:rFonts w:ascii="Times New Roman" w:hAnsi="Times New Roman" w:cs="Times New Roman"/>
          <w:sz w:val="24"/>
          <w:szCs w:val="24"/>
        </w:rPr>
        <w:t xml:space="preserve"> внес</w:t>
      </w:r>
      <w:r w:rsidR="008A4C18" w:rsidRPr="00F6504F">
        <w:rPr>
          <w:rFonts w:ascii="Times New Roman" w:hAnsi="Times New Roman" w:cs="Times New Roman"/>
          <w:sz w:val="24"/>
          <w:szCs w:val="24"/>
        </w:rPr>
        <w:t>ти</w:t>
      </w:r>
      <w:r w:rsidRPr="00F6504F">
        <w:rPr>
          <w:rFonts w:ascii="Times New Roman" w:hAnsi="Times New Roman" w:cs="Times New Roman"/>
          <w:sz w:val="24"/>
          <w:szCs w:val="24"/>
        </w:rPr>
        <w:t xml:space="preserve"> вступительный и ежегодный членский взносы, обязательный взнос в </w:t>
      </w:r>
      <w:r w:rsidRPr="00F6504F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компенсационный фонд Ассоциации, </w:t>
      </w:r>
      <w:r w:rsidR="00F35613" w:rsidRPr="00F6504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6504F">
        <w:rPr>
          <w:rFonts w:ascii="Times New Roman" w:hAnsi="Times New Roman" w:cs="Times New Roman"/>
          <w:sz w:val="24"/>
          <w:szCs w:val="24"/>
        </w:rPr>
        <w:t>предоставить копию договора обязательного страхования ответственности оценщиков – членов Ассоциации, заверенную страховой компанией либо нотариально».</w:t>
      </w:r>
    </w:p>
    <w:p w:rsidR="00D0557A" w:rsidRPr="00F6504F" w:rsidRDefault="00D0557A" w:rsidP="004675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пункт 3.4. в  следующей редакции:</w:t>
      </w:r>
    </w:p>
    <w:p w:rsidR="00D0557A" w:rsidRPr="00F6504F" w:rsidRDefault="00D0557A" w:rsidP="009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«3.4. 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Ассоциация вносит сведения о физическом лице, принятом в члены Ассоциации, в Реестр членов Ассоциации в течение трех дней с  момента принятия Советом Ассоциации  решения о приеме  в  члены  Ассоциации  и    выполнения  физическим лицом требований,  установленных  Советом Ассоциации в части предоставления им копии договора обязательного страхования ответственности оценщиков – членов Ассоциации, заверенной страховой компанией либо нотариально»</w:t>
      </w:r>
      <w:proofErr w:type="gramEnd"/>
    </w:p>
    <w:p w:rsidR="004B0BB5" w:rsidRPr="00F6504F" w:rsidRDefault="00B476DC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 Изложить абзац 5 пункта 4.3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B476DC" w:rsidRPr="00F6504F" w:rsidRDefault="00B476DC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« - своевременно вносить вступительные, ежегодные членские и целевые взносы, а также обязательные взносы в компенсационный фонд </w:t>
      </w:r>
      <w:r w:rsidR="00802FCB" w:rsidRPr="00F6504F">
        <w:rPr>
          <w:rFonts w:ascii="Times New Roman" w:hAnsi="Times New Roman" w:cs="Times New Roman"/>
          <w:sz w:val="24"/>
          <w:szCs w:val="24"/>
        </w:rPr>
        <w:t xml:space="preserve">и иные взносы, установленные в </w:t>
      </w:r>
      <w:r w:rsidRPr="00F6504F">
        <w:rPr>
          <w:rFonts w:ascii="Times New Roman" w:hAnsi="Times New Roman" w:cs="Times New Roman"/>
          <w:sz w:val="24"/>
          <w:szCs w:val="24"/>
        </w:rPr>
        <w:t>Ассоциации».</w:t>
      </w:r>
    </w:p>
    <w:p w:rsidR="005F3B17" w:rsidRPr="00F6504F" w:rsidRDefault="005F3B17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заголовок раздела 5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5F3B17" w:rsidRPr="00F6504F" w:rsidRDefault="005F3B17" w:rsidP="0002089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«5. В</w:t>
      </w:r>
      <w:r w:rsidR="00CB5BCC" w:rsidRPr="00F6504F">
        <w:rPr>
          <w:rFonts w:ascii="Times New Roman" w:hAnsi="Times New Roman" w:cs="Times New Roman"/>
          <w:sz w:val="24"/>
          <w:szCs w:val="24"/>
        </w:rPr>
        <w:t>иды взносов и их уплата</w:t>
      </w:r>
      <w:r w:rsidRPr="00F6504F">
        <w:rPr>
          <w:rFonts w:ascii="Times New Roman" w:hAnsi="Times New Roman" w:cs="Times New Roman"/>
          <w:sz w:val="24"/>
          <w:szCs w:val="24"/>
        </w:rPr>
        <w:t>».</w:t>
      </w:r>
    </w:p>
    <w:p w:rsidR="005F3B17" w:rsidRPr="00F6504F" w:rsidRDefault="005F3B17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абзац 1 пункта 5.1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5F3B17" w:rsidRPr="00F6504F" w:rsidRDefault="005F3B17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«5.1. В Ассоциации </w:t>
      </w:r>
      <w:r w:rsidR="006A5155" w:rsidRPr="00F6504F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F6504F">
        <w:rPr>
          <w:rFonts w:ascii="Times New Roman" w:hAnsi="Times New Roman" w:cs="Times New Roman"/>
          <w:sz w:val="24"/>
          <w:szCs w:val="24"/>
        </w:rPr>
        <w:t>следующие виды взносов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F6504F">
        <w:rPr>
          <w:rFonts w:ascii="Times New Roman" w:hAnsi="Times New Roman" w:cs="Times New Roman"/>
          <w:sz w:val="24"/>
          <w:szCs w:val="24"/>
        </w:rPr>
        <w:t>.</w:t>
      </w:r>
    </w:p>
    <w:p w:rsidR="00361CD4" w:rsidRPr="00F6504F" w:rsidRDefault="00361CD4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пункт 5.2</w:t>
      </w:r>
      <w:r w:rsidR="00645883" w:rsidRPr="00F6504F">
        <w:rPr>
          <w:rFonts w:ascii="Times New Roman" w:hAnsi="Times New Roman" w:cs="Times New Roman"/>
          <w:sz w:val="24"/>
          <w:szCs w:val="24"/>
        </w:rPr>
        <w:t xml:space="preserve">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361CD4" w:rsidRPr="00F6504F" w:rsidRDefault="00645883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«5.2. Размер, порядок и</w:t>
      </w:r>
      <w:r w:rsidR="00361CD4" w:rsidRPr="00F6504F">
        <w:rPr>
          <w:rFonts w:ascii="Times New Roman" w:hAnsi="Times New Roman" w:cs="Times New Roman"/>
          <w:sz w:val="24"/>
          <w:szCs w:val="24"/>
        </w:rPr>
        <w:t xml:space="preserve"> сроки </w:t>
      </w:r>
      <w:r w:rsidRPr="00F6504F">
        <w:rPr>
          <w:rFonts w:ascii="Times New Roman" w:hAnsi="Times New Roman" w:cs="Times New Roman"/>
          <w:sz w:val="24"/>
          <w:szCs w:val="24"/>
        </w:rPr>
        <w:t>уплаты</w:t>
      </w:r>
      <w:r w:rsidR="00361CD4" w:rsidRPr="00F6504F">
        <w:rPr>
          <w:rFonts w:ascii="Times New Roman" w:hAnsi="Times New Roman" w:cs="Times New Roman"/>
          <w:sz w:val="24"/>
          <w:szCs w:val="24"/>
        </w:rPr>
        <w:t xml:space="preserve"> всех видов взносов устанавливаются в соответствии с</w:t>
      </w:r>
      <w:r w:rsidRPr="00F6504F">
        <w:rPr>
          <w:rFonts w:ascii="Times New Roman" w:hAnsi="Times New Roman" w:cs="Times New Roman"/>
          <w:sz w:val="24"/>
          <w:szCs w:val="24"/>
        </w:rPr>
        <w:t xml:space="preserve"> Положением о взносах Саморегулируемой организации Ассоциации оценщиков «Сообщество профессионалов оценки»</w:t>
      </w:r>
      <w:r w:rsidR="00361CD4" w:rsidRPr="00F6504F">
        <w:rPr>
          <w:rFonts w:ascii="Times New Roman" w:hAnsi="Times New Roman" w:cs="Times New Roman"/>
          <w:sz w:val="24"/>
          <w:szCs w:val="24"/>
        </w:rPr>
        <w:t>.</w:t>
      </w:r>
    </w:p>
    <w:p w:rsidR="002B5FA2" w:rsidRPr="00F6504F" w:rsidRDefault="002B5FA2" w:rsidP="0002089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Изложить пункт 6.7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E97600" w:rsidRPr="00F6504F" w:rsidRDefault="002B5FA2" w:rsidP="00E976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«6.7. Право члена Ассоциации на осуществление оценочной деятельности может быть приостановлено Советом Ассоциации в виде меры дисциплинарного воздействия в случаях, которые установлены Положением о Дисциплинарном комитете Ассоциации, а также по заявлению члена Ассоциации».</w:t>
      </w:r>
    </w:p>
    <w:p w:rsidR="00EB0CA1" w:rsidRPr="00F6504F" w:rsidRDefault="00EB0CA1" w:rsidP="00EB0CA1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6504F">
        <w:t>1</w:t>
      </w:r>
      <w:r w:rsidR="00162325">
        <w:t>2</w:t>
      </w:r>
      <w:r w:rsidRPr="00F6504F">
        <w:t xml:space="preserve">. </w:t>
      </w:r>
      <w:r w:rsidRPr="00F6504F">
        <w:rPr>
          <w:color w:val="222222"/>
        </w:rPr>
        <w:t>Изложить пункт 6.5.3 Положения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в следующей редакции:</w:t>
      </w:r>
    </w:p>
    <w:p w:rsidR="00EB0CA1" w:rsidRPr="00F6504F" w:rsidRDefault="00EB0CA1" w:rsidP="00EB0CA1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F6504F">
        <w:rPr>
          <w:color w:val="222222"/>
        </w:rPr>
        <w:t>«</w:t>
      </w:r>
      <w:r w:rsidRPr="00F6504F">
        <w:rPr>
          <w:b/>
          <w:color w:val="222222"/>
        </w:rPr>
        <w:t xml:space="preserve">6.5.3. </w:t>
      </w:r>
      <w:proofErr w:type="gramStart"/>
      <w:r w:rsidRPr="00F6504F">
        <w:rPr>
          <w:b/>
          <w:color w:val="222222"/>
        </w:rPr>
        <w:t xml:space="preserve">Член Ассоциации, в отношении которого принято решение о приостановлении права осуществления оценочной деятельности, не исполняющий данное решение и продолжающий осуществление оценочной деятельности, может быть исключен из членов Ассоциации в порядке, установленном Положением о Дисциплинарном комитете Ассоциации, независимо от того, было ли право осуществления оценочной </w:t>
      </w:r>
      <w:r w:rsidRPr="00F6504F">
        <w:rPr>
          <w:b/>
          <w:color w:val="222222"/>
        </w:rPr>
        <w:lastRenderedPageBreak/>
        <w:t>деятельности приостановлено по заявлению члена Ассоциации либо в виде меры дисциплинарного воздействия</w:t>
      </w:r>
      <w:r w:rsidRPr="00F6504F">
        <w:rPr>
          <w:b/>
          <w:color w:val="222222"/>
          <w:shd w:val="clear" w:color="auto" w:fill="FFFFFF"/>
        </w:rPr>
        <w:t>»</w:t>
      </w:r>
      <w:r w:rsidRPr="00F6504F">
        <w:rPr>
          <w:b/>
          <w:color w:val="222222"/>
        </w:rPr>
        <w:t>.</w:t>
      </w:r>
      <w:proofErr w:type="gramEnd"/>
    </w:p>
    <w:p w:rsidR="00EB0CA1" w:rsidRPr="00F6504F" w:rsidRDefault="00EB0CA1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1" w:rsidRPr="00162325" w:rsidRDefault="00162325" w:rsidP="00162325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bookmarkStart w:id="0" w:name="_GoBack"/>
      <w:bookmarkEnd w:id="0"/>
      <w:r w:rsidR="00EB0CA1" w:rsidRPr="00162325">
        <w:rPr>
          <w:rFonts w:ascii="Times New Roman" w:hAnsi="Times New Roman" w:cs="Times New Roman"/>
          <w:sz w:val="24"/>
          <w:szCs w:val="24"/>
        </w:rPr>
        <w:t>Дополнить Положение об условиях членства, правилах приема в члены и прекращения членства в Саморегулируемой организации Ассоциации оценщиков «Сообщество профессионалов оценки» пунктом 6.8 следующего содержания:</w:t>
      </w:r>
    </w:p>
    <w:p w:rsidR="00EB0CA1" w:rsidRPr="00F6504F" w:rsidRDefault="00EB0CA1" w:rsidP="00EB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«6.8. Приостановление права осуществления оценочной деятельности по заявлению члена Ассоциации:</w:t>
      </w:r>
    </w:p>
    <w:p w:rsidR="00EB0CA1" w:rsidRPr="00F6504F" w:rsidRDefault="00EB0CA1" w:rsidP="00EB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6.8.1. Член Ассоциации, желающий добровольно приостановить право осуществления оценочной деятельности, вправе обратиться в Совет Ассоциации с соответствующим заявлением.</w:t>
      </w:r>
    </w:p>
    <w:p w:rsidR="00EB0CA1" w:rsidRPr="00F6504F" w:rsidRDefault="00EB0CA1" w:rsidP="00EB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6.8.2. Заявление о приостановлении права осуществления оценочной деятельности рассматривается Советом Ассоциации не позднее семи  календарных  дней 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6504F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E44009" w:rsidRPr="00F6504F" w:rsidRDefault="00E44009" w:rsidP="00E44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6.8.3. По результатам рассмотрения заявления Совет Ассоциации принимает решение о приостановлении права осуществления оценочной деятельности либо об отказе в приостановлении такого права.</w:t>
      </w:r>
    </w:p>
    <w:p w:rsidR="00E44009" w:rsidRPr="00F6504F" w:rsidRDefault="00E44009" w:rsidP="00E44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6.8.4. В случае принятия Советом Ассоциации решения о приостановлении права осуществления оценочной деятельности такое право считается приостановленным бессрочно. </w:t>
      </w:r>
    </w:p>
    <w:p w:rsidR="001E2B58" w:rsidRPr="00F6504F" w:rsidRDefault="004F593D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</w:t>
      </w:r>
      <w:r w:rsidR="00E44009" w:rsidRPr="00F6504F">
        <w:rPr>
          <w:rFonts w:ascii="Times New Roman" w:hAnsi="Times New Roman" w:cs="Times New Roman"/>
          <w:sz w:val="24"/>
          <w:szCs w:val="24"/>
        </w:rPr>
        <w:t>5.</w:t>
      </w:r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 xml:space="preserve">Совет Ассоциации </w:t>
      </w:r>
      <w:r w:rsidR="001E1229" w:rsidRPr="00F6504F">
        <w:rPr>
          <w:rFonts w:ascii="Times New Roman" w:hAnsi="Times New Roman" w:cs="Times New Roman"/>
          <w:sz w:val="24"/>
          <w:szCs w:val="24"/>
        </w:rPr>
        <w:t>вправе отказать</w:t>
      </w:r>
      <w:r w:rsidRPr="00F6504F">
        <w:rPr>
          <w:rFonts w:ascii="Times New Roman" w:hAnsi="Times New Roman" w:cs="Times New Roman"/>
          <w:sz w:val="24"/>
          <w:szCs w:val="24"/>
        </w:rPr>
        <w:t xml:space="preserve"> члену Ассоциации в приостановлении права осуществления оценочной деятельности п</w:t>
      </w:r>
      <w:r w:rsidR="00E44009" w:rsidRPr="00F6504F">
        <w:rPr>
          <w:rFonts w:ascii="Times New Roman" w:hAnsi="Times New Roman" w:cs="Times New Roman"/>
          <w:sz w:val="24"/>
          <w:szCs w:val="24"/>
        </w:rPr>
        <w:t xml:space="preserve">о его заявлению в случае, если </w:t>
      </w:r>
      <w:r w:rsidR="00653DDD" w:rsidRPr="00F6504F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 w:rsidR="00E44009" w:rsidRPr="00F6504F">
        <w:rPr>
          <w:rFonts w:ascii="Times New Roman" w:hAnsi="Times New Roman" w:cs="Times New Roman"/>
          <w:sz w:val="24"/>
          <w:szCs w:val="24"/>
        </w:rPr>
        <w:t xml:space="preserve">у члена Ассоциации имеется задолженность по уплате взносов, установленных в Ассоциации, </w:t>
      </w:r>
      <w:r w:rsidR="004D69DB" w:rsidRPr="00F6504F">
        <w:rPr>
          <w:rFonts w:ascii="Times New Roman" w:hAnsi="Times New Roman" w:cs="Times New Roman"/>
          <w:sz w:val="24"/>
          <w:szCs w:val="24"/>
        </w:rPr>
        <w:t xml:space="preserve">не исполнена обязанность по предоставлению актуального договора обязательного страхования ответственности члена Ассоциации, </w:t>
      </w:r>
      <w:r w:rsidR="00E44009" w:rsidRPr="00F6504F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F6504F">
        <w:rPr>
          <w:rFonts w:ascii="Times New Roman" w:hAnsi="Times New Roman" w:cs="Times New Roman"/>
          <w:sz w:val="24"/>
          <w:szCs w:val="24"/>
        </w:rPr>
        <w:t xml:space="preserve">есть основания полагать, что такое заявление подано </w:t>
      </w:r>
      <w:r w:rsidR="00E44009" w:rsidRPr="00F6504F">
        <w:rPr>
          <w:rFonts w:ascii="Times New Roman" w:hAnsi="Times New Roman" w:cs="Times New Roman"/>
          <w:sz w:val="24"/>
          <w:szCs w:val="24"/>
        </w:rPr>
        <w:t xml:space="preserve">членом Ассоциации </w:t>
      </w:r>
      <w:r w:rsidRPr="00F6504F">
        <w:rPr>
          <w:rFonts w:ascii="Times New Roman" w:hAnsi="Times New Roman" w:cs="Times New Roman"/>
          <w:sz w:val="24"/>
          <w:szCs w:val="24"/>
        </w:rPr>
        <w:t>с целью избежать проведения</w:t>
      </w:r>
      <w:proofErr w:type="gramEnd"/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70138A" w:rsidRPr="00F6504F">
        <w:rPr>
          <w:rFonts w:ascii="Times New Roman" w:hAnsi="Times New Roman" w:cs="Times New Roman"/>
          <w:sz w:val="24"/>
          <w:szCs w:val="24"/>
        </w:rPr>
        <w:t>проверки</w:t>
      </w:r>
      <w:r w:rsidRPr="00F6504F">
        <w:rPr>
          <w:rFonts w:ascii="Times New Roman" w:hAnsi="Times New Roman" w:cs="Times New Roman"/>
          <w:sz w:val="24"/>
          <w:szCs w:val="24"/>
        </w:rPr>
        <w:t>, применения дисциплинарного взыскания, а также в иных случаях</w:t>
      </w:r>
      <w:r w:rsidR="001E2B58" w:rsidRPr="00F6504F">
        <w:rPr>
          <w:rFonts w:ascii="Times New Roman" w:hAnsi="Times New Roman" w:cs="Times New Roman"/>
          <w:sz w:val="24"/>
          <w:szCs w:val="24"/>
        </w:rPr>
        <w:t>, когда подача такого заявления может рассматриваться как злоупотребление правом члена Ассоциации на добровольное приостановление осуществления оценочной деятельности.</w:t>
      </w:r>
    </w:p>
    <w:p w:rsidR="00EB5115" w:rsidRPr="00F6504F" w:rsidRDefault="00E44009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6.8.6. </w:t>
      </w:r>
      <w:r w:rsidR="00511518" w:rsidRPr="00F6504F">
        <w:rPr>
          <w:rFonts w:ascii="Times New Roman" w:hAnsi="Times New Roman" w:cs="Times New Roman"/>
          <w:sz w:val="24"/>
          <w:szCs w:val="24"/>
        </w:rPr>
        <w:t xml:space="preserve">Член Ассоциации, добровольно приостановивший право осуществления деятельности, вправе обратиться в Совет Ассоциации с заявлением о восстановлении права осуществления оценочной деятельности. </w:t>
      </w:r>
    </w:p>
    <w:p w:rsidR="00EB5115" w:rsidRPr="00F6504F" w:rsidRDefault="00EB5115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6.8.7. </w:t>
      </w:r>
      <w:r w:rsidR="00511518" w:rsidRPr="00F6504F">
        <w:rPr>
          <w:rFonts w:ascii="Times New Roman" w:hAnsi="Times New Roman" w:cs="Times New Roman"/>
          <w:sz w:val="24"/>
          <w:szCs w:val="24"/>
        </w:rPr>
        <w:t xml:space="preserve">Одновременно с заявлением </w:t>
      </w:r>
      <w:r w:rsidRPr="00F6504F">
        <w:rPr>
          <w:rFonts w:ascii="Times New Roman" w:hAnsi="Times New Roman" w:cs="Times New Roman"/>
          <w:sz w:val="24"/>
          <w:szCs w:val="24"/>
        </w:rPr>
        <w:t xml:space="preserve">о восстановлении права осуществления оценочной деятельности членом Ассоциации 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F6504F">
        <w:rPr>
          <w:rFonts w:ascii="Times New Roman" w:hAnsi="Times New Roman" w:cs="Times New Roman"/>
          <w:sz w:val="24"/>
          <w:szCs w:val="24"/>
        </w:rPr>
        <w:t>:</w:t>
      </w:r>
    </w:p>
    <w:p w:rsidR="00101239" w:rsidRPr="00F6504F" w:rsidRDefault="00EB5115" w:rsidP="00101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6.8.7.1.  </w:t>
      </w:r>
      <w:r w:rsidR="00101239" w:rsidRPr="00F6504F">
        <w:rPr>
          <w:rFonts w:ascii="Times New Roman" w:hAnsi="Times New Roman" w:cs="Times New Roman"/>
          <w:sz w:val="24"/>
          <w:szCs w:val="24"/>
        </w:rPr>
        <w:t>Уведомление о том, что сведения о члене Ассоциации, содержащиеся в Реестре членов Ассоциации, достоверны и действительны на дату подачи заявления о восстановлении права осуществления оценочной деятельности, либо уведомление об изменении сведений о члене Ассоциации, содержащихся в Реестре членов Ассоциации, с приложением подтверждающих изменения документов (их копий).</w:t>
      </w:r>
    </w:p>
    <w:p w:rsidR="00101239" w:rsidRPr="00F6504F" w:rsidRDefault="00101239" w:rsidP="001012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6.8.7.2. Д</w:t>
      </w:r>
      <w:r w:rsidR="00511518" w:rsidRPr="00F6504F">
        <w:rPr>
          <w:rFonts w:ascii="Times New Roman" w:hAnsi="Times New Roman" w:cs="Times New Roman"/>
          <w:sz w:val="24"/>
          <w:szCs w:val="24"/>
        </w:rPr>
        <w:t>окумен</w:t>
      </w:r>
      <w:r w:rsidR="00EB5115" w:rsidRPr="00F6504F">
        <w:rPr>
          <w:rFonts w:ascii="Times New Roman" w:hAnsi="Times New Roman" w:cs="Times New Roman"/>
          <w:sz w:val="24"/>
          <w:szCs w:val="24"/>
        </w:rPr>
        <w:t xml:space="preserve">ты, подтверждающие соответствие </w:t>
      </w:r>
      <w:r w:rsidRPr="00F6504F">
        <w:rPr>
          <w:rFonts w:ascii="Times New Roman" w:hAnsi="Times New Roman" w:cs="Times New Roman"/>
          <w:sz w:val="24"/>
          <w:szCs w:val="24"/>
        </w:rPr>
        <w:t xml:space="preserve">члена Ассоциации </w:t>
      </w:r>
      <w:r w:rsidR="00EB5115" w:rsidRPr="00F6504F">
        <w:rPr>
          <w:rFonts w:ascii="Times New Roman" w:hAnsi="Times New Roman" w:cs="Times New Roman"/>
          <w:sz w:val="24"/>
          <w:szCs w:val="24"/>
        </w:rPr>
        <w:t>требованиям к членству в Ассоциации</w:t>
      </w:r>
      <w:r w:rsidRPr="00F6504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01239" w:rsidRPr="00F6504F" w:rsidRDefault="00101239" w:rsidP="001012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- документы о продлении </w:t>
      </w:r>
      <w:proofErr w:type="gramStart"/>
      <w:r w:rsidRPr="00F6504F">
        <w:rPr>
          <w:rFonts w:ascii="Times New Roman" w:hAnsi="Times New Roman" w:cs="Times New Roman"/>
          <w:sz w:val="24"/>
          <w:szCs w:val="24"/>
        </w:rPr>
        <w:t>срока действия договора обязательного страхования ответственности члена</w:t>
      </w:r>
      <w:proofErr w:type="gramEnd"/>
      <w:r w:rsidRPr="00F6504F">
        <w:rPr>
          <w:rFonts w:ascii="Times New Roman" w:hAnsi="Times New Roman" w:cs="Times New Roman"/>
          <w:sz w:val="24"/>
          <w:szCs w:val="24"/>
        </w:rPr>
        <w:t xml:space="preserve"> Ассоциации, юридического лица, с которым член Ассоциации </w:t>
      </w:r>
      <w:r w:rsidRPr="00F6504F">
        <w:rPr>
          <w:rFonts w:ascii="Times New Roman" w:hAnsi="Times New Roman" w:cs="Times New Roman"/>
          <w:sz w:val="24"/>
          <w:szCs w:val="24"/>
        </w:rPr>
        <w:lastRenderedPageBreak/>
        <w:t>заключил трудовой договор, если на момент подачи заявления срок действия ранее представленных в Ассоциацию документов о страховании ответственности истек;</w:t>
      </w:r>
    </w:p>
    <w:p w:rsidR="00101239" w:rsidRPr="00F6504F" w:rsidRDefault="00101239" w:rsidP="001012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- иные документы,  предусмотренные законодательством об оценочной деятельности и внутренними документами Ассоциации, требующие периодического </w:t>
      </w:r>
      <w:r w:rsidR="00E80431" w:rsidRPr="00F6504F">
        <w:rPr>
          <w:rFonts w:ascii="Times New Roman" w:hAnsi="Times New Roman" w:cs="Times New Roman"/>
          <w:sz w:val="24"/>
          <w:szCs w:val="24"/>
        </w:rPr>
        <w:t>предоставления</w:t>
      </w:r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5C2E4A" w:rsidRPr="00F6504F">
        <w:rPr>
          <w:rFonts w:ascii="Times New Roman" w:hAnsi="Times New Roman" w:cs="Times New Roman"/>
          <w:sz w:val="24"/>
          <w:szCs w:val="24"/>
        </w:rPr>
        <w:t>и (</w:t>
      </w:r>
      <w:r w:rsidRPr="00F6504F">
        <w:rPr>
          <w:rFonts w:ascii="Times New Roman" w:hAnsi="Times New Roman" w:cs="Times New Roman"/>
          <w:sz w:val="24"/>
          <w:szCs w:val="24"/>
        </w:rPr>
        <w:t>или</w:t>
      </w:r>
      <w:r w:rsidR="005C2E4A" w:rsidRPr="00F6504F">
        <w:rPr>
          <w:rFonts w:ascii="Times New Roman" w:hAnsi="Times New Roman" w:cs="Times New Roman"/>
          <w:sz w:val="24"/>
          <w:szCs w:val="24"/>
        </w:rPr>
        <w:t>)</w:t>
      </w:r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653DDD" w:rsidRPr="00F6504F">
        <w:rPr>
          <w:rFonts w:ascii="Times New Roman" w:hAnsi="Times New Roman" w:cs="Times New Roman"/>
          <w:sz w:val="24"/>
          <w:szCs w:val="24"/>
        </w:rPr>
        <w:t>срок действия которых на момент подачи заявления истек</w:t>
      </w:r>
      <w:r w:rsidRPr="00F6504F">
        <w:rPr>
          <w:rFonts w:ascii="Times New Roman" w:hAnsi="Times New Roman" w:cs="Times New Roman"/>
          <w:sz w:val="24"/>
          <w:szCs w:val="24"/>
        </w:rPr>
        <w:t>.</w:t>
      </w:r>
    </w:p>
    <w:p w:rsidR="005737CD" w:rsidRPr="00F6504F" w:rsidRDefault="00E0230F" w:rsidP="005737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6.8.8</w:t>
      </w:r>
      <w:r w:rsidR="00511518" w:rsidRPr="00F6504F">
        <w:rPr>
          <w:rFonts w:ascii="Times New Roman" w:hAnsi="Times New Roman" w:cs="Times New Roman"/>
          <w:sz w:val="24"/>
          <w:szCs w:val="24"/>
        </w:rPr>
        <w:t xml:space="preserve">. </w:t>
      </w:r>
      <w:r w:rsidR="005737CD" w:rsidRPr="00F6504F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2D1F5F" w:rsidRPr="00F6504F">
        <w:rPr>
          <w:rFonts w:ascii="Times New Roman" w:hAnsi="Times New Roman" w:cs="Times New Roman"/>
          <w:sz w:val="24"/>
          <w:szCs w:val="24"/>
        </w:rPr>
        <w:t>восстановлении</w:t>
      </w:r>
      <w:r w:rsidR="005737CD" w:rsidRPr="00F6504F">
        <w:rPr>
          <w:rFonts w:ascii="Times New Roman" w:hAnsi="Times New Roman" w:cs="Times New Roman"/>
          <w:sz w:val="24"/>
          <w:szCs w:val="24"/>
        </w:rPr>
        <w:t xml:space="preserve"> права осуществления оценочной деятельности рассматривается Советом Ассоциации не позднее </w:t>
      </w:r>
      <w:r w:rsidR="001A091A" w:rsidRPr="00F6504F">
        <w:rPr>
          <w:rFonts w:ascii="Times New Roman" w:hAnsi="Times New Roman" w:cs="Times New Roman"/>
          <w:sz w:val="24"/>
          <w:szCs w:val="24"/>
        </w:rPr>
        <w:t>семи</w:t>
      </w:r>
      <w:r w:rsidR="00610B26" w:rsidRPr="00F6504F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5737CD" w:rsidRPr="00F6504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5737CD" w:rsidRPr="00F6504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737CD" w:rsidRPr="00F6504F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511518" w:rsidRPr="00F6504F" w:rsidRDefault="005737CD" w:rsidP="00020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 xml:space="preserve">6.8.9. </w:t>
      </w:r>
      <w:r w:rsidR="00511518" w:rsidRPr="00F6504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r w:rsidR="00E0230F" w:rsidRPr="00F6504F">
        <w:rPr>
          <w:rFonts w:ascii="Times New Roman" w:hAnsi="Times New Roman" w:cs="Times New Roman"/>
          <w:sz w:val="24"/>
          <w:szCs w:val="24"/>
        </w:rPr>
        <w:t xml:space="preserve">о восстановлении права осуществления оценочной деятельности </w:t>
      </w:r>
      <w:r w:rsidR="00511518" w:rsidRPr="00F6504F">
        <w:rPr>
          <w:rFonts w:ascii="Times New Roman" w:hAnsi="Times New Roman" w:cs="Times New Roman"/>
          <w:sz w:val="24"/>
          <w:szCs w:val="24"/>
        </w:rPr>
        <w:t>Совет Ассоциации принимает решение о восстановлении права осуществления оценочной деятельности либо об отказе в восстановлении такого права.</w:t>
      </w:r>
    </w:p>
    <w:p w:rsidR="00E80431" w:rsidRPr="00F6504F" w:rsidRDefault="005737CD" w:rsidP="00E804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</w:t>
      </w:r>
      <w:r w:rsidR="0058256E" w:rsidRPr="00F6504F">
        <w:rPr>
          <w:rFonts w:ascii="Times New Roman" w:hAnsi="Times New Roman" w:cs="Times New Roman"/>
          <w:sz w:val="24"/>
          <w:szCs w:val="24"/>
        </w:rPr>
        <w:t>10.</w:t>
      </w:r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511518" w:rsidRPr="00F6504F">
        <w:rPr>
          <w:rFonts w:ascii="Times New Roman" w:hAnsi="Times New Roman" w:cs="Times New Roman"/>
          <w:sz w:val="24"/>
          <w:szCs w:val="24"/>
        </w:rPr>
        <w:t xml:space="preserve">Совет Ассоциации отказывает члену Ассоциации в </w:t>
      </w:r>
      <w:r w:rsidR="00E80431" w:rsidRPr="00F6504F">
        <w:rPr>
          <w:rFonts w:ascii="Times New Roman" w:hAnsi="Times New Roman" w:cs="Times New Roman"/>
          <w:sz w:val="24"/>
          <w:szCs w:val="24"/>
        </w:rPr>
        <w:t xml:space="preserve">восстановлении права осуществления оценочной деятельности в случае, если членом Ассоциации не предоставлены документы, предусмотренные п. 6.8.7 настоящего Положения, и (или) </w:t>
      </w:r>
      <w:r w:rsidR="0058256E" w:rsidRPr="00F6504F">
        <w:rPr>
          <w:rFonts w:ascii="Times New Roman" w:hAnsi="Times New Roman" w:cs="Times New Roman"/>
          <w:sz w:val="24"/>
          <w:szCs w:val="24"/>
        </w:rPr>
        <w:t xml:space="preserve">если </w:t>
      </w:r>
      <w:r w:rsidR="00E80431" w:rsidRPr="00F6504F">
        <w:rPr>
          <w:rFonts w:ascii="Times New Roman" w:hAnsi="Times New Roman" w:cs="Times New Roman"/>
          <w:sz w:val="24"/>
          <w:szCs w:val="24"/>
        </w:rPr>
        <w:t xml:space="preserve">по результатам изучения предоставленных документов установлено </w:t>
      </w:r>
      <w:r w:rsidR="00653DDD" w:rsidRPr="00F6504F">
        <w:rPr>
          <w:rFonts w:ascii="Times New Roman" w:hAnsi="Times New Roman" w:cs="Times New Roman"/>
          <w:sz w:val="24"/>
          <w:szCs w:val="24"/>
        </w:rPr>
        <w:t>несоответствие  требованиям закона и (или) требований</w:t>
      </w:r>
      <w:r w:rsidR="00E80431" w:rsidRPr="00F6504F">
        <w:rPr>
          <w:rFonts w:ascii="Times New Roman" w:hAnsi="Times New Roman" w:cs="Times New Roman"/>
          <w:sz w:val="24"/>
          <w:szCs w:val="24"/>
        </w:rPr>
        <w:t xml:space="preserve"> к членству в Ассоциации.</w:t>
      </w:r>
    </w:p>
    <w:p w:rsidR="00095C22" w:rsidRPr="00F6504F" w:rsidRDefault="005737CD" w:rsidP="001E1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4F">
        <w:rPr>
          <w:rFonts w:ascii="Times New Roman" w:hAnsi="Times New Roman" w:cs="Times New Roman"/>
          <w:sz w:val="24"/>
          <w:szCs w:val="24"/>
        </w:rPr>
        <w:t>6.8.</w:t>
      </w:r>
      <w:r w:rsidR="0058256E" w:rsidRPr="00F6504F">
        <w:rPr>
          <w:rFonts w:ascii="Times New Roman" w:hAnsi="Times New Roman" w:cs="Times New Roman"/>
          <w:sz w:val="24"/>
          <w:szCs w:val="24"/>
        </w:rPr>
        <w:t>11.</w:t>
      </w:r>
      <w:r w:rsidRPr="00F6504F">
        <w:rPr>
          <w:rFonts w:ascii="Times New Roman" w:hAnsi="Times New Roman" w:cs="Times New Roman"/>
          <w:sz w:val="24"/>
          <w:szCs w:val="24"/>
        </w:rPr>
        <w:t xml:space="preserve"> </w:t>
      </w:r>
      <w:r w:rsidR="00E44009" w:rsidRPr="00F6504F">
        <w:rPr>
          <w:rFonts w:ascii="Times New Roman" w:hAnsi="Times New Roman" w:cs="Times New Roman"/>
          <w:sz w:val="24"/>
          <w:szCs w:val="24"/>
        </w:rPr>
        <w:t>О результатах рассмотрения Советом Ассоциации заявления о приостановлении права осуществления оценочной деятельнос</w:t>
      </w:r>
      <w:r w:rsidR="00C7223B" w:rsidRPr="00F6504F">
        <w:rPr>
          <w:rFonts w:ascii="Times New Roman" w:hAnsi="Times New Roman" w:cs="Times New Roman"/>
          <w:sz w:val="24"/>
          <w:szCs w:val="24"/>
        </w:rPr>
        <w:t>ти</w:t>
      </w:r>
      <w:r w:rsidR="00E80431" w:rsidRPr="00F6504F">
        <w:rPr>
          <w:rFonts w:ascii="Times New Roman" w:hAnsi="Times New Roman" w:cs="Times New Roman"/>
          <w:sz w:val="24"/>
          <w:szCs w:val="24"/>
        </w:rPr>
        <w:t>, заявления о восстановлении права осуществления оценочной деятельности</w:t>
      </w:r>
      <w:r w:rsidR="00C7223B" w:rsidRPr="00F6504F">
        <w:rPr>
          <w:rFonts w:ascii="Times New Roman" w:hAnsi="Times New Roman" w:cs="Times New Roman"/>
          <w:sz w:val="24"/>
          <w:szCs w:val="24"/>
        </w:rPr>
        <w:t xml:space="preserve"> член Ассоциации уведомляется </w:t>
      </w:r>
      <w:r w:rsidR="00511518" w:rsidRPr="00F6504F">
        <w:rPr>
          <w:rFonts w:ascii="Times New Roman" w:hAnsi="Times New Roman" w:cs="Times New Roman"/>
          <w:sz w:val="24"/>
          <w:szCs w:val="24"/>
        </w:rPr>
        <w:t>не позднее дн</w:t>
      </w:r>
      <w:r w:rsidR="00E80431" w:rsidRPr="00F6504F">
        <w:rPr>
          <w:rFonts w:ascii="Times New Roman" w:hAnsi="Times New Roman" w:cs="Times New Roman"/>
          <w:sz w:val="24"/>
          <w:szCs w:val="24"/>
        </w:rPr>
        <w:t>я, следующего за днем принятия р</w:t>
      </w:r>
      <w:r w:rsidR="00511518" w:rsidRPr="00F6504F">
        <w:rPr>
          <w:rFonts w:ascii="Times New Roman" w:hAnsi="Times New Roman" w:cs="Times New Roman"/>
          <w:sz w:val="24"/>
          <w:szCs w:val="24"/>
        </w:rPr>
        <w:t xml:space="preserve">ешения Советом </w:t>
      </w:r>
      <w:r w:rsidR="00A73820" w:rsidRPr="00F6504F">
        <w:rPr>
          <w:rFonts w:ascii="Times New Roman" w:hAnsi="Times New Roman" w:cs="Times New Roman"/>
          <w:sz w:val="24"/>
          <w:szCs w:val="24"/>
        </w:rPr>
        <w:t>Ассоциации</w:t>
      </w:r>
      <w:r w:rsidR="00AC43CC" w:rsidRPr="00F6504F">
        <w:rPr>
          <w:rFonts w:ascii="Times New Roman" w:hAnsi="Times New Roman" w:cs="Times New Roman"/>
          <w:sz w:val="24"/>
          <w:szCs w:val="24"/>
        </w:rPr>
        <w:t>.</w:t>
      </w:r>
    </w:p>
    <w:sectPr w:rsidR="00095C22" w:rsidRPr="00F650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5D" w:rsidRDefault="00F11C5D" w:rsidP="0098761D">
      <w:pPr>
        <w:spacing w:after="0" w:line="240" w:lineRule="auto"/>
      </w:pPr>
      <w:r>
        <w:separator/>
      </w:r>
    </w:p>
  </w:endnote>
  <w:endnote w:type="continuationSeparator" w:id="0">
    <w:p w:rsidR="00F11C5D" w:rsidRDefault="00F11C5D" w:rsidP="0098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756785"/>
      <w:docPartObj>
        <w:docPartGallery w:val="Page Numbers (Bottom of Page)"/>
        <w:docPartUnique/>
      </w:docPartObj>
    </w:sdtPr>
    <w:sdtEndPr/>
    <w:sdtContent>
      <w:p w:rsidR="0098761D" w:rsidRDefault="009876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25">
          <w:rPr>
            <w:noProof/>
          </w:rPr>
          <w:t>3</w:t>
        </w:r>
        <w:r>
          <w:fldChar w:fldCharType="end"/>
        </w:r>
      </w:p>
    </w:sdtContent>
  </w:sdt>
  <w:p w:rsidR="0098761D" w:rsidRDefault="009876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5D" w:rsidRDefault="00F11C5D" w:rsidP="0098761D">
      <w:pPr>
        <w:spacing w:after="0" w:line="240" w:lineRule="auto"/>
      </w:pPr>
      <w:r>
        <w:separator/>
      </w:r>
    </w:p>
  </w:footnote>
  <w:footnote w:type="continuationSeparator" w:id="0">
    <w:p w:rsidR="00F11C5D" w:rsidRDefault="00F11C5D" w:rsidP="0098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124"/>
    <w:multiLevelType w:val="hybridMultilevel"/>
    <w:tmpl w:val="54D2707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1EC2"/>
    <w:multiLevelType w:val="multilevel"/>
    <w:tmpl w:val="7FF093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">
    <w:nsid w:val="72E91311"/>
    <w:multiLevelType w:val="hybridMultilevel"/>
    <w:tmpl w:val="5CE2D768"/>
    <w:lvl w:ilvl="0" w:tplc="26A297DA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C765F"/>
    <w:multiLevelType w:val="hybridMultilevel"/>
    <w:tmpl w:val="5CE2D768"/>
    <w:lvl w:ilvl="0" w:tplc="26A297DA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0D36A1"/>
    <w:multiLevelType w:val="hybridMultilevel"/>
    <w:tmpl w:val="18E09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81"/>
    <w:rsid w:val="00020897"/>
    <w:rsid w:val="00095C22"/>
    <w:rsid w:val="00101239"/>
    <w:rsid w:val="00162325"/>
    <w:rsid w:val="001A091A"/>
    <w:rsid w:val="001E1229"/>
    <w:rsid w:val="001E2AA3"/>
    <w:rsid w:val="001E2B58"/>
    <w:rsid w:val="00237916"/>
    <w:rsid w:val="0028003D"/>
    <w:rsid w:val="00286A6B"/>
    <w:rsid w:val="002B23C9"/>
    <w:rsid w:val="002B5FA2"/>
    <w:rsid w:val="002D1F5F"/>
    <w:rsid w:val="002F3F14"/>
    <w:rsid w:val="00361CD4"/>
    <w:rsid w:val="003C6981"/>
    <w:rsid w:val="00437E83"/>
    <w:rsid w:val="00454F83"/>
    <w:rsid w:val="00467547"/>
    <w:rsid w:val="00470287"/>
    <w:rsid w:val="00473292"/>
    <w:rsid w:val="004B0BB5"/>
    <w:rsid w:val="004D69DB"/>
    <w:rsid w:val="004F593D"/>
    <w:rsid w:val="00511518"/>
    <w:rsid w:val="005471FE"/>
    <w:rsid w:val="005737CD"/>
    <w:rsid w:val="0058256E"/>
    <w:rsid w:val="005B07ED"/>
    <w:rsid w:val="005C2E4A"/>
    <w:rsid w:val="005F3B17"/>
    <w:rsid w:val="00610B26"/>
    <w:rsid w:val="00645883"/>
    <w:rsid w:val="00653DDD"/>
    <w:rsid w:val="006716EF"/>
    <w:rsid w:val="00680752"/>
    <w:rsid w:val="006A4F53"/>
    <w:rsid w:val="006A5155"/>
    <w:rsid w:val="0070138A"/>
    <w:rsid w:val="00802FCB"/>
    <w:rsid w:val="00803A61"/>
    <w:rsid w:val="008642F1"/>
    <w:rsid w:val="008753B9"/>
    <w:rsid w:val="00886742"/>
    <w:rsid w:val="00897020"/>
    <w:rsid w:val="008A4C18"/>
    <w:rsid w:val="008D0368"/>
    <w:rsid w:val="008E491C"/>
    <w:rsid w:val="00934DB3"/>
    <w:rsid w:val="009666A0"/>
    <w:rsid w:val="0098761D"/>
    <w:rsid w:val="00A73820"/>
    <w:rsid w:val="00AC43CC"/>
    <w:rsid w:val="00B476DC"/>
    <w:rsid w:val="00B525CF"/>
    <w:rsid w:val="00B85FDD"/>
    <w:rsid w:val="00BB4CB4"/>
    <w:rsid w:val="00BC404E"/>
    <w:rsid w:val="00C425BE"/>
    <w:rsid w:val="00C446D0"/>
    <w:rsid w:val="00C7223B"/>
    <w:rsid w:val="00CB4A5A"/>
    <w:rsid w:val="00CB5BCC"/>
    <w:rsid w:val="00D0557A"/>
    <w:rsid w:val="00D14BB9"/>
    <w:rsid w:val="00D7593D"/>
    <w:rsid w:val="00DD4122"/>
    <w:rsid w:val="00E0230F"/>
    <w:rsid w:val="00E44009"/>
    <w:rsid w:val="00E7415E"/>
    <w:rsid w:val="00E75356"/>
    <w:rsid w:val="00E80431"/>
    <w:rsid w:val="00E97600"/>
    <w:rsid w:val="00EB0CA1"/>
    <w:rsid w:val="00EB5115"/>
    <w:rsid w:val="00EF541F"/>
    <w:rsid w:val="00F11C5D"/>
    <w:rsid w:val="00F13D0F"/>
    <w:rsid w:val="00F35613"/>
    <w:rsid w:val="00F35A13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3C9"/>
    <w:rPr>
      <w:b/>
      <w:bCs/>
    </w:rPr>
  </w:style>
  <w:style w:type="paragraph" w:styleId="a4">
    <w:name w:val="List Paragraph"/>
    <w:basedOn w:val="a"/>
    <w:uiPriority w:val="34"/>
    <w:qFormat/>
    <w:rsid w:val="004702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61D"/>
  </w:style>
  <w:style w:type="paragraph" w:styleId="a7">
    <w:name w:val="footer"/>
    <w:basedOn w:val="a"/>
    <w:link w:val="a8"/>
    <w:uiPriority w:val="99"/>
    <w:unhideWhenUsed/>
    <w:rsid w:val="0098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61D"/>
  </w:style>
  <w:style w:type="paragraph" w:styleId="a9">
    <w:name w:val="Normal (Web)"/>
    <w:basedOn w:val="a"/>
    <w:uiPriority w:val="99"/>
    <w:unhideWhenUsed/>
    <w:rsid w:val="008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3C9"/>
    <w:rPr>
      <w:b/>
      <w:bCs/>
    </w:rPr>
  </w:style>
  <w:style w:type="paragraph" w:styleId="a4">
    <w:name w:val="List Paragraph"/>
    <w:basedOn w:val="a"/>
    <w:uiPriority w:val="34"/>
    <w:qFormat/>
    <w:rsid w:val="004702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61D"/>
  </w:style>
  <w:style w:type="paragraph" w:styleId="a7">
    <w:name w:val="footer"/>
    <w:basedOn w:val="a"/>
    <w:link w:val="a8"/>
    <w:uiPriority w:val="99"/>
    <w:unhideWhenUsed/>
    <w:rsid w:val="0098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61D"/>
  </w:style>
  <w:style w:type="paragraph" w:styleId="a9">
    <w:name w:val="Normal (Web)"/>
    <w:basedOn w:val="a"/>
    <w:uiPriority w:val="99"/>
    <w:unhideWhenUsed/>
    <w:rsid w:val="008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058A-1A9B-4127-8F24-17F28274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UserSPO</cp:lastModifiedBy>
  <cp:revision>5</cp:revision>
  <dcterms:created xsi:type="dcterms:W3CDTF">2018-04-09T11:32:00Z</dcterms:created>
  <dcterms:modified xsi:type="dcterms:W3CDTF">2018-04-10T07:28:00Z</dcterms:modified>
</cp:coreProperties>
</file>