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FDA0C" w14:textId="18F5B374" w:rsidR="00D21505" w:rsidRDefault="002812FA" w:rsidP="002812FA">
      <w:pPr>
        <w:pStyle w:val="32"/>
        <w:shd w:val="clear" w:color="auto" w:fill="auto"/>
        <w:ind w:right="20"/>
      </w:pPr>
      <w:bookmarkStart w:id="0" w:name="_GoBack"/>
      <w:bookmarkEnd w:id="0"/>
      <w:r>
        <w:t xml:space="preserve">НОВЫЕ </w:t>
      </w:r>
      <w:r w:rsidR="00D524DA">
        <w:t>ПРИМЕР</w:t>
      </w:r>
      <w:r>
        <w:t>Ы</w:t>
      </w:r>
    </w:p>
    <w:p w14:paraId="4AACBB6D" w14:textId="660F8689" w:rsidR="00D21505" w:rsidRDefault="002812FA" w:rsidP="002812FA">
      <w:pPr>
        <w:pStyle w:val="32"/>
        <w:shd w:val="clear" w:color="auto" w:fill="auto"/>
        <w:ind w:right="20"/>
      </w:pPr>
      <w:r>
        <w:t>ИНДИВИДУАЛЬНЫХ ЗАДАНИЙ</w:t>
      </w:r>
    </w:p>
    <w:p w14:paraId="76961DE6" w14:textId="7CE2842D" w:rsidR="00D21505" w:rsidRDefault="00D524DA" w:rsidP="002812FA">
      <w:pPr>
        <w:pStyle w:val="32"/>
        <w:shd w:val="clear" w:color="auto" w:fill="auto"/>
        <w:spacing w:line="360" w:lineRule="auto"/>
        <w:ind w:left="240"/>
      </w:pPr>
      <w:r>
        <w:t>для сдачи квалификационного экзамена в области оценочной деятельности</w:t>
      </w:r>
      <w:r w:rsidR="002812FA">
        <w:t xml:space="preserve"> </w:t>
      </w:r>
      <w:r>
        <w:t>по направлению оценочной деятельности</w:t>
      </w:r>
      <w:r>
        <w:br/>
        <w:t>«ОЦЕНКА НЕДВИЖИМОСТИ»</w:t>
      </w:r>
    </w:p>
    <w:p w14:paraId="24F21B6B" w14:textId="7712AD23" w:rsidR="002812FA" w:rsidRDefault="002812FA" w:rsidP="002812FA">
      <w:pPr>
        <w:pStyle w:val="32"/>
        <w:shd w:val="clear" w:color="auto" w:fill="auto"/>
        <w:spacing w:line="360" w:lineRule="auto"/>
        <w:ind w:left="240"/>
      </w:pPr>
      <w:r>
        <w:t>по состоянию на 06.10.2017 г.</w:t>
      </w:r>
    </w:p>
    <w:p w14:paraId="4E383AFC" w14:textId="081C099E" w:rsidR="00D941DC" w:rsidRDefault="004A0B93" w:rsidP="002812FA">
      <w:pPr>
        <w:pStyle w:val="32"/>
        <w:shd w:val="clear" w:color="auto" w:fill="auto"/>
        <w:spacing w:line="360" w:lineRule="auto"/>
        <w:ind w:left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*************************</w:t>
      </w:r>
    </w:p>
    <w:p w14:paraId="4A05CE6F" w14:textId="503319C4" w:rsidR="004A0B93" w:rsidRDefault="004A0B93" w:rsidP="004A0B93">
      <w:pPr>
        <w:pStyle w:val="32"/>
        <w:shd w:val="clear" w:color="auto" w:fill="auto"/>
        <w:spacing w:line="276" w:lineRule="auto"/>
        <w:ind w:firstLine="709"/>
        <w:jc w:val="both"/>
        <w:rPr>
          <w:i/>
          <w:color w:val="auto"/>
          <w:sz w:val="24"/>
          <w:szCs w:val="24"/>
        </w:rPr>
      </w:pPr>
      <w:r w:rsidRPr="004A0B93">
        <w:rPr>
          <w:b w:val="0"/>
          <w:sz w:val="24"/>
          <w:szCs w:val="24"/>
        </w:rPr>
        <w:t>Ответы на экзаменационные вопросы и решение задач п</w:t>
      </w:r>
      <w:r>
        <w:rPr>
          <w:b w:val="0"/>
          <w:sz w:val="24"/>
          <w:szCs w:val="24"/>
        </w:rPr>
        <w:t>одготовлены</w:t>
      </w:r>
      <w:r w:rsidRPr="004A0B93">
        <w:rPr>
          <w:b w:val="0"/>
          <w:sz w:val="24"/>
          <w:szCs w:val="24"/>
        </w:rPr>
        <w:t xml:space="preserve"> </w:t>
      </w:r>
      <w:r w:rsidRPr="004A0B93">
        <w:rPr>
          <w:i/>
          <w:sz w:val="24"/>
          <w:szCs w:val="24"/>
        </w:rPr>
        <w:t>Федотов</w:t>
      </w:r>
      <w:r>
        <w:rPr>
          <w:i/>
          <w:sz w:val="24"/>
          <w:szCs w:val="24"/>
        </w:rPr>
        <w:t>ым</w:t>
      </w:r>
      <w:r w:rsidRPr="004A0B93">
        <w:rPr>
          <w:i/>
          <w:sz w:val="24"/>
          <w:szCs w:val="24"/>
        </w:rPr>
        <w:t xml:space="preserve"> Геннади</w:t>
      </w:r>
      <w:r>
        <w:rPr>
          <w:i/>
          <w:sz w:val="24"/>
          <w:szCs w:val="24"/>
        </w:rPr>
        <w:t>ем</w:t>
      </w:r>
      <w:r w:rsidRPr="004A0B93">
        <w:rPr>
          <w:i/>
          <w:sz w:val="24"/>
          <w:szCs w:val="24"/>
        </w:rPr>
        <w:t xml:space="preserve"> Петрович</w:t>
      </w:r>
      <w:r>
        <w:rPr>
          <w:i/>
          <w:sz w:val="24"/>
          <w:szCs w:val="24"/>
        </w:rPr>
        <w:t>ем</w:t>
      </w:r>
      <w:r w:rsidRPr="004A0B93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оценщиком, к.т.н., </w:t>
      </w:r>
      <w:r w:rsidRPr="004A0B93">
        <w:rPr>
          <w:i/>
          <w:sz w:val="24"/>
          <w:szCs w:val="24"/>
        </w:rPr>
        <w:t>чл. Экспертного совета МСНО-НП «ОПЭО»</w:t>
      </w:r>
      <w:r>
        <w:rPr>
          <w:i/>
          <w:sz w:val="24"/>
          <w:szCs w:val="24"/>
        </w:rPr>
        <w:t>.</w:t>
      </w:r>
    </w:p>
    <w:p w14:paraId="5BCD627F" w14:textId="166BEDCD" w:rsidR="004A0B93" w:rsidRDefault="004A0B93" w:rsidP="004A0B93">
      <w:pPr>
        <w:pStyle w:val="32"/>
        <w:shd w:val="clear" w:color="auto" w:fill="auto"/>
        <w:spacing w:line="276" w:lineRule="auto"/>
        <w:ind w:firstLine="709"/>
        <w:jc w:val="both"/>
        <w:rPr>
          <w:b w:val="0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Членам ОПЭО предлагается самим проверить правильность представленного материала. В случае возникновения спорных вопросов просим связаться со специалистом, готовившим данный материал: </w:t>
      </w:r>
      <w:hyperlink r:id="rId8" w:history="1">
        <w:r w:rsidRPr="004A0B93">
          <w:rPr>
            <w:rStyle w:val="a3"/>
            <w:i/>
            <w:sz w:val="24"/>
            <w:szCs w:val="24"/>
          </w:rPr>
          <w:t>fedotov22121947@yandex.ru</w:t>
        </w:r>
      </w:hyperlink>
      <w:r w:rsidRPr="004A0B93">
        <w:rPr>
          <w:i/>
          <w:sz w:val="24"/>
          <w:szCs w:val="24"/>
        </w:rPr>
        <w:t xml:space="preserve">  </w:t>
      </w:r>
      <w:hyperlink r:id="rId9" w:history="1">
        <w:r w:rsidRPr="004A0B93">
          <w:rPr>
            <w:rStyle w:val="a3"/>
            <w:i/>
            <w:color w:val="auto"/>
            <w:sz w:val="24"/>
            <w:szCs w:val="24"/>
            <w:u w:val="none"/>
          </w:rPr>
          <w:t>8-901-583-13-97</w:t>
        </w:r>
      </w:hyperlink>
      <w:r>
        <w:rPr>
          <w:i/>
          <w:color w:val="auto"/>
          <w:sz w:val="24"/>
          <w:szCs w:val="24"/>
        </w:rPr>
        <w:t>.</w:t>
      </w:r>
    </w:p>
    <w:p w14:paraId="71488ABC" w14:textId="36A99B4F" w:rsidR="004A0B93" w:rsidRPr="009130C8" w:rsidRDefault="004A0B93" w:rsidP="002812FA">
      <w:pPr>
        <w:pStyle w:val="32"/>
        <w:shd w:val="clear" w:color="auto" w:fill="auto"/>
        <w:spacing w:line="360" w:lineRule="auto"/>
        <w:ind w:left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*************************</w:t>
      </w:r>
    </w:p>
    <w:p w14:paraId="190A47A5" w14:textId="2C1C5FFB" w:rsidR="00D21505" w:rsidRPr="00FB3041" w:rsidRDefault="00D524DA" w:rsidP="004A0B93">
      <w:pPr>
        <w:pStyle w:val="2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bookmarkStart w:id="1" w:name="bookmark0"/>
      <w:r w:rsidRPr="00116714">
        <w:rPr>
          <w:i/>
          <w:color w:val="FF0000"/>
          <w:sz w:val="24"/>
          <w:szCs w:val="24"/>
          <w:u w:val="single"/>
        </w:rPr>
        <w:t>Вопрос 1</w:t>
      </w:r>
      <w:bookmarkEnd w:id="1"/>
      <w:r w:rsidR="00FB3041" w:rsidRPr="00FB3041">
        <w:rPr>
          <w:i/>
          <w:color w:val="FF0000"/>
          <w:sz w:val="24"/>
          <w:szCs w:val="24"/>
        </w:rPr>
        <w:t xml:space="preserve"> </w:t>
      </w:r>
      <w:r w:rsidR="001A5195">
        <w:rPr>
          <w:i/>
          <w:color w:val="FF0000"/>
          <w:sz w:val="24"/>
          <w:szCs w:val="24"/>
        </w:rPr>
        <w:t xml:space="preserve"> </w:t>
      </w:r>
      <w:r w:rsidRPr="00FB3041">
        <w:rPr>
          <w:i/>
          <w:sz w:val="24"/>
          <w:szCs w:val="24"/>
        </w:rPr>
        <w:t>В какой форме согласно Федеральному закону от 29 июля 1998 г. № 135-ФЗ</w:t>
      </w:r>
      <w:r w:rsidR="00010DE9" w:rsidRPr="00FB3041">
        <w:rPr>
          <w:i/>
          <w:sz w:val="24"/>
          <w:szCs w:val="24"/>
        </w:rPr>
        <w:t xml:space="preserve">  </w:t>
      </w:r>
      <w:r w:rsidRPr="00FB3041">
        <w:rPr>
          <w:i/>
          <w:sz w:val="24"/>
          <w:szCs w:val="24"/>
        </w:rPr>
        <w:t>«Об оценочной деятельности в Российской Федерации» заключается договор на</w:t>
      </w:r>
      <w:r w:rsidR="00010DE9" w:rsidRPr="00FB3041">
        <w:rPr>
          <w:i/>
          <w:sz w:val="24"/>
          <w:szCs w:val="24"/>
        </w:rPr>
        <w:t xml:space="preserve"> </w:t>
      </w:r>
      <w:r w:rsidRPr="00FB3041">
        <w:rPr>
          <w:i/>
          <w:sz w:val="24"/>
          <w:szCs w:val="24"/>
        </w:rPr>
        <w:t>проведение оценки?</w:t>
      </w:r>
    </w:p>
    <w:p w14:paraId="3A6B3439" w14:textId="77777777" w:rsidR="00D21505" w:rsidRPr="00116714" w:rsidRDefault="00D524DA" w:rsidP="004A0B93">
      <w:pPr>
        <w:pStyle w:val="40"/>
        <w:shd w:val="clear" w:color="auto" w:fill="auto"/>
        <w:spacing w:line="276" w:lineRule="auto"/>
        <w:rPr>
          <w:color w:val="7030A0"/>
          <w:sz w:val="24"/>
          <w:szCs w:val="24"/>
          <w:u w:val="single"/>
        </w:rPr>
      </w:pPr>
      <w:r w:rsidRPr="00116714">
        <w:rPr>
          <w:color w:val="7030A0"/>
          <w:sz w:val="24"/>
          <w:szCs w:val="24"/>
          <w:u w:val="single"/>
        </w:rPr>
        <w:t>Варианты ответов:</w:t>
      </w:r>
    </w:p>
    <w:p w14:paraId="3DBF39C9" w14:textId="77777777" w:rsidR="00D21505" w:rsidRPr="00FB3041" w:rsidRDefault="00D524DA" w:rsidP="004A0B93">
      <w:pPr>
        <w:pStyle w:val="22"/>
        <w:shd w:val="clear" w:color="auto" w:fill="auto"/>
        <w:spacing w:line="276" w:lineRule="auto"/>
        <w:ind w:firstLine="0"/>
        <w:rPr>
          <w:b/>
          <w:i/>
          <w:color w:val="00B050"/>
          <w:sz w:val="24"/>
          <w:szCs w:val="24"/>
        </w:rPr>
      </w:pPr>
      <w:r w:rsidRPr="00FB3041">
        <w:rPr>
          <w:b/>
          <w:i/>
          <w:color w:val="00B050"/>
          <w:sz w:val="24"/>
          <w:szCs w:val="24"/>
        </w:rPr>
        <w:t>1) В простой письменной форме.</w:t>
      </w:r>
    </w:p>
    <w:p w14:paraId="6C18AE02" w14:textId="77777777" w:rsidR="00D21505" w:rsidRPr="00FB3041" w:rsidRDefault="00D524DA" w:rsidP="004A0B93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FB3041">
        <w:rPr>
          <w:sz w:val="24"/>
          <w:szCs w:val="24"/>
        </w:rPr>
        <w:t>2) В форме, установленной Советом по оценочной деятельности.</w:t>
      </w:r>
    </w:p>
    <w:p w14:paraId="09D86257" w14:textId="77777777" w:rsidR="00D21505" w:rsidRPr="00FB3041" w:rsidRDefault="00D524DA" w:rsidP="004A0B93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FB3041">
        <w:rPr>
          <w:sz w:val="24"/>
          <w:szCs w:val="24"/>
        </w:rPr>
        <w:t>3) В форме, предусмотренной федеральным стандартом оценки.</w:t>
      </w:r>
    </w:p>
    <w:p w14:paraId="4D414E64" w14:textId="77777777" w:rsidR="00D21505" w:rsidRPr="00FB3041" w:rsidRDefault="00D524DA" w:rsidP="004A0B93">
      <w:pPr>
        <w:pStyle w:val="22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FB3041">
        <w:rPr>
          <w:sz w:val="24"/>
          <w:szCs w:val="24"/>
        </w:rPr>
        <w:t>4) В форме, предусмотренной внутренними документами саморегулируемой</w:t>
      </w:r>
      <w:r w:rsidR="00010DE9" w:rsidRPr="00FB3041">
        <w:rPr>
          <w:sz w:val="24"/>
          <w:szCs w:val="24"/>
        </w:rPr>
        <w:t xml:space="preserve"> </w:t>
      </w:r>
      <w:r w:rsidRPr="00FB3041">
        <w:rPr>
          <w:sz w:val="24"/>
          <w:szCs w:val="24"/>
        </w:rPr>
        <w:t>организации оценщиков.</w:t>
      </w:r>
    </w:p>
    <w:p w14:paraId="2CC603F1" w14:textId="77E4241E" w:rsidR="00FB3041" w:rsidRPr="00116714" w:rsidRDefault="00116714" w:rsidP="00010DE9">
      <w:pPr>
        <w:pStyle w:val="22"/>
        <w:shd w:val="clear" w:color="auto" w:fill="auto"/>
        <w:ind w:firstLine="0"/>
        <w:jc w:val="left"/>
        <w:rPr>
          <w:b/>
          <w:i/>
          <w:color w:val="00B050"/>
          <w:sz w:val="24"/>
          <w:szCs w:val="24"/>
          <w:u w:val="single"/>
        </w:rPr>
      </w:pPr>
      <w:r w:rsidRPr="00116714">
        <w:rPr>
          <w:b/>
          <w:i/>
          <w:color w:val="00B050"/>
          <w:sz w:val="24"/>
          <w:szCs w:val="24"/>
          <w:u w:val="single"/>
        </w:rPr>
        <w:t xml:space="preserve">Ссылка </w:t>
      </w:r>
      <w:r w:rsidR="007D0E6D">
        <w:rPr>
          <w:b/>
          <w:i/>
          <w:color w:val="00B050"/>
          <w:sz w:val="24"/>
          <w:szCs w:val="24"/>
          <w:u w:val="single"/>
        </w:rPr>
        <w:t>для правильного</w:t>
      </w:r>
      <w:r w:rsidRPr="00116714">
        <w:rPr>
          <w:b/>
          <w:i/>
          <w:color w:val="00B050"/>
          <w:sz w:val="24"/>
          <w:szCs w:val="24"/>
          <w:u w:val="single"/>
        </w:rPr>
        <w:t xml:space="preserve"> ответ</w:t>
      </w:r>
      <w:r w:rsidR="007D0E6D">
        <w:rPr>
          <w:b/>
          <w:i/>
          <w:color w:val="00B050"/>
          <w:sz w:val="24"/>
          <w:szCs w:val="24"/>
          <w:u w:val="single"/>
        </w:rPr>
        <w:t>а</w:t>
      </w:r>
      <w:r w:rsidRPr="00116714">
        <w:rPr>
          <w:b/>
          <w:i/>
          <w:color w:val="00B050"/>
          <w:sz w:val="24"/>
          <w:szCs w:val="24"/>
          <w:u w:val="single"/>
        </w:rPr>
        <w:t>:</w:t>
      </w:r>
    </w:p>
    <w:p w14:paraId="003966A9" w14:textId="3C957D3F" w:rsidR="002A4335" w:rsidRPr="002A4335" w:rsidRDefault="00116714" w:rsidP="002A4335">
      <w:pPr>
        <w:pStyle w:val="3"/>
        <w:spacing w:before="0" w:beforeAutospacing="0" w:after="0" w:afterAutospacing="0" w:line="276" w:lineRule="auto"/>
        <w:rPr>
          <w:sz w:val="24"/>
          <w:szCs w:val="24"/>
        </w:rPr>
      </w:pPr>
      <w:r w:rsidRPr="002A4335">
        <w:rPr>
          <w:sz w:val="24"/>
          <w:szCs w:val="24"/>
        </w:rPr>
        <w:t>№ 135-ФЗ:…ст.10</w:t>
      </w:r>
      <w:r w:rsidR="002A4335">
        <w:rPr>
          <w:sz w:val="24"/>
          <w:szCs w:val="24"/>
        </w:rPr>
        <w:t>.</w:t>
      </w:r>
      <w:r w:rsidR="002A4335" w:rsidRPr="002A4335">
        <w:rPr>
          <w:sz w:val="24"/>
          <w:szCs w:val="24"/>
        </w:rPr>
        <w:t xml:space="preserve"> «Обязательные требования к договору на проведение оценки»:…</w:t>
      </w:r>
    </w:p>
    <w:p w14:paraId="1E86CFCD" w14:textId="6444D641" w:rsidR="00116714" w:rsidRPr="002A4335" w:rsidRDefault="00116714" w:rsidP="002A4335">
      <w:pPr>
        <w:pStyle w:val="22"/>
        <w:shd w:val="clear" w:color="auto" w:fill="auto"/>
        <w:spacing w:line="276" w:lineRule="auto"/>
        <w:ind w:firstLine="0"/>
        <w:jc w:val="left"/>
        <w:rPr>
          <w:b/>
          <w:bCs/>
          <w:i/>
          <w:color w:val="FF0000"/>
          <w:sz w:val="16"/>
          <w:szCs w:val="16"/>
          <w:u w:val="single"/>
        </w:rPr>
      </w:pPr>
    </w:p>
    <w:p w14:paraId="252F720C" w14:textId="2585C174" w:rsidR="00D21505" w:rsidRPr="00FB3041" w:rsidRDefault="00D524DA" w:rsidP="002A4335">
      <w:pPr>
        <w:pStyle w:val="50"/>
        <w:shd w:val="clear" w:color="auto" w:fill="auto"/>
        <w:spacing w:line="276" w:lineRule="auto"/>
        <w:rPr>
          <w:i/>
          <w:sz w:val="24"/>
          <w:szCs w:val="24"/>
        </w:rPr>
      </w:pPr>
      <w:r w:rsidRPr="00116714">
        <w:rPr>
          <w:i/>
          <w:color w:val="FF0000"/>
          <w:sz w:val="24"/>
          <w:szCs w:val="24"/>
          <w:u w:val="single"/>
        </w:rPr>
        <w:t>Вопрос 2</w:t>
      </w:r>
      <w:r w:rsidR="00FB3041" w:rsidRPr="00FB3041">
        <w:rPr>
          <w:i/>
          <w:color w:val="FF0000"/>
          <w:sz w:val="24"/>
          <w:szCs w:val="24"/>
        </w:rPr>
        <w:t xml:space="preserve"> </w:t>
      </w:r>
      <w:r w:rsidRPr="00FB3041">
        <w:rPr>
          <w:i/>
          <w:sz w:val="24"/>
          <w:szCs w:val="24"/>
        </w:rPr>
        <w:t>Согласно Федеральному закону от 29 июля 1998 г. № 135-ФЗ «Об оценочной</w:t>
      </w:r>
      <w:r w:rsidR="00010DE9" w:rsidRPr="00FB3041">
        <w:rPr>
          <w:i/>
          <w:sz w:val="24"/>
          <w:szCs w:val="24"/>
        </w:rPr>
        <w:t xml:space="preserve"> </w:t>
      </w:r>
      <w:r w:rsidRPr="00FB3041">
        <w:rPr>
          <w:i/>
          <w:sz w:val="24"/>
          <w:szCs w:val="24"/>
        </w:rPr>
        <w:t>деятельности в Российской Федерации» договор на проведение оценки должен</w:t>
      </w:r>
      <w:r w:rsidR="00010DE9" w:rsidRPr="00FB3041">
        <w:rPr>
          <w:i/>
          <w:sz w:val="24"/>
          <w:szCs w:val="24"/>
        </w:rPr>
        <w:t xml:space="preserve"> </w:t>
      </w:r>
      <w:r w:rsidRPr="00FB3041">
        <w:rPr>
          <w:i/>
          <w:sz w:val="24"/>
          <w:szCs w:val="24"/>
        </w:rPr>
        <w:t>содержать:</w:t>
      </w:r>
    </w:p>
    <w:p w14:paraId="2836FF7E" w14:textId="77777777" w:rsidR="00D21505" w:rsidRPr="00FB3041" w:rsidRDefault="00D524DA" w:rsidP="002A4335">
      <w:pPr>
        <w:pStyle w:val="22"/>
        <w:numPr>
          <w:ilvl w:val="0"/>
          <w:numId w:val="1"/>
        </w:numPr>
        <w:shd w:val="clear" w:color="auto" w:fill="auto"/>
        <w:tabs>
          <w:tab w:val="left" w:pos="331"/>
        </w:tabs>
        <w:spacing w:line="276" w:lineRule="auto"/>
        <w:ind w:firstLine="0"/>
        <w:rPr>
          <w:sz w:val="24"/>
          <w:szCs w:val="24"/>
        </w:rPr>
      </w:pPr>
      <w:r w:rsidRPr="00FB3041">
        <w:rPr>
          <w:sz w:val="24"/>
          <w:szCs w:val="24"/>
        </w:rPr>
        <w:t>Порядок определения денежного вознаграждения за проведение оценки.</w:t>
      </w:r>
    </w:p>
    <w:p w14:paraId="60F4430A" w14:textId="77777777" w:rsidR="00D21505" w:rsidRPr="006D0CF8" w:rsidRDefault="00D524DA" w:rsidP="002A4335">
      <w:pPr>
        <w:pStyle w:val="22"/>
        <w:numPr>
          <w:ilvl w:val="0"/>
          <w:numId w:val="1"/>
        </w:numPr>
        <w:shd w:val="clear" w:color="auto" w:fill="auto"/>
        <w:tabs>
          <w:tab w:val="left" w:pos="411"/>
        </w:tabs>
        <w:spacing w:line="276" w:lineRule="auto"/>
        <w:ind w:firstLine="0"/>
        <w:rPr>
          <w:b/>
          <w:i/>
          <w:color w:val="00B050"/>
          <w:sz w:val="24"/>
          <w:szCs w:val="24"/>
        </w:rPr>
      </w:pPr>
      <w:r w:rsidRPr="006D0CF8">
        <w:rPr>
          <w:b/>
          <w:i/>
          <w:color w:val="00B050"/>
          <w:sz w:val="24"/>
          <w:szCs w:val="24"/>
        </w:rPr>
        <w:t>Дату определения стоимости.</w:t>
      </w:r>
    </w:p>
    <w:p w14:paraId="15BCAE4D" w14:textId="77777777" w:rsidR="00D21505" w:rsidRPr="003B0040" w:rsidRDefault="00D524DA" w:rsidP="002A4335">
      <w:pPr>
        <w:pStyle w:val="22"/>
        <w:numPr>
          <w:ilvl w:val="0"/>
          <w:numId w:val="1"/>
        </w:numPr>
        <w:shd w:val="clear" w:color="auto" w:fill="auto"/>
        <w:tabs>
          <w:tab w:val="left" w:pos="493"/>
        </w:tabs>
        <w:spacing w:line="276" w:lineRule="auto"/>
        <w:ind w:firstLine="0"/>
        <w:rPr>
          <w:color w:val="auto"/>
          <w:sz w:val="24"/>
          <w:szCs w:val="24"/>
        </w:rPr>
      </w:pPr>
      <w:r w:rsidRPr="003B0040">
        <w:rPr>
          <w:color w:val="auto"/>
          <w:sz w:val="24"/>
          <w:szCs w:val="24"/>
        </w:rPr>
        <w:t>Дату проведения оценки.</w:t>
      </w:r>
    </w:p>
    <w:p w14:paraId="02778762" w14:textId="77777777" w:rsidR="00D21505" w:rsidRPr="00FB3041" w:rsidRDefault="00D524DA" w:rsidP="002A4335">
      <w:pPr>
        <w:pStyle w:val="22"/>
        <w:numPr>
          <w:ilvl w:val="0"/>
          <w:numId w:val="1"/>
        </w:numPr>
        <w:shd w:val="clear" w:color="auto" w:fill="auto"/>
        <w:tabs>
          <w:tab w:val="left" w:pos="512"/>
        </w:tabs>
        <w:spacing w:line="276" w:lineRule="auto"/>
        <w:ind w:firstLine="0"/>
        <w:rPr>
          <w:sz w:val="24"/>
          <w:szCs w:val="24"/>
        </w:rPr>
      </w:pPr>
      <w:r w:rsidRPr="00FB3041">
        <w:rPr>
          <w:sz w:val="24"/>
          <w:szCs w:val="24"/>
        </w:rPr>
        <w:t>Возможные для использования при определении стоимости объекта оценки объекты-аналоги.</w:t>
      </w:r>
    </w:p>
    <w:p w14:paraId="0B1C5D62" w14:textId="77777777" w:rsidR="00D21505" w:rsidRPr="00116714" w:rsidRDefault="00D524DA" w:rsidP="002A4335">
      <w:pPr>
        <w:pStyle w:val="40"/>
        <w:shd w:val="clear" w:color="auto" w:fill="auto"/>
        <w:spacing w:line="276" w:lineRule="auto"/>
        <w:rPr>
          <w:color w:val="7030A0"/>
          <w:sz w:val="24"/>
          <w:szCs w:val="24"/>
          <w:u w:val="single"/>
        </w:rPr>
      </w:pPr>
      <w:r w:rsidRPr="00116714">
        <w:rPr>
          <w:color w:val="7030A0"/>
          <w:sz w:val="24"/>
          <w:szCs w:val="24"/>
          <w:u w:val="single"/>
        </w:rPr>
        <w:t>Варианты ответов:</w:t>
      </w:r>
    </w:p>
    <w:p w14:paraId="5A372495" w14:textId="1C7FA36A" w:rsidR="00D21505" w:rsidRPr="00FB3041" w:rsidRDefault="0008788D" w:rsidP="002A4335">
      <w:pPr>
        <w:pStyle w:val="22"/>
        <w:numPr>
          <w:ilvl w:val="0"/>
          <w:numId w:val="2"/>
        </w:numPr>
        <w:shd w:val="clear" w:color="auto" w:fill="auto"/>
        <w:tabs>
          <w:tab w:val="left" w:pos="426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  <w:lang w:eastAsia="en-US" w:bidi="en-US"/>
        </w:rPr>
        <w:t xml:space="preserve">     </w:t>
      </w:r>
      <w:r w:rsidR="00BC3F97" w:rsidRPr="00FB3041">
        <w:rPr>
          <w:sz w:val="24"/>
          <w:szCs w:val="24"/>
          <w:lang w:val="en-US" w:eastAsia="en-US" w:bidi="en-US"/>
        </w:rPr>
        <w:t>I</w:t>
      </w:r>
      <w:r w:rsidR="00D524DA" w:rsidRPr="00FB3041">
        <w:rPr>
          <w:sz w:val="24"/>
          <w:szCs w:val="24"/>
          <w:lang w:val="en-US" w:eastAsia="en-US" w:bidi="en-US"/>
        </w:rPr>
        <w:t xml:space="preserve">, </w:t>
      </w:r>
      <w:r w:rsidR="00BC3F97" w:rsidRPr="00FB3041">
        <w:rPr>
          <w:rStyle w:val="24"/>
          <w:sz w:val="24"/>
          <w:szCs w:val="24"/>
        </w:rPr>
        <w:t>III</w:t>
      </w:r>
      <w:r w:rsidR="00D524DA" w:rsidRPr="00FB3041">
        <w:rPr>
          <w:rStyle w:val="24"/>
          <w:sz w:val="24"/>
          <w:szCs w:val="24"/>
        </w:rPr>
        <w:t>.</w:t>
      </w:r>
    </w:p>
    <w:p w14:paraId="108359E0" w14:textId="77777777" w:rsidR="00D21505" w:rsidRPr="003B0040" w:rsidRDefault="00D524DA" w:rsidP="002A4335">
      <w:pPr>
        <w:pStyle w:val="22"/>
        <w:numPr>
          <w:ilvl w:val="0"/>
          <w:numId w:val="2"/>
        </w:numPr>
        <w:shd w:val="clear" w:color="auto" w:fill="auto"/>
        <w:spacing w:line="276" w:lineRule="auto"/>
        <w:ind w:firstLine="0"/>
        <w:rPr>
          <w:b/>
          <w:i/>
          <w:color w:val="00B050"/>
          <w:sz w:val="24"/>
          <w:szCs w:val="24"/>
        </w:rPr>
      </w:pPr>
      <w:r w:rsidRPr="003B0040">
        <w:rPr>
          <w:b/>
          <w:i/>
          <w:color w:val="00B050"/>
          <w:sz w:val="24"/>
          <w:szCs w:val="24"/>
        </w:rPr>
        <w:t>II, III.</w:t>
      </w:r>
    </w:p>
    <w:p w14:paraId="1A1B8F83" w14:textId="77777777" w:rsidR="00D21505" w:rsidRPr="00FB3041" w:rsidRDefault="00D524DA" w:rsidP="002A4335">
      <w:pPr>
        <w:pStyle w:val="22"/>
        <w:numPr>
          <w:ilvl w:val="0"/>
          <w:numId w:val="2"/>
        </w:numPr>
        <w:shd w:val="clear" w:color="auto" w:fill="auto"/>
        <w:spacing w:line="276" w:lineRule="auto"/>
        <w:ind w:firstLine="0"/>
        <w:rPr>
          <w:sz w:val="24"/>
          <w:szCs w:val="24"/>
        </w:rPr>
      </w:pPr>
      <w:r w:rsidRPr="00FB3041">
        <w:rPr>
          <w:sz w:val="24"/>
          <w:szCs w:val="24"/>
        </w:rPr>
        <w:t>III, IV.</w:t>
      </w:r>
    </w:p>
    <w:p w14:paraId="2E5D63B7" w14:textId="77777777" w:rsidR="00010DE9" w:rsidRDefault="00D524DA" w:rsidP="002A4335">
      <w:pPr>
        <w:pStyle w:val="22"/>
        <w:numPr>
          <w:ilvl w:val="0"/>
          <w:numId w:val="2"/>
        </w:numPr>
        <w:shd w:val="clear" w:color="auto" w:fill="auto"/>
        <w:spacing w:line="276" w:lineRule="auto"/>
        <w:ind w:firstLine="0"/>
        <w:rPr>
          <w:sz w:val="24"/>
          <w:szCs w:val="24"/>
        </w:rPr>
      </w:pPr>
      <w:r w:rsidRPr="00FB3041">
        <w:rPr>
          <w:sz w:val="24"/>
          <w:szCs w:val="24"/>
        </w:rPr>
        <w:t>Все перечисленное.</w:t>
      </w:r>
    </w:p>
    <w:p w14:paraId="58589030" w14:textId="77777777" w:rsidR="007D0E6D" w:rsidRPr="00116714" w:rsidRDefault="007D0E6D" w:rsidP="007D0E6D">
      <w:pPr>
        <w:pStyle w:val="22"/>
        <w:shd w:val="clear" w:color="auto" w:fill="auto"/>
        <w:ind w:firstLine="0"/>
        <w:jc w:val="left"/>
        <w:rPr>
          <w:b/>
          <w:i/>
          <w:color w:val="00B050"/>
          <w:sz w:val="24"/>
          <w:szCs w:val="24"/>
          <w:u w:val="single"/>
        </w:rPr>
      </w:pPr>
      <w:r w:rsidRPr="00116714">
        <w:rPr>
          <w:b/>
          <w:i/>
          <w:color w:val="00B050"/>
          <w:sz w:val="24"/>
          <w:szCs w:val="24"/>
          <w:u w:val="single"/>
        </w:rPr>
        <w:t xml:space="preserve">Ссылка </w:t>
      </w:r>
      <w:r>
        <w:rPr>
          <w:b/>
          <w:i/>
          <w:color w:val="00B050"/>
          <w:sz w:val="24"/>
          <w:szCs w:val="24"/>
          <w:u w:val="single"/>
        </w:rPr>
        <w:t>для правильного</w:t>
      </w:r>
      <w:r w:rsidRPr="00116714">
        <w:rPr>
          <w:b/>
          <w:i/>
          <w:color w:val="00B050"/>
          <w:sz w:val="24"/>
          <w:szCs w:val="24"/>
          <w:u w:val="single"/>
        </w:rPr>
        <w:t xml:space="preserve"> ответ</w:t>
      </w:r>
      <w:r>
        <w:rPr>
          <w:b/>
          <w:i/>
          <w:color w:val="00B050"/>
          <w:sz w:val="24"/>
          <w:szCs w:val="24"/>
          <w:u w:val="single"/>
        </w:rPr>
        <w:t>а</w:t>
      </w:r>
      <w:r w:rsidRPr="00116714">
        <w:rPr>
          <w:b/>
          <w:i/>
          <w:color w:val="00B050"/>
          <w:sz w:val="24"/>
          <w:szCs w:val="24"/>
          <w:u w:val="single"/>
        </w:rPr>
        <w:t>:</w:t>
      </w:r>
    </w:p>
    <w:p w14:paraId="726FEFAF" w14:textId="124394EC" w:rsidR="00FB3041" w:rsidRPr="00FB3041" w:rsidRDefault="00116714" w:rsidP="002A4335">
      <w:pPr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pacing w:val="2"/>
        </w:rPr>
      </w:pPr>
      <w:r w:rsidRPr="00116714">
        <w:rPr>
          <w:rFonts w:ascii="Times New Roman" w:hAnsi="Times New Roman" w:cs="Times New Roman"/>
          <w:b/>
        </w:rPr>
        <w:t>№ 135-ФЗ</w:t>
      </w:r>
      <w:r w:rsidRPr="00116714">
        <w:rPr>
          <w:rFonts w:ascii="Times New Roman" w:eastAsia="Times New Roman" w:hAnsi="Times New Roman" w:cs="Times New Roman"/>
          <w:b/>
          <w:color w:val="auto"/>
          <w:spacing w:val="2"/>
        </w:rPr>
        <w:t xml:space="preserve">:… </w:t>
      </w:r>
      <w:r w:rsidR="00FB3041" w:rsidRPr="00FB3041">
        <w:rPr>
          <w:rFonts w:ascii="Times New Roman" w:eastAsia="Times New Roman" w:hAnsi="Times New Roman" w:cs="Times New Roman"/>
          <w:b/>
          <w:color w:val="auto"/>
          <w:spacing w:val="2"/>
        </w:rPr>
        <w:t>Ст</w:t>
      </w:r>
      <w:r w:rsidR="002A4335">
        <w:rPr>
          <w:rFonts w:ascii="Times New Roman" w:eastAsia="Times New Roman" w:hAnsi="Times New Roman" w:cs="Times New Roman"/>
          <w:b/>
          <w:color w:val="auto"/>
          <w:spacing w:val="2"/>
        </w:rPr>
        <w:t>.</w:t>
      </w:r>
      <w:r w:rsidR="00FB3041" w:rsidRPr="00FB3041">
        <w:rPr>
          <w:rFonts w:ascii="Times New Roman" w:eastAsia="Times New Roman" w:hAnsi="Times New Roman" w:cs="Times New Roman"/>
          <w:b/>
          <w:color w:val="auto"/>
          <w:spacing w:val="2"/>
        </w:rPr>
        <w:t xml:space="preserve"> 10. </w:t>
      </w:r>
      <w:r w:rsidR="002A4335">
        <w:rPr>
          <w:rFonts w:ascii="Times New Roman" w:eastAsia="Times New Roman" w:hAnsi="Times New Roman" w:cs="Times New Roman"/>
          <w:b/>
          <w:color w:val="auto"/>
          <w:spacing w:val="2"/>
        </w:rPr>
        <w:t>«</w:t>
      </w:r>
      <w:r w:rsidR="00FB3041" w:rsidRPr="00FB3041">
        <w:rPr>
          <w:rFonts w:ascii="Times New Roman" w:eastAsia="Times New Roman" w:hAnsi="Times New Roman" w:cs="Times New Roman"/>
          <w:b/>
          <w:color w:val="auto"/>
          <w:spacing w:val="2"/>
        </w:rPr>
        <w:t>Обязательные требования к договору на проведение оценки</w:t>
      </w:r>
      <w:r w:rsidR="002A4335">
        <w:rPr>
          <w:rFonts w:ascii="Times New Roman" w:eastAsia="Times New Roman" w:hAnsi="Times New Roman" w:cs="Times New Roman"/>
          <w:b/>
          <w:color w:val="auto"/>
          <w:spacing w:val="2"/>
        </w:rPr>
        <w:t>»</w:t>
      </w:r>
      <w:r>
        <w:rPr>
          <w:rFonts w:ascii="Times New Roman" w:eastAsia="Times New Roman" w:hAnsi="Times New Roman" w:cs="Times New Roman"/>
          <w:b/>
          <w:color w:val="auto"/>
          <w:spacing w:val="2"/>
        </w:rPr>
        <w:t>:…</w:t>
      </w:r>
    </w:p>
    <w:p w14:paraId="4B4AF360" w14:textId="77777777" w:rsidR="00FB3041" w:rsidRPr="00FB3041" w:rsidRDefault="00FB3041" w:rsidP="002A4335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FB3041">
        <w:rPr>
          <w:rFonts w:ascii="Times New Roman" w:eastAsia="Times New Roman" w:hAnsi="Times New Roman" w:cs="Times New Roman"/>
          <w:color w:val="auto"/>
          <w:spacing w:val="2"/>
        </w:rPr>
        <w:lastRenderedPageBreak/>
        <w:t>Договор на проведение оценки заключается в простой письменной форме. </w:t>
      </w:r>
    </w:p>
    <w:p w14:paraId="15678BCF" w14:textId="77777777" w:rsidR="00FB3041" w:rsidRPr="00FB3041" w:rsidRDefault="00FB3041" w:rsidP="002A4335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FB3041">
        <w:rPr>
          <w:rFonts w:ascii="Times New Roman" w:eastAsia="Times New Roman" w:hAnsi="Times New Roman" w:cs="Times New Roman"/>
          <w:color w:val="auto"/>
          <w:spacing w:val="2"/>
        </w:rPr>
        <w:t>Договор на проведение оценки должен содержать:</w:t>
      </w:r>
    </w:p>
    <w:p w14:paraId="406B472F" w14:textId="77777777" w:rsidR="00FB3041" w:rsidRPr="00FB3041" w:rsidRDefault="00FB3041" w:rsidP="002A4335">
      <w:pPr>
        <w:pStyle w:val="aa"/>
        <w:numPr>
          <w:ilvl w:val="0"/>
          <w:numId w:val="26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041">
        <w:rPr>
          <w:rFonts w:ascii="Times New Roman" w:eastAsia="Times New Roman" w:hAnsi="Times New Roman" w:cs="Times New Roman"/>
          <w:spacing w:val="2"/>
          <w:sz w:val="24"/>
          <w:szCs w:val="24"/>
        </w:rPr>
        <w:t>цель оценки;</w:t>
      </w:r>
    </w:p>
    <w:p w14:paraId="6E96BEBF" w14:textId="77777777" w:rsidR="00FB3041" w:rsidRPr="00FB3041" w:rsidRDefault="00FB3041" w:rsidP="002A4335">
      <w:pPr>
        <w:pStyle w:val="aa"/>
        <w:numPr>
          <w:ilvl w:val="0"/>
          <w:numId w:val="26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041">
        <w:rPr>
          <w:rFonts w:ascii="Times New Roman" w:eastAsia="Times New Roman" w:hAnsi="Times New Roman" w:cs="Times New Roman"/>
          <w:spacing w:val="2"/>
          <w:sz w:val="24"/>
          <w:szCs w:val="24"/>
        </w:rPr>
        <w:t>описание объекта или объектов оценки, позволяющее осуществить их идентификацию;</w:t>
      </w:r>
    </w:p>
    <w:p w14:paraId="28209C13" w14:textId="77777777" w:rsidR="00FB3041" w:rsidRPr="00FB3041" w:rsidRDefault="00FB3041" w:rsidP="002A4335">
      <w:pPr>
        <w:pStyle w:val="aa"/>
        <w:numPr>
          <w:ilvl w:val="0"/>
          <w:numId w:val="26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041">
        <w:rPr>
          <w:rFonts w:ascii="Times New Roman" w:eastAsia="Times New Roman" w:hAnsi="Times New Roman" w:cs="Times New Roman"/>
          <w:spacing w:val="2"/>
          <w:sz w:val="24"/>
          <w:szCs w:val="24"/>
        </w:rPr>
        <w:t>вид определяемой стоимости объекта оценки;</w:t>
      </w:r>
    </w:p>
    <w:p w14:paraId="061053F5" w14:textId="77777777" w:rsidR="00FB3041" w:rsidRPr="00FB3041" w:rsidRDefault="00FB3041" w:rsidP="002A4335">
      <w:pPr>
        <w:pStyle w:val="aa"/>
        <w:numPr>
          <w:ilvl w:val="0"/>
          <w:numId w:val="26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041">
        <w:rPr>
          <w:rFonts w:ascii="Times New Roman" w:eastAsia="Times New Roman" w:hAnsi="Times New Roman" w:cs="Times New Roman"/>
          <w:spacing w:val="2"/>
          <w:sz w:val="24"/>
          <w:szCs w:val="24"/>
        </w:rPr>
        <w:t>размер денежного вознаграждения за проведение оценки;</w:t>
      </w:r>
    </w:p>
    <w:p w14:paraId="3B718352" w14:textId="77777777" w:rsidR="00FB3041" w:rsidRPr="00FB3041" w:rsidRDefault="00FB3041" w:rsidP="002A4335">
      <w:pPr>
        <w:pStyle w:val="aa"/>
        <w:numPr>
          <w:ilvl w:val="0"/>
          <w:numId w:val="26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B050"/>
          <w:spacing w:val="2"/>
          <w:sz w:val="24"/>
          <w:szCs w:val="24"/>
        </w:rPr>
      </w:pPr>
      <w:r w:rsidRPr="00FB3041">
        <w:rPr>
          <w:rFonts w:ascii="Times New Roman" w:eastAsia="Times New Roman" w:hAnsi="Times New Roman" w:cs="Times New Roman"/>
          <w:b/>
          <w:i/>
          <w:color w:val="00B050"/>
          <w:spacing w:val="2"/>
          <w:sz w:val="24"/>
          <w:szCs w:val="24"/>
        </w:rPr>
        <w:t>дату определения стоимости объекта оценки;</w:t>
      </w:r>
    </w:p>
    <w:p w14:paraId="0CC7A5CD" w14:textId="77777777" w:rsidR="00FB3041" w:rsidRPr="00FB3041" w:rsidRDefault="00FB3041" w:rsidP="002A4335">
      <w:pPr>
        <w:pStyle w:val="aa"/>
        <w:numPr>
          <w:ilvl w:val="0"/>
          <w:numId w:val="26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041">
        <w:rPr>
          <w:rFonts w:ascii="Times New Roman" w:eastAsia="Times New Roman" w:hAnsi="Times New Roman" w:cs="Times New Roman"/>
          <w:spacing w:val="2"/>
          <w:sz w:val="24"/>
          <w:szCs w:val="24"/>
        </w:rPr>
        <w:t>сведения об обязательном страховании гражданской ответственности оценщика в соответствии с настоящим Федеральным законом;</w:t>
      </w:r>
    </w:p>
    <w:p w14:paraId="6230681C" w14:textId="77777777" w:rsidR="00FB3041" w:rsidRPr="00FB3041" w:rsidRDefault="00FB3041" w:rsidP="002A4335">
      <w:pPr>
        <w:pStyle w:val="aa"/>
        <w:numPr>
          <w:ilvl w:val="0"/>
          <w:numId w:val="26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041">
        <w:rPr>
          <w:rFonts w:ascii="Times New Roman" w:eastAsia="Times New Roman" w:hAnsi="Times New Roman" w:cs="Times New Roman"/>
          <w:spacing w:val="2"/>
          <w:sz w:val="24"/>
          <w:szCs w:val="24"/>
        </w:rPr>
        <w:t>наименование саморегулируемой организации оценщиков, членом которой является оценщик, и место нахождения этой организации;</w:t>
      </w:r>
    </w:p>
    <w:p w14:paraId="7616F4AD" w14:textId="77777777" w:rsidR="00FB3041" w:rsidRPr="00FB3041" w:rsidRDefault="00FB3041" w:rsidP="002A4335">
      <w:pPr>
        <w:pStyle w:val="aa"/>
        <w:numPr>
          <w:ilvl w:val="0"/>
          <w:numId w:val="26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041">
        <w:rPr>
          <w:rFonts w:ascii="Times New Roman" w:eastAsia="Times New Roman" w:hAnsi="Times New Roman" w:cs="Times New Roman"/>
          <w:spacing w:val="2"/>
          <w:sz w:val="24"/>
          <w:szCs w:val="24"/>
        </w:rPr>
        <w:t>указание на стандарты оценочной деятельности, которые будут применяться при проведении оценки;</w:t>
      </w:r>
    </w:p>
    <w:p w14:paraId="69B59060" w14:textId="77777777" w:rsidR="00FB3041" w:rsidRPr="00FB3041" w:rsidRDefault="00FB3041" w:rsidP="002A4335">
      <w:pPr>
        <w:pStyle w:val="aa"/>
        <w:numPr>
          <w:ilvl w:val="0"/>
          <w:numId w:val="26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041">
        <w:rPr>
          <w:rFonts w:ascii="Times New Roman" w:eastAsia="Times New Roman" w:hAnsi="Times New Roman" w:cs="Times New Roman"/>
          <w:spacing w:val="2"/>
          <w:sz w:val="24"/>
          <w:szCs w:val="24"/>
        </w:rPr>
        <w:t>указание на размер, порядок и основания наступления дополнительной ответственности по отношению к ответственности, установленной гражданским законодательством и статьей 24_6 настоящего Федерального закона, оценщика или юридического лица, с которым оценщик заключил трудовой договор;</w:t>
      </w:r>
    </w:p>
    <w:p w14:paraId="7570928E" w14:textId="77777777" w:rsidR="00FB3041" w:rsidRPr="00FB3041" w:rsidRDefault="00FB3041" w:rsidP="002A4335">
      <w:pPr>
        <w:pStyle w:val="aa"/>
        <w:numPr>
          <w:ilvl w:val="0"/>
          <w:numId w:val="26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041">
        <w:rPr>
          <w:rFonts w:ascii="Times New Roman" w:eastAsia="Times New Roman" w:hAnsi="Times New Roman" w:cs="Times New Roman"/>
          <w:spacing w:val="2"/>
          <w:sz w:val="24"/>
          <w:szCs w:val="24"/>
        </w:rPr>
        <w:t>сведения о договоре страхования ответственности юридического лица, с которым оценщик заключил трудовой договор,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деятельности;</w:t>
      </w:r>
    </w:p>
    <w:p w14:paraId="7AB35010" w14:textId="77777777" w:rsidR="00FB3041" w:rsidRPr="00FB3041" w:rsidRDefault="00FB3041" w:rsidP="002A4335">
      <w:pPr>
        <w:pStyle w:val="aa"/>
        <w:numPr>
          <w:ilvl w:val="0"/>
          <w:numId w:val="26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041">
        <w:rPr>
          <w:rFonts w:ascii="Times New Roman" w:eastAsia="Times New Roman" w:hAnsi="Times New Roman" w:cs="Times New Roman"/>
          <w:spacing w:val="2"/>
          <w:sz w:val="24"/>
          <w:szCs w:val="24"/>
        </w:rPr>
        <w:t>сведения о независимости юридического лица, с которым оценщик заключил трудовой договор, и оценщика в соответствии с требованиями статьи 16 настоящего Федерального закона.</w:t>
      </w:r>
    </w:p>
    <w:p w14:paraId="5AF560BF" w14:textId="652E97D5" w:rsidR="00FB3041" w:rsidRDefault="00FB3041" w:rsidP="002A4335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FB3041">
        <w:rPr>
          <w:rFonts w:ascii="Times New Roman" w:eastAsia="Times New Roman" w:hAnsi="Times New Roman" w:cs="Times New Roman"/>
          <w:color w:val="auto"/>
          <w:spacing w:val="2"/>
        </w:rPr>
        <w:t>В договоре на проведение оценки, заключенном заказчиком с юридическим лицом, должны быть указаны сведения об оценщике или оценщиках, которые будут проводить оценку, в том числе фамилия, имя, от</w:t>
      </w:r>
      <w:r w:rsidR="00116714">
        <w:rPr>
          <w:rFonts w:ascii="Times New Roman" w:eastAsia="Times New Roman" w:hAnsi="Times New Roman" w:cs="Times New Roman"/>
          <w:color w:val="auto"/>
          <w:spacing w:val="2"/>
        </w:rPr>
        <w:t>чество оценщика или оценщиков. </w:t>
      </w:r>
    </w:p>
    <w:p w14:paraId="4783B7D2" w14:textId="77777777" w:rsidR="00116714" w:rsidRPr="00116714" w:rsidRDefault="00116714" w:rsidP="00116714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16"/>
          <w:szCs w:val="16"/>
        </w:rPr>
      </w:pPr>
    </w:p>
    <w:p w14:paraId="114F86C2" w14:textId="3E80A0CA" w:rsidR="00C921C6" w:rsidRPr="00116714" w:rsidRDefault="00D524DA" w:rsidP="00116714">
      <w:pPr>
        <w:pStyle w:val="221"/>
        <w:keepNext/>
        <w:keepLines/>
        <w:shd w:val="clear" w:color="auto" w:fill="auto"/>
        <w:spacing w:line="276" w:lineRule="auto"/>
        <w:rPr>
          <w:i/>
          <w:sz w:val="24"/>
          <w:szCs w:val="24"/>
        </w:rPr>
      </w:pPr>
      <w:bookmarkStart w:id="2" w:name="bookmark1"/>
      <w:r w:rsidRPr="00116714">
        <w:rPr>
          <w:i/>
          <w:color w:val="FF0000"/>
          <w:sz w:val="24"/>
          <w:szCs w:val="24"/>
          <w:u w:val="single"/>
        </w:rPr>
        <w:t>Вопрос 3</w:t>
      </w:r>
      <w:bookmarkEnd w:id="2"/>
      <w:r w:rsidR="00FB3041">
        <w:rPr>
          <w:i/>
          <w:color w:val="FF0000"/>
          <w:sz w:val="24"/>
          <w:szCs w:val="24"/>
        </w:rPr>
        <w:t xml:space="preserve">  </w:t>
      </w:r>
      <w:r w:rsidRPr="00116714">
        <w:rPr>
          <w:i/>
          <w:sz w:val="24"/>
          <w:szCs w:val="24"/>
        </w:rPr>
        <w:t xml:space="preserve">Что в соответствии с Федеральным стандартом оценки «Оценка для целей </w:t>
      </w:r>
      <w:r w:rsidR="005211C8" w:rsidRPr="00116714">
        <w:rPr>
          <w:i/>
          <w:sz w:val="24"/>
          <w:szCs w:val="24"/>
        </w:rPr>
        <w:t>залога (</w:t>
      </w:r>
      <w:r w:rsidRPr="00116714">
        <w:rPr>
          <w:i/>
          <w:sz w:val="24"/>
          <w:szCs w:val="24"/>
        </w:rPr>
        <w:t>ФСО № 9)», утвержденным приказом Минэкономразвития России от 01.06.2015 № 327,</w:t>
      </w:r>
      <w:r w:rsidR="00627D7A" w:rsidRPr="00116714">
        <w:rPr>
          <w:i/>
          <w:sz w:val="24"/>
          <w:szCs w:val="24"/>
        </w:rPr>
        <w:t xml:space="preserve"> </w:t>
      </w:r>
      <w:r w:rsidRPr="00116714">
        <w:rPr>
          <w:i/>
          <w:sz w:val="24"/>
          <w:szCs w:val="24"/>
        </w:rPr>
        <w:t>необходимо проанализировать при оценке имущества, связанного общим</w:t>
      </w:r>
      <w:r w:rsidR="00627D7A" w:rsidRPr="00116714">
        <w:rPr>
          <w:i/>
          <w:sz w:val="24"/>
          <w:szCs w:val="24"/>
        </w:rPr>
        <w:t xml:space="preserve"> </w:t>
      </w:r>
      <w:r w:rsidRPr="00116714">
        <w:rPr>
          <w:i/>
          <w:sz w:val="24"/>
          <w:szCs w:val="24"/>
        </w:rPr>
        <w:t>функциональным назначением?</w:t>
      </w:r>
    </w:p>
    <w:p w14:paraId="633ADAE6" w14:textId="77777777" w:rsidR="00D21505" w:rsidRPr="00116714" w:rsidRDefault="00D524DA" w:rsidP="00116714">
      <w:pPr>
        <w:pStyle w:val="40"/>
        <w:shd w:val="clear" w:color="auto" w:fill="auto"/>
        <w:spacing w:line="276" w:lineRule="auto"/>
        <w:rPr>
          <w:color w:val="7030A0"/>
          <w:sz w:val="24"/>
          <w:szCs w:val="24"/>
          <w:u w:val="single"/>
        </w:rPr>
      </w:pPr>
      <w:r w:rsidRPr="00116714">
        <w:rPr>
          <w:color w:val="7030A0"/>
          <w:sz w:val="24"/>
          <w:szCs w:val="24"/>
          <w:u w:val="single"/>
        </w:rPr>
        <w:t>Варианты ответов:</w:t>
      </w:r>
    </w:p>
    <w:p w14:paraId="63EC9693" w14:textId="77777777" w:rsidR="00BB0CC8" w:rsidRPr="00FB3041" w:rsidRDefault="00D524DA" w:rsidP="00116714">
      <w:pPr>
        <w:pStyle w:val="22"/>
        <w:numPr>
          <w:ilvl w:val="0"/>
          <w:numId w:val="24"/>
        </w:numPr>
        <w:shd w:val="clear" w:color="auto" w:fill="auto"/>
        <w:spacing w:line="276" w:lineRule="auto"/>
        <w:ind w:left="0" w:firstLine="0"/>
        <w:jc w:val="left"/>
        <w:rPr>
          <w:b/>
          <w:i/>
          <w:color w:val="00B050"/>
          <w:sz w:val="24"/>
          <w:szCs w:val="24"/>
        </w:rPr>
      </w:pPr>
      <w:r w:rsidRPr="00FB3041">
        <w:rPr>
          <w:b/>
          <w:i/>
          <w:color w:val="00B050"/>
          <w:sz w:val="24"/>
          <w:szCs w:val="24"/>
        </w:rPr>
        <w:t>Возможность независимого функционирования и реализации имущества</w:t>
      </w:r>
      <w:r w:rsidR="00BB0CC8" w:rsidRPr="00FB3041">
        <w:rPr>
          <w:b/>
          <w:i/>
          <w:color w:val="00B050"/>
          <w:sz w:val="24"/>
          <w:szCs w:val="24"/>
        </w:rPr>
        <w:t xml:space="preserve"> </w:t>
      </w:r>
      <w:r w:rsidRPr="00FB3041">
        <w:rPr>
          <w:b/>
          <w:i/>
          <w:color w:val="00B050"/>
          <w:sz w:val="24"/>
          <w:szCs w:val="24"/>
        </w:rPr>
        <w:t>отдельно от иных активов, входящих в состав комплекса имущества.</w:t>
      </w:r>
    </w:p>
    <w:p w14:paraId="06596A42" w14:textId="77777777" w:rsidR="00D21505" w:rsidRPr="00FB3041" w:rsidRDefault="00D524DA" w:rsidP="00116714">
      <w:pPr>
        <w:pStyle w:val="22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FB3041">
        <w:rPr>
          <w:sz w:val="24"/>
          <w:szCs w:val="24"/>
        </w:rPr>
        <w:t>2) Состав оцениваемого имущества.</w:t>
      </w:r>
    </w:p>
    <w:p w14:paraId="2F4E2C30" w14:textId="77777777" w:rsidR="00BB0CC8" w:rsidRPr="00FB3041" w:rsidRDefault="00D524DA" w:rsidP="00116714">
      <w:pPr>
        <w:pStyle w:val="22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FB3041">
        <w:rPr>
          <w:sz w:val="24"/>
          <w:szCs w:val="24"/>
        </w:rPr>
        <w:t>3) Возможность объединения в отдельно функционирующие составы активов.</w:t>
      </w:r>
      <w:r w:rsidR="00BB0CC8" w:rsidRPr="00FB3041">
        <w:rPr>
          <w:sz w:val="24"/>
          <w:szCs w:val="24"/>
        </w:rPr>
        <w:t xml:space="preserve"> </w:t>
      </w:r>
    </w:p>
    <w:p w14:paraId="6501E87B" w14:textId="77777777" w:rsidR="00D21505" w:rsidRDefault="00D524DA" w:rsidP="00116714">
      <w:pPr>
        <w:pStyle w:val="22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FB3041">
        <w:rPr>
          <w:sz w:val="24"/>
          <w:szCs w:val="24"/>
        </w:rPr>
        <w:t>4) Возможность изменения функционального назначения как всего состава</w:t>
      </w:r>
      <w:r w:rsidR="00BB0CC8" w:rsidRPr="00FB3041">
        <w:rPr>
          <w:sz w:val="24"/>
          <w:szCs w:val="24"/>
        </w:rPr>
        <w:t xml:space="preserve"> имущества,</w:t>
      </w:r>
      <w:r w:rsidRPr="00FB3041">
        <w:rPr>
          <w:sz w:val="24"/>
          <w:szCs w:val="24"/>
        </w:rPr>
        <w:t xml:space="preserve"> так и его отдельных частей.</w:t>
      </w:r>
    </w:p>
    <w:p w14:paraId="58A078A6" w14:textId="77777777" w:rsidR="007D0E6D" w:rsidRPr="00116714" w:rsidRDefault="007D0E6D" w:rsidP="007D0E6D">
      <w:pPr>
        <w:pStyle w:val="22"/>
        <w:shd w:val="clear" w:color="auto" w:fill="auto"/>
        <w:ind w:firstLine="0"/>
        <w:jc w:val="left"/>
        <w:rPr>
          <w:b/>
          <w:i/>
          <w:color w:val="00B050"/>
          <w:sz w:val="24"/>
          <w:szCs w:val="24"/>
          <w:u w:val="single"/>
        </w:rPr>
      </w:pPr>
      <w:r w:rsidRPr="00116714">
        <w:rPr>
          <w:b/>
          <w:i/>
          <w:color w:val="00B050"/>
          <w:sz w:val="24"/>
          <w:szCs w:val="24"/>
          <w:u w:val="single"/>
        </w:rPr>
        <w:t xml:space="preserve">Ссылка </w:t>
      </w:r>
      <w:r>
        <w:rPr>
          <w:b/>
          <w:i/>
          <w:color w:val="00B050"/>
          <w:sz w:val="24"/>
          <w:szCs w:val="24"/>
          <w:u w:val="single"/>
        </w:rPr>
        <w:t>для правильного</w:t>
      </w:r>
      <w:r w:rsidRPr="00116714">
        <w:rPr>
          <w:b/>
          <w:i/>
          <w:color w:val="00B050"/>
          <w:sz w:val="24"/>
          <w:szCs w:val="24"/>
          <w:u w:val="single"/>
        </w:rPr>
        <w:t xml:space="preserve"> ответ</w:t>
      </w:r>
      <w:r>
        <w:rPr>
          <w:b/>
          <w:i/>
          <w:color w:val="00B050"/>
          <w:sz w:val="24"/>
          <w:szCs w:val="24"/>
          <w:u w:val="single"/>
        </w:rPr>
        <w:t>а</w:t>
      </w:r>
      <w:r w:rsidRPr="00116714">
        <w:rPr>
          <w:b/>
          <w:i/>
          <w:color w:val="00B050"/>
          <w:sz w:val="24"/>
          <w:szCs w:val="24"/>
          <w:u w:val="single"/>
        </w:rPr>
        <w:t>:</w:t>
      </w:r>
    </w:p>
    <w:p w14:paraId="5FD70871" w14:textId="1648C139" w:rsidR="00FB3041" w:rsidRPr="00FB3041" w:rsidRDefault="00116714" w:rsidP="00116714">
      <w:pPr>
        <w:pStyle w:val="22"/>
        <w:shd w:val="clear" w:color="auto" w:fill="auto"/>
        <w:spacing w:line="276" w:lineRule="auto"/>
        <w:ind w:firstLine="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ФСО № 9: … </w:t>
      </w:r>
      <w:r w:rsidR="00D31DA9">
        <w:rPr>
          <w:b/>
          <w:bCs/>
          <w:color w:val="auto"/>
          <w:sz w:val="24"/>
          <w:szCs w:val="24"/>
        </w:rPr>
        <w:t xml:space="preserve">гл. </w:t>
      </w:r>
      <w:r w:rsidR="00FB3041" w:rsidRPr="00FB3041">
        <w:rPr>
          <w:b/>
          <w:bCs/>
          <w:color w:val="auto"/>
          <w:sz w:val="24"/>
          <w:szCs w:val="24"/>
        </w:rPr>
        <w:t xml:space="preserve">III. </w:t>
      </w:r>
      <w:r w:rsidR="00D31DA9">
        <w:rPr>
          <w:b/>
          <w:bCs/>
          <w:color w:val="auto"/>
          <w:sz w:val="24"/>
          <w:szCs w:val="24"/>
        </w:rPr>
        <w:t>«</w:t>
      </w:r>
      <w:r w:rsidR="00FB3041" w:rsidRPr="00FB3041">
        <w:rPr>
          <w:b/>
          <w:bCs/>
          <w:color w:val="auto"/>
          <w:sz w:val="24"/>
          <w:szCs w:val="24"/>
        </w:rPr>
        <w:t>Общие требования к проведению оценки для целей залога</w:t>
      </w:r>
      <w:r w:rsidR="00D31DA9">
        <w:rPr>
          <w:b/>
          <w:bCs/>
          <w:color w:val="auto"/>
          <w:sz w:val="24"/>
          <w:szCs w:val="24"/>
        </w:rPr>
        <w:t>»</w:t>
      </w:r>
      <w:r>
        <w:rPr>
          <w:b/>
          <w:bCs/>
          <w:color w:val="auto"/>
          <w:sz w:val="24"/>
          <w:szCs w:val="24"/>
        </w:rPr>
        <w:t>:…</w:t>
      </w:r>
    </w:p>
    <w:p w14:paraId="576BC651" w14:textId="438F65C6" w:rsidR="00FB3041" w:rsidRPr="00D31DA9" w:rsidRDefault="00D31DA9" w:rsidP="00116714">
      <w:pPr>
        <w:pStyle w:val="22"/>
        <w:shd w:val="clear" w:color="auto" w:fill="auto"/>
        <w:spacing w:line="276" w:lineRule="auto"/>
        <w:ind w:firstLine="0"/>
        <w:rPr>
          <w:b/>
          <w:i/>
          <w:color w:val="auto"/>
          <w:sz w:val="24"/>
          <w:szCs w:val="24"/>
        </w:rPr>
      </w:pPr>
      <w:r>
        <w:rPr>
          <w:rStyle w:val="ft0"/>
          <w:rFonts w:eastAsia="Garamond"/>
          <w:color w:val="auto"/>
          <w:sz w:val="24"/>
          <w:szCs w:val="24"/>
        </w:rPr>
        <w:t xml:space="preserve">п. </w:t>
      </w:r>
      <w:r w:rsidR="00FB3041" w:rsidRPr="002A4335">
        <w:rPr>
          <w:rStyle w:val="ft0"/>
          <w:rFonts w:eastAsia="Garamond"/>
          <w:color w:val="auto"/>
          <w:sz w:val="24"/>
          <w:szCs w:val="24"/>
        </w:rPr>
        <w:t>6.</w:t>
      </w:r>
      <w:r w:rsidR="00116714" w:rsidRPr="002A4335">
        <w:rPr>
          <w:rStyle w:val="ft0"/>
          <w:rFonts w:eastAsia="Garamond"/>
          <w:color w:val="auto"/>
          <w:sz w:val="24"/>
          <w:szCs w:val="24"/>
        </w:rPr>
        <w:t xml:space="preserve"> </w:t>
      </w:r>
      <w:r w:rsidR="00FB3041" w:rsidRPr="002A4335">
        <w:rPr>
          <w:rStyle w:val="ft9"/>
          <w:rFonts w:eastAsia="Garamond"/>
          <w:color w:val="auto"/>
          <w:sz w:val="24"/>
          <w:szCs w:val="24"/>
        </w:rPr>
        <w:t xml:space="preserve">При оценке имущества, связанного общим функциональным назначением (далее - комплекс имущества), необходимо проведение анализа </w:t>
      </w:r>
      <w:r w:rsidR="00FB3041" w:rsidRPr="00D31DA9">
        <w:rPr>
          <w:rStyle w:val="ft9"/>
          <w:rFonts w:eastAsia="Garamond"/>
          <w:b/>
          <w:i/>
          <w:color w:val="auto"/>
          <w:sz w:val="24"/>
          <w:szCs w:val="24"/>
        </w:rPr>
        <w:t>возможности независимого функционирования и реализации имущества отдельно от иных активов, входящих в состав комплекса имущества.</w:t>
      </w:r>
    </w:p>
    <w:p w14:paraId="7974CF09" w14:textId="1A31B9D9" w:rsidR="00FB3041" w:rsidRPr="00D31DA9" w:rsidRDefault="00FB3041" w:rsidP="00BB0CC8">
      <w:pPr>
        <w:pStyle w:val="22"/>
        <w:shd w:val="clear" w:color="auto" w:fill="auto"/>
        <w:spacing w:line="240" w:lineRule="auto"/>
        <w:ind w:left="140" w:firstLine="0"/>
        <w:jc w:val="left"/>
        <w:rPr>
          <w:b/>
          <w:i/>
          <w:color w:val="00B050"/>
          <w:sz w:val="16"/>
          <w:szCs w:val="16"/>
        </w:rPr>
      </w:pPr>
    </w:p>
    <w:p w14:paraId="1137868E" w14:textId="77777777" w:rsidR="00FB3041" w:rsidRPr="00FB3041" w:rsidRDefault="00FB3041" w:rsidP="00BB0CC8">
      <w:pPr>
        <w:pStyle w:val="22"/>
        <w:shd w:val="clear" w:color="auto" w:fill="auto"/>
        <w:spacing w:line="240" w:lineRule="auto"/>
        <w:ind w:left="140" w:firstLine="0"/>
        <w:jc w:val="left"/>
        <w:rPr>
          <w:b/>
          <w:i/>
          <w:color w:val="00B050"/>
          <w:sz w:val="24"/>
          <w:szCs w:val="24"/>
        </w:rPr>
      </w:pPr>
    </w:p>
    <w:p w14:paraId="69B8AD8E" w14:textId="734C3DC0" w:rsidR="00D21505" w:rsidRPr="00D31DA9" w:rsidRDefault="00D524DA" w:rsidP="00D31DA9">
      <w:pPr>
        <w:pStyle w:val="2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bookmarkStart w:id="3" w:name="bookmark2"/>
      <w:r w:rsidRPr="00BD32DC">
        <w:rPr>
          <w:i/>
          <w:color w:val="FF0000"/>
          <w:sz w:val="24"/>
          <w:szCs w:val="24"/>
          <w:u w:val="single"/>
        </w:rPr>
        <w:t>Вопрос 4</w:t>
      </w:r>
      <w:bookmarkEnd w:id="3"/>
      <w:r w:rsidR="00D31DA9">
        <w:rPr>
          <w:i/>
          <w:color w:val="FF0000"/>
          <w:sz w:val="24"/>
          <w:szCs w:val="24"/>
        </w:rPr>
        <w:t xml:space="preserve"> </w:t>
      </w:r>
      <w:r w:rsidR="00BD32DC">
        <w:rPr>
          <w:i/>
          <w:color w:val="FF0000"/>
          <w:sz w:val="24"/>
          <w:szCs w:val="24"/>
        </w:rPr>
        <w:t xml:space="preserve"> </w:t>
      </w:r>
      <w:r w:rsidR="00183571">
        <w:rPr>
          <w:i/>
          <w:color w:val="FF0000"/>
          <w:sz w:val="24"/>
          <w:szCs w:val="24"/>
        </w:rPr>
        <w:t xml:space="preserve"> </w:t>
      </w:r>
      <w:r w:rsidRPr="00D31DA9">
        <w:rPr>
          <w:sz w:val="24"/>
          <w:szCs w:val="24"/>
        </w:rPr>
        <w:t>Является ли в соответствии с Гражданским кодексом Российской Федерации изменение</w:t>
      </w:r>
      <w:r w:rsidR="00BB0CC8" w:rsidRPr="00D31DA9">
        <w:rPr>
          <w:sz w:val="24"/>
          <w:szCs w:val="24"/>
        </w:rPr>
        <w:t xml:space="preserve"> </w:t>
      </w:r>
      <w:r w:rsidRPr="00D31DA9">
        <w:rPr>
          <w:sz w:val="24"/>
          <w:szCs w:val="24"/>
        </w:rPr>
        <w:t>рыночной стоимости предмета залога после заключения договора залога</w:t>
      </w:r>
      <w:r w:rsidR="00BB0CC8" w:rsidRPr="00D31DA9">
        <w:rPr>
          <w:sz w:val="24"/>
          <w:szCs w:val="24"/>
        </w:rPr>
        <w:t xml:space="preserve"> </w:t>
      </w:r>
      <w:r w:rsidRPr="00D31DA9">
        <w:rPr>
          <w:sz w:val="24"/>
          <w:szCs w:val="24"/>
        </w:rPr>
        <w:t>основанием для изменения или прекращения залога?</w:t>
      </w:r>
    </w:p>
    <w:p w14:paraId="7081EEC5" w14:textId="77777777" w:rsidR="00445F25" w:rsidRPr="00D31DA9" w:rsidRDefault="00445F25" w:rsidP="00D31DA9">
      <w:pPr>
        <w:pStyle w:val="22"/>
        <w:shd w:val="clear" w:color="auto" w:fill="auto"/>
        <w:spacing w:line="276" w:lineRule="auto"/>
        <w:ind w:firstLine="0"/>
        <w:rPr>
          <w:sz w:val="16"/>
          <w:szCs w:val="16"/>
        </w:rPr>
      </w:pPr>
    </w:p>
    <w:p w14:paraId="43B1EFB5" w14:textId="77777777" w:rsidR="00D21505" w:rsidRPr="00D31DA9" w:rsidRDefault="00D524DA" w:rsidP="00D31DA9">
      <w:pPr>
        <w:pStyle w:val="40"/>
        <w:shd w:val="clear" w:color="auto" w:fill="auto"/>
        <w:spacing w:line="276" w:lineRule="auto"/>
        <w:rPr>
          <w:color w:val="7030A0"/>
          <w:sz w:val="24"/>
          <w:szCs w:val="24"/>
          <w:u w:val="single"/>
        </w:rPr>
      </w:pPr>
      <w:r w:rsidRPr="00D31DA9">
        <w:rPr>
          <w:color w:val="7030A0"/>
          <w:sz w:val="24"/>
          <w:szCs w:val="24"/>
          <w:u w:val="single"/>
        </w:rPr>
        <w:t>Варианты ответов:</w:t>
      </w:r>
    </w:p>
    <w:p w14:paraId="1C45BB36" w14:textId="77777777" w:rsidR="00D21505" w:rsidRPr="00D31DA9" w:rsidRDefault="00D524DA" w:rsidP="00D31DA9">
      <w:pPr>
        <w:pStyle w:val="22"/>
        <w:numPr>
          <w:ilvl w:val="0"/>
          <w:numId w:val="3"/>
        </w:numPr>
        <w:shd w:val="clear" w:color="auto" w:fill="auto"/>
        <w:tabs>
          <w:tab w:val="left" w:pos="513"/>
        </w:tabs>
        <w:spacing w:line="276" w:lineRule="auto"/>
        <w:ind w:firstLine="0"/>
        <w:rPr>
          <w:sz w:val="24"/>
          <w:szCs w:val="24"/>
        </w:rPr>
      </w:pPr>
      <w:r w:rsidRPr="00D31DA9">
        <w:rPr>
          <w:sz w:val="24"/>
          <w:szCs w:val="24"/>
        </w:rPr>
        <w:t>Является в любом случае.</w:t>
      </w:r>
    </w:p>
    <w:p w14:paraId="3A2BD2E5" w14:textId="77777777" w:rsidR="00D21505" w:rsidRPr="00D31DA9" w:rsidRDefault="00D524DA" w:rsidP="00D31DA9">
      <w:pPr>
        <w:pStyle w:val="22"/>
        <w:numPr>
          <w:ilvl w:val="0"/>
          <w:numId w:val="3"/>
        </w:numPr>
        <w:shd w:val="clear" w:color="auto" w:fill="auto"/>
        <w:tabs>
          <w:tab w:val="left" w:pos="542"/>
        </w:tabs>
        <w:spacing w:line="276" w:lineRule="auto"/>
        <w:ind w:firstLine="0"/>
        <w:rPr>
          <w:sz w:val="24"/>
          <w:szCs w:val="24"/>
        </w:rPr>
      </w:pPr>
      <w:r w:rsidRPr="00D31DA9">
        <w:rPr>
          <w:sz w:val="24"/>
          <w:szCs w:val="24"/>
        </w:rPr>
        <w:t>Является при наличии требования Банка России.</w:t>
      </w:r>
    </w:p>
    <w:p w14:paraId="3E467196" w14:textId="77777777" w:rsidR="00D21505" w:rsidRPr="00D31DA9" w:rsidRDefault="00D524DA" w:rsidP="00D31DA9">
      <w:pPr>
        <w:pStyle w:val="22"/>
        <w:numPr>
          <w:ilvl w:val="0"/>
          <w:numId w:val="3"/>
        </w:numPr>
        <w:shd w:val="clear" w:color="auto" w:fill="auto"/>
        <w:tabs>
          <w:tab w:val="left" w:pos="542"/>
        </w:tabs>
        <w:spacing w:line="276" w:lineRule="auto"/>
        <w:ind w:firstLine="0"/>
        <w:rPr>
          <w:sz w:val="24"/>
          <w:szCs w:val="24"/>
        </w:rPr>
      </w:pPr>
      <w:r w:rsidRPr="00D31DA9">
        <w:rPr>
          <w:sz w:val="24"/>
          <w:szCs w:val="24"/>
        </w:rPr>
        <w:t>Не является в любом случае.</w:t>
      </w:r>
    </w:p>
    <w:p w14:paraId="2F804B87" w14:textId="77777777" w:rsidR="00D21505" w:rsidRPr="00BD32DC" w:rsidRDefault="00D524DA" w:rsidP="00D31DA9">
      <w:pPr>
        <w:pStyle w:val="22"/>
        <w:numPr>
          <w:ilvl w:val="0"/>
          <w:numId w:val="3"/>
        </w:numPr>
        <w:shd w:val="clear" w:color="auto" w:fill="auto"/>
        <w:tabs>
          <w:tab w:val="left" w:pos="542"/>
        </w:tabs>
        <w:spacing w:line="276" w:lineRule="auto"/>
        <w:ind w:firstLine="0"/>
        <w:rPr>
          <w:b/>
          <w:i/>
          <w:color w:val="00B050"/>
          <w:sz w:val="24"/>
          <w:szCs w:val="24"/>
        </w:rPr>
      </w:pPr>
      <w:r w:rsidRPr="00BD32DC">
        <w:rPr>
          <w:b/>
          <w:i/>
          <w:color w:val="00B050"/>
          <w:sz w:val="24"/>
          <w:szCs w:val="24"/>
        </w:rPr>
        <w:t>Не является, если иное не предусмотрено законом или договором.</w:t>
      </w:r>
    </w:p>
    <w:p w14:paraId="1A063AE6" w14:textId="5AA22D4F" w:rsidR="00D31DA9" w:rsidRPr="007D0E6D" w:rsidRDefault="007D0E6D" w:rsidP="007D0E6D">
      <w:pPr>
        <w:pStyle w:val="22"/>
        <w:shd w:val="clear" w:color="auto" w:fill="auto"/>
        <w:ind w:firstLine="0"/>
        <w:jc w:val="left"/>
        <w:rPr>
          <w:b/>
          <w:i/>
          <w:color w:val="00B050"/>
          <w:sz w:val="24"/>
          <w:szCs w:val="24"/>
          <w:u w:val="single"/>
        </w:rPr>
      </w:pPr>
      <w:r w:rsidRPr="00116714">
        <w:rPr>
          <w:b/>
          <w:i/>
          <w:color w:val="00B050"/>
          <w:sz w:val="24"/>
          <w:szCs w:val="24"/>
          <w:u w:val="single"/>
        </w:rPr>
        <w:t xml:space="preserve">Ссылка </w:t>
      </w:r>
      <w:r>
        <w:rPr>
          <w:b/>
          <w:i/>
          <w:color w:val="00B050"/>
          <w:sz w:val="24"/>
          <w:szCs w:val="24"/>
          <w:u w:val="single"/>
        </w:rPr>
        <w:t>для правильного</w:t>
      </w:r>
      <w:r w:rsidRPr="00116714">
        <w:rPr>
          <w:b/>
          <w:i/>
          <w:color w:val="00B050"/>
          <w:sz w:val="24"/>
          <w:szCs w:val="24"/>
          <w:u w:val="single"/>
        </w:rPr>
        <w:t xml:space="preserve"> ответ</w:t>
      </w:r>
      <w:r>
        <w:rPr>
          <w:b/>
          <w:i/>
          <w:color w:val="00B050"/>
          <w:sz w:val="24"/>
          <w:szCs w:val="24"/>
          <w:u w:val="single"/>
        </w:rPr>
        <w:t>а</w:t>
      </w:r>
      <w:r w:rsidRPr="00116714">
        <w:rPr>
          <w:b/>
          <w:i/>
          <w:color w:val="00B050"/>
          <w:sz w:val="24"/>
          <w:szCs w:val="24"/>
          <w:u w:val="single"/>
        </w:rPr>
        <w:t>:</w:t>
      </w:r>
      <w:r w:rsidR="00D31DA9" w:rsidRPr="00555271">
        <w:rPr>
          <w:color w:val="00B050"/>
          <w:sz w:val="24"/>
          <w:szCs w:val="24"/>
        </w:rPr>
        <w:t xml:space="preserve"> </w:t>
      </w:r>
      <w:r w:rsidR="00D31DA9" w:rsidRPr="00D31DA9">
        <w:rPr>
          <w:b/>
          <w:bCs/>
          <w:i/>
          <w:color w:val="auto"/>
          <w:sz w:val="24"/>
          <w:szCs w:val="24"/>
          <w:shd w:val="clear" w:color="auto" w:fill="FFFFFF"/>
        </w:rPr>
        <w:t>ГК РФ Статья 340. Стоимость предмета залога</w:t>
      </w:r>
      <w:r w:rsidR="00183571">
        <w:rPr>
          <w:b/>
          <w:bCs/>
          <w:i/>
          <w:color w:val="auto"/>
          <w:sz w:val="24"/>
          <w:szCs w:val="24"/>
          <w:shd w:val="clear" w:color="auto" w:fill="FFFFFF"/>
        </w:rPr>
        <w:t>:</w:t>
      </w:r>
    </w:p>
    <w:p w14:paraId="7C0E5288" w14:textId="77777777" w:rsidR="00D31DA9" w:rsidRPr="00D31DA9" w:rsidRDefault="00D31DA9" w:rsidP="00D31DA9">
      <w:pPr>
        <w:widowControl/>
        <w:shd w:val="clear" w:color="auto" w:fill="FFFFFF"/>
        <w:spacing w:line="276" w:lineRule="auto"/>
        <w:ind w:firstLine="54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31DA9">
        <w:rPr>
          <w:rFonts w:ascii="Times New Roman" w:eastAsia="Times New Roman" w:hAnsi="Times New Roman" w:cs="Times New Roman"/>
          <w:color w:val="auto"/>
          <w:lang w:bidi="ar-SA"/>
        </w:rPr>
        <w:t>1. Стоимость предмета залога определяется по соглашению сторон, если иное не предусмотрено законом.</w:t>
      </w:r>
    </w:p>
    <w:p w14:paraId="4C812876" w14:textId="77777777" w:rsidR="00D31DA9" w:rsidRPr="00D31DA9" w:rsidRDefault="00D31DA9" w:rsidP="00D31DA9">
      <w:pPr>
        <w:widowControl/>
        <w:shd w:val="clear" w:color="auto" w:fill="FFFFFF"/>
        <w:spacing w:line="276" w:lineRule="auto"/>
        <w:ind w:firstLine="54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4" w:name="dst783"/>
      <w:bookmarkEnd w:id="4"/>
      <w:r w:rsidRPr="00D31DA9">
        <w:rPr>
          <w:rFonts w:ascii="Times New Roman" w:eastAsia="Times New Roman" w:hAnsi="Times New Roman" w:cs="Times New Roman"/>
          <w:color w:val="auto"/>
          <w:lang w:bidi="ar-SA"/>
        </w:rPr>
        <w:t>2. Если иное не предусмотрено законом или договором,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залога.</w:t>
      </w:r>
    </w:p>
    <w:p w14:paraId="790A7F44" w14:textId="54195C10" w:rsidR="00D31DA9" w:rsidRPr="00183571" w:rsidRDefault="00D31DA9" w:rsidP="00D31DA9">
      <w:pPr>
        <w:pStyle w:val="22"/>
        <w:shd w:val="clear" w:color="auto" w:fill="auto"/>
        <w:tabs>
          <w:tab w:val="left" w:pos="542"/>
        </w:tabs>
        <w:spacing w:line="276" w:lineRule="auto"/>
        <w:ind w:firstLine="0"/>
        <w:rPr>
          <w:color w:val="auto"/>
          <w:sz w:val="16"/>
          <w:szCs w:val="16"/>
        </w:rPr>
      </w:pPr>
    </w:p>
    <w:p w14:paraId="56DD5B6E" w14:textId="2AA43C8D" w:rsidR="00D21505" w:rsidRDefault="00D524DA" w:rsidP="00BD32DC">
      <w:pPr>
        <w:pStyle w:val="20"/>
        <w:keepNext/>
        <w:keepLines/>
        <w:shd w:val="clear" w:color="auto" w:fill="auto"/>
        <w:spacing w:before="0" w:line="276" w:lineRule="auto"/>
        <w:rPr>
          <w:i/>
          <w:sz w:val="24"/>
          <w:szCs w:val="24"/>
        </w:rPr>
      </w:pPr>
      <w:bookmarkStart w:id="5" w:name="bookmark3"/>
      <w:r w:rsidRPr="00BD32DC">
        <w:rPr>
          <w:i/>
          <w:color w:val="FF0000"/>
          <w:sz w:val="24"/>
          <w:szCs w:val="24"/>
          <w:u w:val="single"/>
        </w:rPr>
        <w:t>Вопрос 5</w:t>
      </w:r>
      <w:bookmarkEnd w:id="5"/>
      <w:r w:rsidR="00BD32DC">
        <w:rPr>
          <w:i/>
          <w:color w:val="FF0000"/>
          <w:sz w:val="24"/>
          <w:szCs w:val="24"/>
        </w:rPr>
        <w:t xml:space="preserve">  </w:t>
      </w:r>
      <w:r w:rsidR="00555271">
        <w:rPr>
          <w:i/>
          <w:color w:val="FF0000"/>
          <w:sz w:val="24"/>
          <w:szCs w:val="24"/>
        </w:rPr>
        <w:t xml:space="preserve"> </w:t>
      </w:r>
      <w:r w:rsidRPr="00BD32DC">
        <w:rPr>
          <w:i/>
          <w:sz w:val="24"/>
          <w:szCs w:val="24"/>
        </w:rPr>
        <w:t>Влечет ли в соответствии с Гражданским кодексом Российской Федерации замена одних</w:t>
      </w:r>
      <w:r w:rsidR="00BB0CC8" w:rsidRPr="00BD32DC">
        <w:rPr>
          <w:i/>
          <w:sz w:val="24"/>
          <w:szCs w:val="24"/>
        </w:rPr>
        <w:t xml:space="preserve"> </w:t>
      </w:r>
      <w:r w:rsidRPr="00BD32DC">
        <w:rPr>
          <w:i/>
          <w:sz w:val="24"/>
          <w:szCs w:val="24"/>
        </w:rPr>
        <w:t>составных частей неделимой вещи другими составными частями возникновение иной</w:t>
      </w:r>
      <w:r w:rsidR="00BB0CC8" w:rsidRPr="00BD32DC">
        <w:rPr>
          <w:i/>
          <w:sz w:val="24"/>
          <w:szCs w:val="24"/>
        </w:rPr>
        <w:t xml:space="preserve"> </w:t>
      </w:r>
      <w:r w:rsidRPr="00BD32DC">
        <w:rPr>
          <w:i/>
          <w:sz w:val="24"/>
          <w:szCs w:val="24"/>
        </w:rPr>
        <w:t>вещи?</w:t>
      </w:r>
    </w:p>
    <w:p w14:paraId="7EEBBD24" w14:textId="77777777" w:rsidR="00BD32DC" w:rsidRPr="00BD32DC" w:rsidRDefault="00BD32DC" w:rsidP="00BD32DC">
      <w:pPr>
        <w:pStyle w:val="20"/>
        <w:keepNext/>
        <w:keepLines/>
        <w:shd w:val="clear" w:color="auto" w:fill="auto"/>
        <w:spacing w:before="0" w:line="276" w:lineRule="auto"/>
        <w:rPr>
          <w:i/>
          <w:sz w:val="16"/>
          <w:szCs w:val="16"/>
        </w:rPr>
      </w:pPr>
    </w:p>
    <w:p w14:paraId="03042C9A" w14:textId="77777777" w:rsidR="00D21505" w:rsidRPr="00BD32DC" w:rsidRDefault="00D524DA" w:rsidP="00BD32DC">
      <w:pPr>
        <w:pStyle w:val="40"/>
        <w:shd w:val="clear" w:color="auto" w:fill="auto"/>
        <w:spacing w:line="276" w:lineRule="auto"/>
        <w:rPr>
          <w:color w:val="7030A0"/>
          <w:sz w:val="24"/>
          <w:szCs w:val="24"/>
          <w:u w:val="single"/>
        </w:rPr>
      </w:pPr>
      <w:r w:rsidRPr="00BD32DC">
        <w:rPr>
          <w:color w:val="7030A0"/>
          <w:sz w:val="24"/>
          <w:szCs w:val="24"/>
          <w:u w:val="single"/>
        </w:rPr>
        <w:t>Варианты ответов:</w:t>
      </w:r>
    </w:p>
    <w:p w14:paraId="522FD3C1" w14:textId="77777777" w:rsidR="00D21505" w:rsidRPr="00BD32DC" w:rsidRDefault="00D524DA" w:rsidP="00BD32DC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BD32DC">
        <w:rPr>
          <w:sz w:val="24"/>
          <w:szCs w:val="24"/>
        </w:rPr>
        <w:t>1) Всегда влечет.</w:t>
      </w:r>
    </w:p>
    <w:p w14:paraId="0FDB7BB8" w14:textId="77777777" w:rsidR="00010DE9" w:rsidRPr="00BD32DC" w:rsidRDefault="00D524DA" w:rsidP="00BD32DC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BD32DC">
        <w:rPr>
          <w:sz w:val="24"/>
          <w:szCs w:val="24"/>
        </w:rPr>
        <w:t xml:space="preserve">2) Влечет, если иное не предусмотрено актами федеральных </w:t>
      </w:r>
      <w:r w:rsidR="005211C8" w:rsidRPr="00BD32DC">
        <w:rPr>
          <w:sz w:val="24"/>
          <w:szCs w:val="24"/>
        </w:rPr>
        <w:t>органов исполнительной</w:t>
      </w:r>
      <w:r w:rsidRPr="00BD32DC">
        <w:rPr>
          <w:sz w:val="24"/>
          <w:szCs w:val="24"/>
        </w:rPr>
        <w:t xml:space="preserve"> </w:t>
      </w:r>
      <w:r w:rsidR="00BB0CC8" w:rsidRPr="00BD32DC">
        <w:rPr>
          <w:sz w:val="24"/>
          <w:szCs w:val="24"/>
        </w:rPr>
        <w:t>в</w:t>
      </w:r>
      <w:r w:rsidRPr="00BD32DC">
        <w:rPr>
          <w:sz w:val="24"/>
          <w:szCs w:val="24"/>
        </w:rPr>
        <w:t>ласти.</w:t>
      </w:r>
    </w:p>
    <w:p w14:paraId="7225FBD6" w14:textId="77777777" w:rsidR="00D21505" w:rsidRPr="00BD32DC" w:rsidRDefault="00D524DA" w:rsidP="00BD32DC">
      <w:pPr>
        <w:pStyle w:val="22"/>
        <w:numPr>
          <w:ilvl w:val="0"/>
          <w:numId w:val="4"/>
        </w:numPr>
        <w:shd w:val="clear" w:color="auto" w:fill="auto"/>
        <w:tabs>
          <w:tab w:val="left" w:pos="397"/>
        </w:tabs>
        <w:spacing w:line="276" w:lineRule="auto"/>
        <w:ind w:firstLine="0"/>
        <w:rPr>
          <w:b/>
          <w:i/>
          <w:color w:val="00B050"/>
          <w:sz w:val="24"/>
          <w:szCs w:val="24"/>
        </w:rPr>
      </w:pPr>
      <w:r w:rsidRPr="00BD32DC">
        <w:rPr>
          <w:b/>
          <w:i/>
          <w:color w:val="00B050"/>
          <w:sz w:val="24"/>
          <w:szCs w:val="24"/>
        </w:rPr>
        <w:t>Не влечет, если при этом существенные свойства вещи сохраняются.</w:t>
      </w:r>
    </w:p>
    <w:p w14:paraId="363B3136" w14:textId="77777777" w:rsidR="00D21505" w:rsidRDefault="00D524DA" w:rsidP="00BD32DC">
      <w:pPr>
        <w:pStyle w:val="22"/>
        <w:numPr>
          <w:ilvl w:val="0"/>
          <w:numId w:val="4"/>
        </w:numPr>
        <w:shd w:val="clear" w:color="auto" w:fill="auto"/>
        <w:tabs>
          <w:tab w:val="left" w:pos="402"/>
        </w:tabs>
        <w:spacing w:line="276" w:lineRule="auto"/>
        <w:ind w:firstLine="0"/>
        <w:rPr>
          <w:sz w:val="24"/>
          <w:szCs w:val="24"/>
        </w:rPr>
      </w:pPr>
      <w:r w:rsidRPr="00BD32DC">
        <w:rPr>
          <w:sz w:val="24"/>
          <w:szCs w:val="24"/>
        </w:rPr>
        <w:t>Всегда не влечет.</w:t>
      </w:r>
    </w:p>
    <w:p w14:paraId="149EDE2B" w14:textId="77777777" w:rsidR="00BD32DC" w:rsidRPr="00BD32DC" w:rsidRDefault="00BD32DC" w:rsidP="00BD32DC">
      <w:pPr>
        <w:pStyle w:val="22"/>
        <w:shd w:val="clear" w:color="auto" w:fill="auto"/>
        <w:tabs>
          <w:tab w:val="left" w:pos="402"/>
        </w:tabs>
        <w:spacing w:line="276" w:lineRule="auto"/>
        <w:ind w:firstLine="0"/>
        <w:rPr>
          <w:sz w:val="16"/>
          <w:szCs w:val="16"/>
        </w:rPr>
      </w:pPr>
    </w:p>
    <w:p w14:paraId="27508230" w14:textId="1E234508" w:rsidR="00BD32DC" w:rsidRPr="00BD32DC" w:rsidRDefault="007D0E6D" w:rsidP="007D0E6D">
      <w:pPr>
        <w:pStyle w:val="22"/>
        <w:shd w:val="clear" w:color="auto" w:fill="auto"/>
        <w:ind w:firstLine="0"/>
        <w:jc w:val="left"/>
        <w:rPr>
          <w:color w:val="auto"/>
          <w:sz w:val="24"/>
          <w:szCs w:val="24"/>
        </w:rPr>
      </w:pPr>
      <w:r w:rsidRPr="00116714">
        <w:rPr>
          <w:b/>
          <w:i/>
          <w:color w:val="00B050"/>
          <w:sz w:val="24"/>
          <w:szCs w:val="24"/>
          <w:u w:val="single"/>
        </w:rPr>
        <w:t xml:space="preserve">Ссылка </w:t>
      </w:r>
      <w:r>
        <w:rPr>
          <w:b/>
          <w:i/>
          <w:color w:val="00B050"/>
          <w:sz w:val="24"/>
          <w:szCs w:val="24"/>
          <w:u w:val="single"/>
        </w:rPr>
        <w:t>для правильного</w:t>
      </w:r>
      <w:r w:rsidRPr="00116714">
        <w:rPr>
          <w:b/>
          <w:i/>
          <w:color w:val="00B050"/>
          <w:sz w:val="24"/>
          <w:szCs w:val="24"/>
          <w:u w:val="single"/>
        </w:rPr>
        <w:t xml:space="preserve"> ответ</w:t>
      </w:r>
      <w:r>
        <w:rPr>
          <w:b/>
          <w:i/>
          <w:color w:val="00B050"/>
          <w:sz w:val="24"/>
          <w:szCs w:val="24"/>
          <w:u w:val="single"/>
        </w:rPr>
        <w:t>а</w:t>
      </w:r>
      <w:r w:rsidRPr="00116714">
        <w:rPr>
          <w:b/>
          <w:i/>
          <w:color w:val="00B050"/>
          <w:sz w:val="24"/>
          <w:szCs w:val="24"/>
          <w:u w:val="single"/>
        </w:rPr>
        <w:t>:</w:t>
      </w:r>
      <w:r>
        <w:rPr>
          <w:b/>
          <w:i/>
          <w:color w:val="00B050"/>
          <w:sz w:val="24"/>
          <w:szCs w:val="24"/>
          <w:u w:val="single"/>
        </w:rPr>
        <w:t xml:space="preserve"> </w:t>
      </w:r>
      <w:r w:rsidR="00BD32DC" w:rsidRPr="00BD32DC">
        <w:rPr>
          <w:b/>
          <w:bCs/>
          <w:color w:val="auto"/>
          <w:sz w:val="24"/>
          <w:szCs w:val="24"/>
          <w:shd w:val="clear" w:color="auto" w:fill="FFFFFF"/>
        </w:rPr>
        <w:t>ГК РФ Статья 133. Неделимые вещи:</w:t>
      </w:r>
    </w:p>
    <w:p w14:paraId="569F2BCD" w14:textId="77777777" w:rsidR="00BD32DC" w:rsidRPr="00BD32DC" w:rsidRDefault="00BD32DC" w:rsidP="00BD32DC">
      <w:pPr>
        <w:widowControl/>
        <w:shd w:val="clear" w:color="auto" w:fill="FFFFFF"/>
        <w:spacing w:line="276" w:lineRule="auto"/>
        <w:ind w:firstLine="54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D32DC">
        <w:rPr>
          <w:rFonts w:ascii="Times New Roman" w:eastAsia="Times New Roman" w:hAnsi="Times New Roman" w:cs="Times New Roman"/>
          <w:color w:val="auto"/>
          <w:lang w:bidi="ar-SA"/>
        </w:rPr>
        <w:t>1. Вещь, раздел которой в натуре невозможен без разрушения, повреждения вещи или изменения ее назначения и которая выступает в обороте как единый объект вещных прав, является неделимой вещью и в том случае, если она имеет составные части.</w:t>
      </w:r>
    </w:p>
    <w:p w14:paraId="33603270" w14:textId="77777777" w:rsidR="00BD32DC" w:rsidRPr="00BD32DC" w:rsidRDefault="00BD32DC" w:rsidP="00BD32DC">
      <w:pPr>
        <w:widowControl/>
        <w:shd w:val="clear" w:color="auto" w:fill="FFFFFF"/>
        <w:spacing w:line="276" w:lineRule="auto"/>
        <w:ind w:firstLine="54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6" w:name="dst562"/>
      <w:bookmarkEnd w:id="6"/>
      <w:r w:rsidRPr="00BD32DC">
        <w:rPr>
          <w:rFonts w:ascii="Times New Roman" w:eastAsia="Times New Roman" w:hAnsi="Times New Roman" w:cs="Times New Roman"/>
          <w:color w:val="auto"/>
          <w:lang w:bidi="ar-SA"/>
        </w:rPr>
        <w:t>2. Замена одних составных частей неделимой вещи другими составными частями не влечет возникновения иной вещи, если при этом существенные свойства вещи сохраняются</w:t>
      </w:r>
    </w:p>
    <w:p w14:paraId="2AB9713B" w14:textId="77777777" w:rsidR="00BD32DC" w:rsidRPr="00BD32DC" w:rsidRDefault="00BD32DC" w:rsidP="00445F25">
      <w:pPr>
        <w:pStyle w:val="22"/>
        <w:shd w:val="clear" w:color="auto" w:fill="auto"/>
        <w:tabs>
          <w:tab w:val="left" w:pos="402"/>
        </w:tabs>
        <w:spacing w:line="240" w:lineRule="auto"/>
        <w:ind w:firstLine="0"/>
        <w:rPr>
          <w:sz w:val="16"/>
          <w:szCs w:val="16"/>
        </w:rPr>
      </w:pPr>
    </w:p>
    <w:p w14:paraId="49352FA3" w14:textId="24EE2982" w:rsidR="00D21505" w:rsidRPr="00BD32DC" w:rsidRDefault="00D524DA" w:rsidP="00BD32DC">
      <w:pPr>
        <w:pStyle w:val="20"/>
        <w:keepNext/>
        <w:keepLines/>
        <w:shd w:val="clear" w:color="auto" w:fill="auto"/>
        <w:spacing w:before="0" w:after="5" w:line="260" w:lineRule="exact"/>
        <w:rPr>
          <w:sz w:val="24"/>
          <w:szCs w:val="24"/>
        </w:rPr>
      </w:pPr>
      <w:bookmarkStart w:id="7" w:name="bookmark4"/>
      <w:r w:rsidRPr="00BD32DC">
        <w:rPr>
          <w:i/>
          <w:color w:val="FF0000"/>
          <w:sz w:val="24"/>
          <w:szCs w:val="24"/>
          <w:u w:val="single"/>
        </w:rPr>
        <w:t>Вопрос 6</w:t>
      </w:r>
      <w:bookmarkEnd w:id="7"/>
      <w:r w:rsidR="00BD32DC" w:rsidRPr="00BD32DC">
        <w:rPr>
          <w:i/>
          <w:color w:val="FF0000"/>
          <w:sz w:val="24"/>
          <w:szCs w:val="24"/>
        </w:rPr>
        <w:t xml:space="preserve">  </w:t>
      </w:r>
      <w:r w:rsidR="00BD32DC">
        <w:rPr>
          <w:i/>
          <w:color w:val="FF0000"/>
          <w:sz w:val="24"/>
          <w:szCs w:val="24"/>
        </w:rPr>
        <w:t xml:space="preserve"> </w:t>
      </w:r>
      <w:r w:rsidRPr="00BD32DC">
        <w:rPr>
          <w:sz w:val="24"/>
          <w:szCs w:val="24"/>
        </w:rPr>
        <w:t>Считается ли в соответствии с Гражданским кодексом Российской Федерации молчание</w:t>
      </w:r>
      <w:r w:rsidR="00010DE9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согласием на совершение сделки?</w:t>
      </w:r>
    </w:p>
    <w:p w14:paraId="39101590" w14:textId="77777777" w:rsidR="00D21505" w:rsidRPr="00BD32DC" w:rsidRDefault="00D524DA" w:rsidP="005211C8">
      <w:pPr>
        <w:pStyle w:val="40"/>
        <w:shd w:val="clear" w:color="auto" w:fill="auto"/>
        <w:spacing w:line="451" w:lineRule="exact"/>
        <w:rPr>
          <w:color w:val="00B050"/>
          <w:sz w:val="24"/>
          <w:szCs w:val="24"/>
          <w:u w:val="single"/>
        </w:rPr>
      </w:pPr>
      <w:r w:rsidRPr="00BD32DC">
        <w:rPr>
          <w:color w:val="00B050"/>
          <w:sz w:val="24"/>
          <w:szCs w:val="24"/>
          <w:u w:val="single"/>
        </w:rPr>
        <w:t>Варианты ответ</w:t>
      </w:r>
      <w:r w:rsidR="005211C8" w:rsidRPr="00BD32DC">
        <w:rPr>
          <w:color w:val="00B050"/>
          <w:sz w:val="24"/>
          <w:szCs w:val="24"/>
          <w:u w:val="single"/>
        </w:rPr>
        <w:t>ов:</w:t>
      </w:r>
    </w:p>
    <w:p w14:paraId="3917F800" w14:textId="77777777" w:rsidR="005211C8" w:rsidRPr="00BD32DC" w:rsidRDefault="005211C8" w:rsidP="005211C8">
      <w:pPr>
        <w:pStyle w:val="40"/>
        <w:shd w:val="clear" w:color="auto" w:fill="auto"/>
        <w:spacing w:line="240" w:lineRule="auto"/>
        <w:rPr>
          <w:b w:val="0"/>
          <w:i w:val="0"/>
          <w:sz w:val="24"/>
          <w:szCs w:val="24"/>
        </w:rPr>
      </w:pPr>
      <w:r w:rsidRPr="00BD32DC">
        <w:rPr>
          <w:b w:val="0"/>
          <w:i w:val="0"/>
          <w:sz w:val="24"/>
          <w:szCs w:val="24"/>
        </w:rPr>
        <w:t>1) Всегда считается</w:t>
      </w:r>
    </w:p>
    <w:p w14:paraId="6791E4CD" w14:textId="77777777" w:rsidR="00D21505" w:rsidRPr="00BD32DC" w:rsidRDefault="00D524DA" w:rsidP="005211C8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BD32DC">
        <w:rPr>
          <w:sz w:val="24"/>
          <w:szCs w:val="24"/>
          <w:lang w:eastAsia="en-US" w:bidi="en-US"/>
        </w:rPr>
        <w:t xml:space="preserve">2) </w:t>
      </w:r>
      <w:r w:rsidRPr="00BD32DC">
        <w:rPr>
          <w:sz w:val="24"/>
          <w:szCs w:val="24"/>
        </w:rPr>
        <w:t>Считается если соответствующее указание содержится в предложении о</w:t>
      </w:r>
      <w:r w:rsidR="00010DE9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совершении сделки.</w:t>
      </w:r>
    </w:p>
    <w:p w14:paraId="63036D47" w14:textId="77777777" w:rsidR="00D21505" w:rsidRPr="00BD32DC" w:rsidRDefault="00D524DA" w:rsidP="005211C8">
      <w:pPr>
        <w:pStyle w:val="22"/>
        <w:numPr>
          <w:ilvl w:val="0"/>
          <w:numId w:val="5"/>
        </w:numPr>
        <w:shd w:val="clear" w:color="auto" w:fill="auto"/>
        <w:tabs>
          <w:tab w:val="left" w:pos="397"/>
        </w:tabs>
        <w:spacing w:line="240" w:lineRule="auto"/>
        <w:ind w:firstLine="0"/>
        <w:rPr>
          <w:b/>
          <w:i/>
          <w:color w:val="00B050"/>
          <w:sz w:val="24"/>
          <w:szCs w:val="24"/>
        </w:rPr>
      </w:pPr>
      <w:r w:rsidRPr="00BD32DC">
        <w:rPr>
          <w:b/>
          <w:i/>
          <w:color w:val="00B050"/>
          <w:sz w:val="24"/>
          <w:szCs w:val="24"/>
        </w:rPr>
        <w:t>Не считается, за исключением случаев, установленных законом.</w:t>
      </w:r>
    </w:p>
    <w:p w14:paraId="158430B6" w14:textId="77777777" w:rsidR="00D21505" w:rsidRPr="00BD32DC" w:rsidRDefault="00D524DA" w:rsidP="005211C8">
      <w:pPr>
        <w:pStyle w:val="22"/>
        <w:numPr>
          <w:ilvl w:val="0"/>
          <w:numId w:val="5"/>
        </w:numPr>
        <w:shd w:val="clear" w:color="auto" w:fill="auto"/>
        <w:tabs>
          <w:tab w:val="left" w:pos="402"/>
        </w:tabs>
        <w:spacing w:line="240" w:lineRule="auto"/>
        <w:ind w:firstLine="0"/>
        <w:rPr>
          <w:sz w:val="24"/>
          <w:szCs w:val="24"/>
        </w:rPr>
      </w:pPr>
      <w:r w:rsidRPr="00BD32DC">
        <w:rPr>
          <w:sz w:val="24"/>
          <w:szCs w:val="24"/>
        </w:rPr>
        <w:t>Всегда не считается.</w:t>
      </w:r>
    </w:p>
    <w:p w14:paraId="0B4D6986" w14:textId="77777777" w:rsidR="00C921C6" w:rsidRDefault="00C921C6" w:rsidP="00C921C6">
      <w:pPr>
        <w:pStyle w:val="22"/>
        <w:shd w:val="clear" w:color="auto" w:fill="auto"/>
        <w:tabs>
          <w:tab w:val="left" w:pos="402"/>
        </w:tabs>
        <w:spacing w:line="240" w:lineRule="auto"/>
        <w:ind w:firstLine="0"/>
        <w:rPr>
          <w:sz w:val="16"/>
          <w:szCs w:val="16"/>
        </w:rPr>
      </w:pPr>
    </w:p>
    <w:p w14:paraId="0C236002" w14:textId="1E57F80A" w:rsidR="00BD32DC" w:rsidRPr="00BD32DC" w:rsidRDefault="007D0E6D" w:rsidP="007D0E6D">
      <w:pPr>
        <w:pStyle w:val="22"/>
        <w:shd w:val="clear" w:color="auto" w:fill="auto"/>
        <w:spacing w:line="276" w:lineRule="auto"/>
        <w:ind w:firstLine="0"/>
        <w:jc w:val="left"/>
        <w:rPr>
          <w:color w:val="auto"/>
          <w:sz w:val="24"/>
          <w:szCs w:val="24"/>
        </w:rPr>
      </w:pPr>
      <w:r w:rsidRPr="00116714">
        <w:rPr>
          <w:b/>
          <w:i/>
          <w:color w:val="00B050"/>
          <w:sz w:val="24"/>
          <w:szCs w:val="24"/>
          <w:u w:val="single"/>
        </w:rPr>
        <w:t xml:space="preserve">Ссылка </w:t>
      </w:r>
      <w:r>
        <w:rPr>
          <w:b/>
          <w:i/>
          <w:color w:val="00B050"/>
          <w:sz w:val="24"/>
          <w:szCs w:val="24"/>
          <w:u w:val="single"/>
        </w:rPr>
        <w:t>для правильного</w:t>
      </w:r>
      <w:r w:rsidRPr="00116714">
        <w:rPr>
          <w:b/>
          <w:i/>
          <w:color w:val="00B050"/>
          <w:sz w:val="24"/>
          <w:szCs w:val="24"/>
          <w:u w:val="single"/>
        </w:rPr>
        <w:t xml:space="preserve"> ответ</w:t>
      </w:r>
      <w:r>
        <w:rPr>
          <w:b/>
          <w:i/>
          <w:color w:val="00B050"/>
          <w:sz w:val="24"/>
          <w:szCs w:val="24"/>
          <w:u w:val="single"/>
        </w:rPr>
        <w:t>а</w:t>
      </w:r>
      <w:r w:rsidRPr="00116714">
        <w:rPr>
          <w:b/>
          <w:i/>
          <w:color w:val="00B050"/>
          <w:sz w:val="24"/>
          <w:szCs w:val="24"/>
          <w:u w:val="single"/>
        </w:rPr>
        <w:t>:</w:t>
      </w:r>
      <w:r>
        <w:rPr>
          <w:b/>
          <w:i/>
          <w:color w:val="00B050"/>
          <w:sz w:val="24"/>
          <w:szCs w:val="24"/>
          <w:u w:val="single"/>
        </w:rPr>
        <w:t xml:space="preserve"> </w:t>
      </w:r>
      <w:r w:rsidR="00BD32DC" w:rsidRPr="00BD32DC">
        <w:rPr>
          <w:b/>
          <w:bCs/>
          <w:color w:val="auto"/>
          <w:sz w:val="24"/>
          <w:szCs w:val="24"/>
          <w:shd w:val="clear" w:color="auto" w:fill="FFFFFF"/>
        </w:rPr>
        <w:t>ГК РФ Статья 157.1. Согласие на совершение сделки</w:t>
      </w:r>
      <w:r w:rsidR="00BD32DC">
        <w:rPr>
          <w:b/>
          <w:bCs/>
          <w:color w:val="auto"/>
          <w:sz w:val="24"/>
          <w:szCs w:val="24"/>
          <w:shd w:val="clear" w:color="auto" w:fill="FFFFFF"/>
        </w:rPr>
        <w:t>:…</w:t>
      </w:r>
      <w:r w:rsidR="00BD32DC" w:rsidRPr="00BD32DC">
        <w:rPr>
          <w:color w:val="auto"/>
          <w:sz w:val="24"/>
          <w:szCs w:val="24"/>
          <w:shd w:val="clear" w:color="auto" w:fill="FFFFFF"/>
        </w:rPr>
        <w:t>4. Молчание не считается согласием на совершение сделки, за исключением случаев, установленных </w:t>
      </w:r>
      <w:r w:rsidR="00BD32DC" w:rsidRPr="00BD32DC">
        <w:rPr>
          <w:color w:val="auto"/>
          <w:sz w:val="24"/>
          <w:szCs w:val="24"/>
        </w:rPr>
        <w:t>законом</w:t>
      </w:r>
      <w:r w:rsidR="00BD32DC" w:rsidRPr="00BD32DC">
        <w:rPr>
          <w:color w:val="auto"/>
          <w:sz w:val="24"/>
          <w:szCs w:val="24"/>
          <w:shd w:val="clear" w:color="auto" w:fill="FFFFFF"/>
        </w:rPr>
        <w:t>.</w:t>
      </w:r>
    </w:p>
    <w:p w14:paraId="6341EB7F" w14:textId="2E320DF1" w:rsidR="00BD32DC" w:rsidRPr="00BD32DC" w:rsidRDefault="00BD32DC" w:rsidP="00C921C6">
      <w:pPr>
        <w:pStyle w:val="22"/>
        <w:shd w:val="clear" w:color="auto" w:fill="auto"/>
        <w:tabs>
          <w:tab w:val="left" w:pos="402"/>
        </w:tabs>
        <w:spacing w:line="240" w:lineRule="auto"/>
        <w:ind w:firstLine="0"/>
        <w:rPr>
          <w:b/>
          <w:i/>
          <w:color w:val="00B050"/>
          <w:sz w:val="24"/>
          <w:szCs w:val="24"/>
          <w:u w:val="single"/>
        </w:rPr>
      </w:pPr>
    </w:p>
    <w:p w14:paraId="2EB34354" w14:textId="3D5883A8" w:rsidR="00D21505" w:rsidRDefault="00D524DA" w:rsidP="00BD32DC">
      <w:pPr>
        <w:pStyle w:val="2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bookmarkStart w:id="8" w:name="bookmark5"/>
      <w:r w:rsidRPr="00555271">
        <w:rPr>
          <w:i/>
          <w:color w:val="FF0000"/>
          <w:sz w:val="24"/>
          <w:szCs w:val="24"/>
          <w:u w:val="single"/>
        </w:rPr>
        <w:t>Вопрос 7</w:t>
      </w:r>
      <w:bookmarkEnd w:id="8"/>
      <w:r w:rsidR="00BD32DC" w:rsidRPr="00555271">
        <w:rPr>
          <w:i/>
          <w:color w:val="FF0000"/>
          <w:sz w:val="24"/>
          <w:szCs w:val="24"/>
        </w:rPr>
        <w:t xml:space="preserve">  </w:t>
      </w:r>
      <w:r w:rsidRPr="00BD32DC">
        <w:rPr>
          <w:sz w:val="24"/>
          <w:szCs w:val="24"/>
        </w:rPr>
        <w:t>В течение какого срока сохраняет силу доверенность, в которой не указан срок ее</w:t>
      </w:r>
      <w:r w:rsidR="00BB0CC8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действия?</w:t>
      </w:r>
    </w:p>
    <w:p w14:paraId="2CEA997F" w14:textId="77777777" w:rsidR="00BD32DC" w:rsidRPr="00BD32DC" w:rsidRDefault="00BD32DC" w:rsidP="00BD32DC">
      <w:pPr>
        <w:pStyle w:val="20"/>
        <w:keepNext/>
        <w:keepLines/>
        <w:shd w:val="clear" w:color="auto" w:fill="auto"/>
        <w:spacing w:before="0" w:line="276" w:lineRule="auto"/>
        <w:rPr>
          <w:sz w:val="16"/>
          <w:szCs w:val="16"/>
        </w:rPr>
      </w:pPr>
    </w:p>
    <w:p w14:paraId="2E2ABB5E" w14:textId="77777777" w:rsidR="00D21505" w:rsidRPr="00BD32DC" w:rsidRDefault="00D524DA" w:rsidP="00BD32DC">
      <w:pPr>
        <w:pStyle w:val="40"/>
        <w:shd w:val="clear" w:color="auto" w:fill="auto"/>
        <w:spacing w:line="276" w:lineRule="auto"/>
        <w:rPr>
          <w:color w:val="7030A0"/>
          <w:sz w:val="24"/>
          <w:szCs w:val="24"/>
          <w:u w:val="single"/>
        </w:rPr>
      </w:pPr>
      <w:r w:rsidRPr="00BD32DC">
        <w:rPr>
          <w:color w:val="7030A0"/>
          <w:sz w:val="24"/>
          <w:szCs w:val="24"/>
          <w:u w:val="single"/>
        </w:rPr>
        <w:t>Варианты ответов:</w:t>
      </w:r>
    </w:p>
    <w:p w14:paraId="3862D46C" w14:textId="77777777" w:rsidR="00D21505" w:rsidRPr="00BD32DC" w:rsidRDefault="00D524DA" w:rsidP="00BD32DC">
      <w:pPr>
        <w:pStyle w:val="22"/>
        <w:numPr>
          <w:ilvl w:val="0"/>
          <w:numId w:val="6"/>
        </w:numPr>
        <w:shd w:val="clear" w:color="auto" w:fill="auto"/>
        <w:tabs>
          <w:tab w:val="left" w:pos="373"/>
        </w:tabs>
        <w:spacing w:line="276" w:lineRule="auto"/>
        <w:ind w:firstLine="0"/>
        <w:rPr>
          <w:sz w:val="24"/>
          <w:szCs w:val="24"/>
        </w:rPr>
      </w:pPr>
      <w:r w:rsidRPr="00BD32DC">
        <w:rPr>
          <w:sz w:val="24"/>
          <w:szCs w:val="24"/>
        </w:rPr>
        <w:t>Бессрочно.</w:t>
      </w:r>
    </w:p>
    <w:p w14:paraId="427C13D1" w14:textId="77777777" w:rsidR="00D21505" w:rsidRPr="00BD32DC" w:rsidRDefault="00D524DA" w:rsidP="00BD32DC">
      <w:pPr>
        <w:pStyle w:val="22"/>
        <w:numPr>
          <w:ilvl w:val="0"/>
          <w:numId w:val="6"/>
        </w:numPr>
        <w:shd w:val="clear" w:color="auto" w:fill="auto"/>
        <w:tabs>
          <w:tab w:val="left" w:pos="402"/>
        </w:tabs>
        <w:spacing w:line="276" w:lineRule="auto"/>
        <w:ind w:firstLine="0"/>
        <w:rPr>
          <w:sz w:val="24"/>
          <w:szCs w:val="24"/>
        </w:rPr>
      </w:pPr>
      <w:r w:rsidRPr="00BD32DC">
        <w:rPr>
          <w:sz w:val="24"/>
          <w:szCs w:val="24"/>
        </w:rPr>
        <w:t>В течение трех лет со дня ее совершения, за исключением случаев,</w:t>
      </w:r>
      <w:r w:rsidR="00BB0CC8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предусмотренных законодательством.</w:t>
      </w:r>
    </w:p>
    <w:p w14:paraId="2D1117F0" w14:textId="77777777" w:rsidR="00D21505" w:rsidRPr="00BD32DC" w:rsidRDefault="00D524DA" w:rsidP="00BD32DC">
      <w:pPr>
        <w:pStyle w:val="22"/>
        <w:numPr>
          <w:ilvl w:val="0"/>
          <w:numId w:val="6"/>
        </w:numPr>
        <w:shd w:val="clear" w:color="auto" w:fill="auto"/>
        <w:tabs>
          <w:tab w:val="left" w:pos="406"/>
        </w:tabs>
        <w:spacing w:line="276" w:lineRule="auto"/>
        <w:ind w:firstLine="0"/>
        <w:rPr>
          <w:b/>
          <w:i/>
          <w:color w:val="00B050"/>
          <w:sz w:val="24"/>
          <w:szCs w:val="24"/>
        </w:rPr>
      </w:pPr>
      <w:r w:rsidRPr="00BD32DC">
        <w:rPr>
          <w:b/>
          <w:i/>
          <w:color w:val="00B050"/>
          <w:sz w:val="24"/>
          <w:szCs w:val="24"/>
        </w:rPr>
        <w:t>В течение года со дня ее совершения, за исключением случаев,</w:t>
      </w:r>
      <w:r w:rsidR="00BB0CC8" w:rsidRPr="00BD32DC">
        <w:rPr>
          <w:b/>
          <w:i/>
          <w:color w:val="00B050"/>
          <w:sz w:val="24"/>
          <w:szCs w:val="24"/>
        </w:rPr>
        <w:t xml:space="preserve"> </w:t>
      </w:r>
      <w:r w:rsidRPr="00BD32DC">
        <w:rPr>
          <w:b/>
          <w:i/>
          <w:color w:val="00B050"/>
          <w:sz w:val="24"/>
          <w:szCs w:val="24"/>
        </w:rPr>
        <w:t>предусмотренных законодательством.</w:t>
      </w:r>
    </w:p>
    <w:p w14:paraId="03D011F5" w14:textId="77777777" w:rsidR="00D21505" w:rsidRDefault="00D524DA" w:rsidP="00BD32DC">
      <w:pPr>
        <w:pStyle w:val="22"/>
        <w:numPr>
          <w:ilvl w:val="0"/>
          <w:numId w:val="6"/>
        </w:numPr>
        <w:shd w:val="clear" w:color="auto" w:fill="auto"/>
        <w:tabs>
          <w:tab w:val="left" w:pos="402"/>
        </w:tabs>
        <w:spacing w:line="276" w:lineRule="auto"/>
        <w:ind w:firstLine="0"/>
        <w:rPr>
          <w:sz w:val="24"/>
          <w:szCs w:val="24"/>
        </w:rPr>
      </w:pPr>
      <w:r w:rsidRPr="00BD32DC">
        <w:rPr>
          <w:sz w:val="24"/>
          <w:szCs w:val="24"/>
        </w:rPr>
        <w:t>Такая доверенность считается недействительной.</w:t>
      </w:r>
    </w:p>
    <w:p w14:paraId="6D16BEBA" w14:textId="0A6DC2DC" w:rsidR="00BD32DC" w:rsidRDefault="007D0E6D" w:rsidP="007D0E6D">
      <w:pPr>
        <w:pStyle w:val="22"/>
        <w:shd w:val="clear" w:color="auto" w:fill="auto"/>
        <w:ind w:firstLine="0"/>
        <w:jc w:val="left"/>
        <w:rPr>
          <w:b/>
          <w:color w:val="auto"/>
          <w:sz w:val="24"/>
          <w:szCs w:val="24"/>
        </w:rPr>
      </w:pPr>
      <w:r w:rsidRPr="00116714">
        <w:rPr>
          <w:b/>
          <w:i/>
          <w:color w:val="00B050"/>
          <w:sz w:val="24"/>
          <w:szCs w:val="24"/>
          <w:u w:val="single"/>
        </w:rPr>
        <w:t xml:space="preserve">Ссылка </w:t>
      </w:r>
      <w:r>
        <w:rPr>
          <w:b/>
          <w:i/>
          <w:color w:val="00B050"/>
          <w:sz w:val="24"/>
          <w:szCs w:val="24"/>
          <w:u w:val="single"/>
        </w:rPr>
        <w:t>для правильного</w:t>
      </w:r>
      <w:r w:rsidRPr="00116714">
        <w:rPr>
          <w:b/>
          <w:i/>
          <w:color w:val="00B050"/>
          <w:sz w:val="24"/>
          <w:szCs w:val="24"/>
          <w:u w:val="single"/>
        </w:rPr>
        <w:t xml:space="preserve"> ответ</w:t>
      </w:r>
      <w:r>
        <w:rPr>
          <w:b/>
          <w:i/>
          <w:color w:val="00B050"/>
          <w:sz w:val="24"/>
          <w:szCs w:val="24"/>
          <w:u w:val="single"/>
        </w:rPr>
        <w:t>а</w:t>
      </w:r>
      <w:r w:rsidRPr="00116714">
        <w:rPr>
          <w:b/>
          <w:i/>
          <w:color w:val="00B050"/>
          <w:sz w:val="24"/>
          <w:szCs w:val="24"/>
          <w:u w:val="single"/>
        </w:rPr>
        <w:t>:</w:t>
      </w:r>
      <w:r>
        <w:rPr>
          <w:b/>
          <w:i/>
          <w:color w:val="00B050"/>
          <w:sz w:val="24"/>
          <w:szCs w:val="24"/>
          <w:u w:val="single"/>
        </w:rPr>
        <w:t xml:space="preserve"> </w:t>
      </w:r>
      <w:r w:rsidR="00555271">
        <w:rPr>
          <w:b/>
          <w:color w:val="00B050"/>
          <w:sz w:val="24"/>
          <w:szCs w:val="24"/>
        </w:rPr>
        <w:t xml:space="preserve"> </w:t>
      </w:r>
      <w:r w:rsidR="00555271">
        <w:rPr>
          <w:b/>
          <w:color w:val="auto"/>
          <w:sz w:val="24"/>
          <w:szCs w:val="24"/>
        </w:rPr>
        <w:t xml:space="preserve">ГК РФ ст.186 Срок доверенности: </w:t>
      </w:r>
    </w:p>
    <w:p w14:paraId="454AD174" w14:textId="414254D4" w:rsidR="00555271" w:rsidRDefault="00555271" w:rsidP="00555271">
      <w:pPr>
        <w:pStyle w:val="22"/>
        <w:numPr>
          <w:ilvl w:val="0"/>
          <w:numId w:val="37"/>
        </w:numPr>
        <w:shd w:val="clear" w:color="auto" w:fill="auto"/>
        <w:tabs>
          <w:tab w:val="left" w:pos="402"/>
        </w:tabs>
        <w:spacing w:line="276" w:lineRule="auto"/>
        <w:ind w:left="0" w:firstLine="0"/>
        <w:rPr>
          <w:sz w:val="24"/>
          <w:szCs w:val="24"/>
        </w:rPr>
      </w:pPr>
      <w:r w:rsidRPr="00555271">
        <w:rPr>
          <w:sz w:val="24"/>
          <w:szCs w:val="24"/>
        </w:rPr>
        <w:t xml:space="preserve">Если в </w:t>
      </w:r>
      <w:r w:rsidRPr="00555271">
        <w:rPr>
          <w:bCs/>
          <w:sz w:val="24"/>
          <w:szCs w:val="24"/>
        </w:rPr>
        <w:t>доверенности</w:t>
      </w:r>
      <w:r w:rsidRPr="00555271">
        <w:rPr>
          <w:sz w:val="24"/>
          <w:szCs w:val="24"/>
        </w:rPr>
        <w:t xml:space="preserve"> </w:t>
      </w:r>
      <w:r w:rsidRPr="00555271">
        <w:rPr>
          <w:bCs/>
          <w:sz w:val="24"/>
          <w:szCs w:val="24"/>
        </w:rPr>
        <w:t>не</w:t>
      </w:r>
      <w:r w:rsidRPr="00555271">
        <w:rPr>
          <w:sz w:val="24"/>
          <w:szCs w:val="24"/>
        </w:rPr>
        <w:t xml:space="preserve"> </w:t>
      </w:r>
      <w:r w:rsidRPr="00555271">
        <w:rPr>
          <w:bCs/>
          <w:sz w:val="24"/>
          <w:szCs w:val="24"/>
        </w:rPr>
        <w:t>указан</w:t>
      </w:r>
      <w:r w:rsidRPr="00555271">
        <w:rPr>
          <w:sz w:val="24"/>
          <w:szCs w:val="24"/>
        </w:rPr>
        <w:t xml:space="preserve"> </w:t>
      </w:r>
      <w:r w:rsidRPr="00555271">
        <w:rPr>
          <w:bCs/>
          <w:sz w:val="24"/>
          <w:szCs w:val="24"/>
        </w:rPr>
        <w:t>срок</w:t>
      </w:r>
      <w:r w:rsidRPr="00555271">
        <w:rPr>
          <w:sz w:val="24"/>
          <w:szCs w:val="24"/>
        </w:rPr>
        <w:t xml:space="preserve"> </w:t>
      </w:r>
      <w:r w:rsidRPr="00555271">
        <w:rPr>
          <w:bCs/>
          <w:sz w:val="24"/>
          <w:szCs w:val="24"/>
        </w:rPr>
        <w:t>ее</w:t>
      </w:r>
      <w:r w:rsidRPr="00555271">
        <w:rPr>
          <w:sz w:val="24"/>
          <w:szCs w:val="24"/>
        </w:rPr>
        <w:t xml:space="preserve"> </w:t>
      </w:r>
      <w:r w:rsidRPr="00555271">
        <w:rPr>
          <w:bCs/>
          <w:sz w:val="24"/>
          <w:szCs w:val="24"/>
        </w:rPr>
        <w:t>действия</w:t>
      </w:r>
      <w:r w:rsidRPr="00555271">
        <w:rPr>
          <w:sz w:val="24"/>
          <w:szCs w:val="24"/>
        </w:rPr>
        <w:t xml:space="preserve">, </w:t>
      </w:r>
      <w:r w:rsidRPr="00555271">
        <w:rPr>
          <w:b/>
          <w:bCs/>
          <w:sz w:val="24"/>
          <w:szCs w:val="24"/>
        </w:rPr>
        <w:t>она</w:t>
      </w:r>
      <w:r w:rsidRPr="00555271">
        <w:rPr>
          <w:sz w:val="24"/>
          <w:szCs w:val="24"/>
        </w:rPr>
        <w:t xml:space="preserve"> </w:t>
      </w:r>
      <w:r w:rsidRPr="00555271">
        <w:rPr>
          <w:b/>
          <w:bCs/>
          <w:sz w:val="24"/>
          <w:szCs w:val="24"/>
        </w:rPr>
        <w:t>сохраняет</w:t>
      </w:r>
      <w:r w:rsidRPr="00555271">
        <w:rPr>
          <w:sz w:val="24"/>
          <w:szCs w:val="24"/>
        </w:rPr>
        <w:t xml:space="preserve"> </w:t>
      </w:r>
      <w:r w:rsidRPr="00555271">
        <w:rPr>
          <w:b/>
          <w:bCs/>
          <w:sz w:val="24"/>
          <w:szCs w:val="24"/>
        </w:rPr>
        <w:t>силу</w:t>
      </w:r>
      <w:r w:rsidRPr="00555271">
        <w:rPr>
          <w:sz w:val="24"/>
          <w:szCs w:val="24"/>
        </w:rPr>
        <w:t xml:space="preserve"> </w:t>
      </w:r>
      <w:r w:rsidRPr="00555271">
        <w:rPr>
          <w:b/>
          <w:bCs/>
          <w:sz w:val="24"/>
          <w:szCs w:val="24"/>
        </w:rPr>
        <w:t>в</w:t>
      </w:r>
      <w:r w:rsidRPr="00555271">
        <w:rPr>
          <w:sz w:val="24"/>
          <w:szCs w:val="24"/>
        </w:rPr>
        <w:t xml:space="preserve"> </w:t>
      </w:r>
      <w:r w:rsidRPr="00555271">
        <w:rPr>
          <w:b/>
          <w:bCs/>
          <w:sz w:val="24"/>
          <w:szCs w:val="24"/>
        </w:rPr>
        <w:t>течение</w:t>
      </w:r>
      <w:r w:rsidRPr="00555271">
        <w:rPr>
          <w:sz w:val="24"/>
          <w:szCs w:val="24"/>
        </w:rPr>
        <w:t xml:space="preserve"> </w:t>
      </w:r>
      <w:r w:rsidRPr="00555271">
        <w:rPr>
          <w:b/>
          <w:sz w:val="24"/>
          <w:szCs w:val="24"/>
        </w:rPr>
        <w:t>года</w:t>
      </w:r>
      <w:r w:rsidRPr="00555271">
        <w:rPr>
          <w:sz w:val="24"/>
          <w:szCs w:val="24"/>
        </w:rPr>
        <w:t xml:space="preserve"> со дня </w:t>
      </w:r>
      <w:r w:rsidRPr="00555271">
        <w:rPr>
          <w:b/>
          <w:bCs/>
          <w:sz w:val="24"/>
          <w:szCs w:val="24"/>
        </w:rPr>
        <w:t>ее</w:t>
      </w:r>
      <w:r w:rsidRPr="00555271">
        <w:rPr>
          <w:sz w:val="24"/>
          <w:szCs w:val="24"/>
        </w:rPr>
        <w:t xml:space="preserve"> совершения. </w:t>
      </w:r>
      <w:r w:rsidRPr="00555271">
        <w:rPr>
          <w:b/>
          <w:bCs/>
          <w:sz w:val="24"/>
          <w:szCs w:val="24"/>
        </w:rPr>
        <w:t>Доверенность</w:t>
      </w:r>
      <w:r w:rsidRPr="00555271">
        <w:rPr>
          <w:sz w:val="24"/>
          <w:szCs w:val="24"/>
        </w:rPr>
        <w:t xml:space="preserve">, </w:t>
      </w:r>
      <w:r w:rsidRPr="00555271">
        <w:rPr>
          <w:b/>
          <w:bCs/>
          <w:sz w:val="24"/>
          <w:szCs w:val="24"/>
        </w:rPr>
        <w:t>в</w:t>
      </w:r>
      <w:r w:rsidRPr="00555271">
        <w:rPr>
          <w:sz w:val="24"/>
          <w:szCs w:val="24"/>
        </w:rPr>
        <w:t xml:space="preserve"> </w:t>
      </w:r>
      <w:r w:rsidRPr="00555271">
        <w:rPr>
          <w:b/>
          <w:bCs/>
          <w:sz w:val="24"/>
          <w:szCs w:val="24"/>
        </w:rPr>
        <w:t>которой</w:t>
      </w:r>
      <w:r w:rsidRPr="00555271">
        <w:rPr>
          <w:sz w:val="24"/>
          <w:szCs w:val="24"/>
        </w:rPr>
        <w:t xml:space="preserve"> </w:t>
      </w:r>
      <w:r w:rsidRPr="00555271">
        <w:rPr>
          <w:b/>
          <w:bCs/>
          <w:sz w:val="24"/>
          <w:szCs w:val="24"/>
        </w:rPr>
        <w:t>не</w:t>
      </w:r>
      <w:r w:rsidRPr="00555271">
        <w:rPr>
          <w:sz w:val="24"/>
          <w:szCs w:val="24"/>
        </w:rPr>
        <w:t xml:space="preserve"> </w:t>
      </w:r>
      <w:r w:rsidRPr="00555271">
        <w:rPr>
          <w:b/>
          <w:bCs/>
          <w:sz w:val="24"/>
          <w:szCs w:val="24"/>
        </w:rPr>
        <w:t>указана</w:t>
      </w:r>
      <w:r w:rsidRPr="00555271">
        <w:rPr>
          <w:sz w:val="24"/>
          <w:szCs w:val="24"/>
        </w:rPr>
        <w:t xml:space="preserve"> дата </w:t>
      </w:r>
      <w:r w:rsidRPr="00555271">
        <w:rPr>
          <w:b/>
          <w:bCs/>
          <w:sz w:val="24"/>
          <w:szCs w:val="24"/>
        </w:rPr>
        <w:t>ее</w:t>
      </w:r>
      <w:r w:rsidRPr="00555271">
        <w:rPr>
          <w:sz w:val="24"/>
          <w:szCs w:val="24"/>
        </w:rPr>
        <w:t xml:space="preserve"> совершения, ничтожна.</w:t>
      </w:r>
    </w:p>
    <w:p w14:paraId="1D9D93F8" w14:textId="77777777" w:rsidR="00555271" w:rsidRPr="00555271" w:rsidRDefault="00555271" w:rsidP="00555271">
      <w:pPr>
        <w:pStyle w:val="22"/>
        <w:shd w:val="clear" w:color="auto" w:fill="auto"/>
        <w:tabs>
          <w:tab w:val="left" w:pos="402"/>
        </w:tabs>
        <w:spacing w:line="276" w:lineRule="auto"/>
        <w:ind w:left="720" w:firstLine="0"/>
        <w:rPr>
          <w:b/>
          <w:color w:val="auto"/>
          <w:sz w:val="16"/>
          <w:szCs w:val="16"/>
        </w:rPr>
      </w:pPr>
    </w:p>
    <w:p w14:paraId="1949576C" w14:textId="18DB0183" w:rsidR="00D21505" w:rsidRPr="00BD32DC" w:rsidRDefault="00D524DA" w:rsidP="00555271">
      <w:pPr>
        <w:pStyle w:val="2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bookmarkStart w:id="9" w:name="bookmark6"/>
      <w:r w:rsidRPr="00555271">
        <w:rPr>
          <w:i/>
          <w:color w:val="FF0000"/>
          <w:sz w:val="24"/>
          <w:szCs w:val="24"/>
          <w:u w:val="single"/>
        </w:rPr>
        <w:t>Вопрос 8</w:t>
      </w:r>
      <w:bookmarkEnd w:id="9"/>
      <w:r w:rsidR="00555271" w:rsidRPr="00555271">
        <w:rPr>
          <w:i/>
          <w:color w:val="FF0000"/>
          <w:sz w:val="24"/>
          <w:szCs w:val="24"/>
        </w:rPr>
        <w:t xml:space="preserve">   </w:t>
      </w:r>
      <w:r w:rsidRPr="00BD32DC">
        <w:rPr>
          <w:sz w:val="24"/>
          <w:szCs w:val="24"/>
        </w:rPr>
        <w:t>Могут ли в соответствии с Гражданским кодексом Российской Федерации вещные права</w:t>
      </w:r>
      <w:r w:rsidR="00BB0CC8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на имущество принадлежать лицам, не являющихся собственниками этого имущества?</w:t>
      </w:r>
    </w:p>
    <w:p w14:paraId="0242FB30" w14:textId="77777777" w:rsidR="00D21505" w:rsidRPr="00555271" w:rsidRDefault="00D524DA" w:rsidP="00BD32DC">
      <w:pPr>
        <w:pStyle w:val="40"/>
        <w:shd w:val="clear" w:color="auto" w:fill="auto"/>
        <w:spacing w:line="276" w:lineRule="auto"/>
        <w:rPr>
          <w:color w:val="00B050"/>
          <w:sz w:val="24"/>
          <w:szCs w:val="24"/>
          <w:u w:val="single"/>
        </w:rPr>
      </w:pPr>
      <w:r w:rsidRPr="00555271">
        <w:rPr>
          <w:color w:val="00B050"/>
          <w:sz w:val="24"/>
          <w:szCs w:val="24"/>
          <w:u w:val="single"/>
        </w:rPr>
        <w:t>Варианты ответов:</w:t>
      </w:r>
    </w:p>
    <w:p w14:paraId="5EAB06A7" w14:textId="77777777" w:rsidR="00BB0CC8" w:rsidRPr="00BD32DC" w:rsidRDefault="00D524DA" w:rsidP="00555271">
      <w:pPr>
        <w:pStyle w:val="22"/>
        <w:numPr>
          <w:ilvl w:val="0"/>
          <w:numId w:val="23"/>
        </w:numPr>
        <w:shd w:val="clear" w:color="auto" w:fill="auto"/>
        <w:spacing w:line="276" w:lineRule="auto"/>
        <w:ind w:left="0" w:firstLine="0"/>
        <w:jc w:val="left"/>
        <w:rPr>
          <w:sz w:val="24"/>
          <w:szCs w:val="24"/>
        </w:rPr>
      </w:pPr>
      <w:r w:rsidRPr="00BD32DC">
        <w:rPr>
          <w:sz w:val="24"/>
          <w:szCs w:val="24"/>
        </w:rPr>
        <w:t>Мог</w:t>
      </w:r>
      <w:r w:rsidR="005211C8" w:rsidRPr="00BD32DC">
        <w:rPr>
          <w:sz w:val="24"/>
          <w:szCs w:val="24"/>
        </w:rPr>
        <w:t>ут.</w:t>
      </w:r>
    </w:p>
    <w:p w14:paraId="622B0C11" w14:textId="77777777" w:rsidR="00010DE9" w:rsidRPr="00BD32DC" w:rsidRDefault="00D524DA" w:rsidP="00555271">
      <w:pPr>
        <w:pStyle w:val="22"/>
        <w:numPr>
          <w:ilvl w:val="0"/>
          <w:numId w:val="23"/>
        </w:numPr>
        <w:shd w:val="clear" w:color="auto" w:fill="auto"/>
        <w:spacing w:line="276" w:lineRule="auto"/>
        <w:ind w:left="0" w:firstLine="0"/>
        <w:jc w:val="left"/>
        <w:rPr>
          <w:sz w:val="24"/>
          <w:szCs w:val="24"/>
        </w:rPr>
      </w:pPr>
      <w:r w:rsidRPr="00BD32DC">
        <w:rPr>
          <w:sz w:val="24"/>
          <w:szCs w:val="24"/>
        </w:rPr>
        <w:t>Не могут.</w:t>
      </w:r>
    </w:p>
    <w:p w14:paraId="287AE023" w14:textId="77777777" w:rsidR="00D21505" w:rsidRPr="00BD32DC" w:rsidRDefault="00D524DA" w:rsidP="00555271">
      <w:pPr>
        <w:pStyle w:val="22"/>
        <w:numPr>
          <w:ilvl w:val="0"/>
          <w:numId w:val="23"/>
        </w:numPr>
        <w:shd w:val="clear" w:color="auto" w:fill="auto"/>
        <w:tabs>
          <w:tab w:val="left" w:pos="402"/>
        </w:tabs>
        <w:spacing w:line="276" w:lineRule="auto"/>
        <w:ind w:left="0" w:firstLine="0"/>
        <w:rPr>
          <w:sz w:val="24"/>
          <w:szCs w:val="24"/>
        </w:rPr>
      </w:pPr>
      <w:r w:rsidRPr="00BD32DC">
        <w:rPr>
          <w:sz w:val="24"/>
          <w:szCs w:val="24"/>
        </w:rPr>
        <w:t>Могут только в отношении права постоянного (бессрочного) пользования</w:t>
      </w:r>
      <w:r w:rsidR="00BB0CC8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земельным участком.</w:t>
      </w:r>
    </w:p>
    <w:p w14:paraId="0CF57124" w14:textId="77777777" w:rsidR="00D21505" w:rsidRDefault="00D524DA" w:rsidP="00BD32DC">
      <w:pPr>
        <w:pStyle w:val="22"/>
        <w:numPr>
          <w:ilvl w:val="0"/>
          <w:numId w:val="23"/>
        </w:numPr>
        <w:shd w:val="clear" w:color="auto" w:fill="auto"/>
        <w:tabs>
          <w:tab w:val="left" w:pos="402"/>
        </w:tabs>
        <w:spacing w:line="276" w:lineRule="auto"/>
        <w:ind w:left="0" w:firstLine="0"/>
        <w:rPr>
          <w:b/>
          <w:i/>
          <w:color w:val="00B050"/>
          <w:sz w:val="24"/>
          <w:szCs w:val="24"/>
        </w:rPr>
      </w:pPr>
      <w:r w:rsidRPr="00555271">
        <w:rPr>
          <w:b/>
          <w:i/>
          <w:color w:val="00B050"/>
          <w:sz w:val="24"/>
          <w:szCs w:val="24"/>
        </w:rPr>
        <w:t>Могут только в отношении права хозяйственного ведения имуществом и права</w:t>
      </w:r>
      <w:r w:rsidR="00BB0CC8" w:rsidRPr="00555271">
        <w:rPr>
          <w:b/>
          <w:i/>
          <w:color w:val="00B050"/>
          <w:sz w:val="24"/>
          <w:szCs w:val="24"/>
        </w:rPr>
        <w:t xml:space="preserve"> </w:t>
      </w:r>
      <w:r w:rsidRPr="00555271">
        <w:rPr>
          <w:b/>
          <w:i/>
          <w:color w:val="00B050"/>
          <w:sz w:val="24"/>
          <w:szCs w:val="24"/>
        </w:rPr>
        <w:t>оперативного управления имуществом.</w:t>
      </w:r>
    </w:p>
    <w:p w14:paraId="609C094B" w14:textId="77BEB63A" w:rsidR="00555271" w:rsidRPr="00555271" w:rsidRDefault="007D0E6D" w:rsidP="007D0E6D">
      <w:pPr>
        <w:pStyle w:val="22"/>
        <w:shd w:val="clear" w:color="auto" w:fill="auto"/>
        <w:ind w:firstLine="0"/>
        <w:jc w:val="left"/>
        <w:rPr>
          <w:color w:val="auto"/>
          <w:sz w:val="24"/>
          <w:szCs w:val="24"/>
        </w:rPr>
      </w:pPr>
      <w:r w:rsidRPr="00116714">
        <w:rPr>
          <w:b/>
          <w:i/>
          <w:color w:val="00B050"/>
          <w:sz w:val="24"/>
          <w:szCs w:val="24"/>
          <w:u w:val="single"/>
        </w:rPr>
        <w:t xml:space="preserve">Ссылка </w:t>
      </w:r>
      <w:r>
        <w:rPr>
          <w:b/>
          <w:i/>
          <w:color w:val="00B050"/>
          <w:sz w:val="24"/>
          <w:szCs w:val="24"/>
          <w:u w:val="single"/>
        </w:rPr>
        <w:t>для правильного</w:t>
      </w:r>
      <w:r w:rsidRPr="00116714">
        <w:rPr>
          <w:b/>
          <w:i/>
          <w:color w:val="00B050"/>
          <w:sz w:val="24"/>
          <w:szCs w:val="24"/>
          <w:u w:val="single"/>
        </w:rPr>
        <w:t xml:space="preserve"> ответ</w:t>
      </w:r>
      <w:r>
        <w:rPr>
          <w:b/>
          <w:i/>
          <w:color w:val="00B050"/>
          <w:sz w:val="24"/>
          <w:szCs w:val="24"/>
          <w:u w:val="single"/>
        </w:rPr>
        <w:t>а</w:t>
      </w:r>
      <w:r w:rsidRPr="00116714">
        <w:rPr>
          <w:b/>
          <w:i/>
          <w:color w:val="00B050"/>
          <w:sz w:val="24"/>
          <w:szCs w:val="24"/>
          <w:u w:val="single"/>
        </w:rPr>
        <w:t>:</w:t>
      </w:r>
      <w:r>
        <w:rPr>
          <w:b/>
          <w:i/>
          <w:color w:val="00B050"/>
          <w:sz w:val="24"/>
          <w:szCs w:val="24"/>
          <w:u w:val="single"/>
        </w:rPr>
        <w:t xml:space="preserve"> </w:t>
      </w:r>
      <w:r w:rsidR="00555271" w:rsidRPr="00555271">
        <w:rPr>
          <w:b/>
          <w:bCs/>
          <w:color w:val="auto"/>
          <w:sz w:val="24"/>
          <w:szCs w:val="24"/>
          <w:shd w:val="clear" w:color="auto" w:fill="FFFFFF"/>
        </w:rPr>
        <w:t>ГК РФ Статья 216. Вещные права лиц, не являющихся собственниками</w:t>
      </w:r>
      <w:r w:rsidR="00555271">
        <w:rPr>
          <w:b/>
          <w:bCs/>
          <w:color w:val="auto"/>
          <w:sz w:val="24"/>
          <w:szCs w:val="24"/>
          <w:shd w:val="clear" w:color="auto" w:fill="FFFFFF"/>
        </w:rPr>
        <w:t>:…</w:t>
      </w:r>
    </w:p>
    <w:p w14:paraId="5D1D6E5E" w14:textId="77777777" w:rsidR="00555271" w:rsidRPr="00555271" w:rsidRDefault="00555271" w:rsidP="00555271">
      <w:pPr>
        <w:pStyle w:val="22"/>
        <w:shd w:val="clear" w:color="auto" w:fill="auto"/>
        <w:spacing w:line="276" w:lineRule="auto"/>
        <w:ind w:firstLine="0"/>
        <w:rPr>
          <w:color w:val="auto"/>
          <w:sz w:val="24"/>
          <w:szCs w:val="24"/>
          <w:shd w:val="clear" w:color="auto" w:fill="FFFFFF"/>
        </w:rPr>
      </w:pPr>
      <w:r w:rsidRPr="00555271">
        <w:rPr>
          <w:color w:val="auto"/>
          <w:sz w:val="24"/>
          <w:szCs w:val="24"/>
          <w:shd w:val="clear" w:color="auto" w:fill="FFFFFF"/>
        </w:rPr>
        <w:t>2. Вещные права на имущество могут принадлежать лицам, не являющимся собственниками этого имущества.</w:t>
      </w:r>
    </w:p>
    <w:p w14:paraId="4D1FEA1C" w14:textId="1EAB2C9E" w:rsidR="00555271" w:rsidRPr="00555271" w:rsidRDefault="00555271" w:rsidP="00555271">
      <w:pPr>
        <w:widowControl/>
        <w:shd w:val="clear" w:color="auto" w:fill="FFFFFF"/>
        <w:spacing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</w:pPr>
      <w:r w:rsidRPr="00555271"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  <w:t>ГК РФ Статья 305. Защита прав владельца, не являющегося собственником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  <w:t>:…</w:t>
      </w:r>
    </w:p>
    <w:p w14:paraId="5C650578" w14:textId="77777777" w:rsidR="00555271" w:rsidRPr="00555271" w:rsidRDefault="00555271" w:rsidP="00555271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55271">
        <w:rPr>
          <w:rFonts w:ascii="Times New Roman" w:eastAsia="Times New Roman" w:hAnsi="Times New Roman" w:cs="Times New Roman"/>
          <w:color w:val="auto"/>
          <w:lang w:bidi="ar-SA"/>
        </w:rPr>
        <w:t> </w:t>
      </w:r>
      <w:bookmarkStart w:id="10" w:name="dst101524"/>
      <w:bookmarkEnd w:id="10"/>
      <w:r w:rsidRPr="00555271">
        <w:rPr>
          <w:rFonts w:ascii="Times New Roman" w:eastAsia="Times New Roman" w:hAnsi="Times New Roman" w:cs="Times New Roman"/>
          <w:color w:val="auto"/>
          <w:lang w:bidi="ar-SA"/>
        </w:rPr>
        <w:t>Права, предусмотренные </w:t>
      </w:r>
      <w:hyperlink r:id="rId10" w:anchor="dst101511" w:history="1">
        <w:r w:rsidRPr="00555271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статьями 301</w:t>
        </w:r>
      </w:hyperlink>
      <w:r w:rsidRPr="00555271">
        <w:rPr>
          <w:rFonts w:ascii="Times New Roman" w:eastAsia="Times New Roman" w:hAnsi="Times New Roman" w:cs="Times New Roman"/>
          <w:color w:val="auto"/>
          <w:lang w:bidi="ar-SA"/>
        </w:rPr>
        <w:t> - </w:t>
      </w:r>
      <w:hyperlink r:id="rId11" w:anchor="dst101521" w:history="1">
        <w:r w:rsidRPr="00555271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304</w:t>
        </w:r>
      </w:hyperlink>
      <w:r w:rsidRPr="00555271">
        <w:rPr>
          <w:rFonts w:ascii="Times New Roman" w:eastAsia="Times New Roman" w:hAnsi="Times New Roman" w:cs="Times New Roman"/>
          <w:color w:val="auto"/>
          <w:lang w:bidi="ar-SA"/>
        </w:rPr>
        <w:t> настоящего Кодекса, принадлежат также лицу, хотя и не являющемуся собственником, но владеющему имуществом на праве пожизненного наследуемого владения, хозяйственного ведения, оперативного управления либо по </w:t>
      </w:r>
      <w:hyperlink r:id="rId12" w:anchor="dst855" w:history="1">
        <w:r w:rsidRPr="00555271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иному</w:t>
        </w:r>
      </w:hyperlink>
      <w:r w:rsidRPr="00555271">
        <w:rPr>
          <w:rFonts w:ascii="Times New Roman" w:eastAsia="Times New Roman" w:hAnsi="Times New Roman" w:cs="Times New Roman"/>
          <w:color w:val="auto"/>
          <w:lang w:bidi="ar-SA"/>
        </w:rPr>
        <w:t xml:space="preserve"> основанию, предусмотренному законом или договором. Это лицо имеет право на защиту его владения также против собственника.</w:t>
      </w:r>
    </w:p>
    <w:p w14:paraId="33BCE80D" w14:textId="13B19E93" w:rsidR="00555271" w:rsidRPr="00555271" w:rsidRDefault="00555271" w:rsidP="00555271">
      <w:pPr>
        <w:pStyle w:val="22"/>
        <w:shd w:val="clear" w:color="auto" w:fill="auto"/>
        <w:tabs>
          <w:tab w:val="left" w:pos="402"/>
        </w:tabs>
        <w:spacing w:line="276" w:lineRule="auto"/>
        <w:ind w:firstLine="0"/>
        <w:rPr>
          <w:color w:val="00B050"/>
          <w:sz w:val="16"/>
          <w:szCs w:val="16"/>
        </w:rPr>
      </w:pPr>
    </w:p>
    <w:p w14:paraId="4F481731" w14:textId="6D2ADE0C" w:rsidR="00D21505" w:rsidRDefault="00D524DA" w:rsidP="00555271">
      <w:pPr>
        <w:pStyle w:val="32"/>
        <w:shd w:val="clear" w:color="auto" w:fill="auto"/>
        <w:spacing w:line="276" w:lineRule="auto"/>
        <w:jc w:val="both"/>
        <w:rPr>
          <w:sz w:val="24"/>
          <w:szCs w:val="24"/>
        </w:rPr>
      </w:pPr>
      <w:r w:rsidRPr="00555271">
        <w:rPr>
          <w:i/>
          <w:color w:val="FF0000"/>
          <w:sz w:val="24"/>
          <w:szCs w:val="24"/>
          <w:u w:val="single"/>
        </w:rPr>
        <w:t>Вопрос 9</w:t>
      </w:r>
      <w:r w:rsidR="00555271">
        <w:rPr>
          <w:i/>
          <w:color w:val="FF0000"/>
          <w:sz w:val="24"/>
          <w:szCs w:val="24"/>
        </w:rPr>
        <w:t xml:space="preserve">  </w:t>
      </w:r>
      <w:r w:rsidRPr="00BD32DC">
        <w:rPr>
          <w:sz w:val="24"/>
          <w:szCs w:val="24"/>
        </w:rPr>
        <w:t>До каких пор в соответствии с Гражданским кодексом Российской Федерации</w:t>
      </w:r>
      <w:r w:rsidR="00555271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солидарные должники остаются обязанными?</w:t>
      </w:r>
    </w:p>
    <w:p w14:paraId="6549087A" w14:textId="77777777" w:rsidR="00183571" w:rsidRPr="00183571" w:rsidRDefault="00183571" w:rsidP="00555271">
      <w:pPr>
        <w:pStyle w:val="32"/>
        <w:shd w:val="clear" w:color="auto" w:fill="auto"/>
        <w:spacing w:line="276" w:lineRule="auto"/>
        <w:jc w:val="both"/>
        <w:rPr>
          <w:sz w:val="16"/>
          <w:szCs w:val="16"/>
        </w:rPr>
      </w:pPr>
    </w:p>
    <w:p w14:paraId="201CF8BB" w14:textId="77777777" w:rsidR="00D21505" w:rsidRPr="004B1144" w:rsidRDefault="00D524DA" w:rsidP="00BD32DC">
      <w:pPr>
        <w:pStyle w:val="40"/>
        <w:shd w:val="clear" w:color="auto" w:fill="auto"/>
        <w:spacing w:line="276" w:lineRule="auto"/>
        <w:rPr>
          <w:color w:val="7030A0"/>
          <w:sz w:val="24"/>
          <w:szCs w:val="24"/>
          <w:u w:val="single"/>
        </w:rPr>
      </w:pPr>
      <w:r w:rsidRPr="004B1144">
        <w:rPr>
          <w:color w:val="7030A0"/>
          <w:sz w:val="24"/>
          <w:szCs w:val="24"/>
          <w:u w:val="single"/>
        </w:rPr>
        <w:t>Варианты ответов:</w:t>
      </w:r>
    </w:p>
    <w:p w14:paraId="127EDED3" w14:textId="77777777" w:rsidR="00D21505" w:rsidRPr="00BD32DC" w:rsidRDefault="00D524DA" w:rsidP="004B1144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BD32DC">
        <w:rPr>
          <w:sz w:val="24"/>
          <w:szCs w:val="24"/>
        </w:rPr>
        <w:t xml:space="preserve">1) Каждый должник остается обязанным до момента погашения им своей </w:t>
      </w:r>
      <w:r w:rsidR="00FD1A01" w:rsidRPr="00BD32DC">
        <w:rPr>
          <w:sz w:val="24"/>
          <w:szCs w:val="24"/>
        </w:rPr>
        <w:t>части обязательства</w:t>
      </w:r>
      <w:r w:rsidRPr="00BD32DC">
        <w:rPr>
          <w:sz w:val="24"/>
          <w:szCs w:val="24"/>
        </w:rPr>
        <w:t>.</w:t>
      </w:r>
    </w:p>
    <w:p w14:paraId="283703AB" w14:textId="77777777" w:rsidR="00D21505" w:rsidRPr="004B1144" w:rsidRDefault="00D524DA" w:rsidP="004B1144">
      <w:pPr>
        <w:pStyle w:val="22"/>
        <w:shd w:val="clear" w:color="auto" w:fill="auto"/>
        <w:spacing w:line="276" w:lineRule="auto"/>
        <w:ind w:firstLine="0"/>
        <w:rPr>
          <w:b/>
          <w:i/>
          <w:color w:val="00B050"/>
          <w:sz w:val="24"/>
          <w:szCs w:val="24"/>
        </w:rPr>
      </w:pPr>
      <w:r w:rsidRPr="004B1144">
        <w:rPr>
          <w:b/>
          <w:i/>
          <w:color w:val="00B050"/>
          <w:sz w:val="24"/>
          <w:szCs w:val="24"/>
        </w:rPr>
        <w:t>2) До тех пор, пока обязательство не исполнено полностью.</w:t>
      </w:r>
    </w:p>
    <w:p w14:paraId="619487BE" w14:textId="77777777" w:rsidR="00D21505" w:rsidRPr="00BD32DC" w:rsidRDefault="00D524DA" w:rsidP="004B1144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BD32DC">
        <w:rPr>
          <w:sz w:val="24"/>
          <w:szCs w:val="24"/>
        </w:rPr>
        <w:t xml:space="preserve">3) До тех пор, пока кредитор не подтвердил исполнение </w:t>
      </w:r>
      <w:r w:rsidR="007515B8" w:rsidRPr="00BD32DC">
        <w:rPr>
          <w:sz w:val="24"/>
          <w:szCs w:val="24"/>
        </w:rPr>
        <w:t>обязательства конкретным</w:t>
      </w:r>
      <w:r w:rsidR="000F2A58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должником.</w:t>
      </w:r>
    </w:p>
    <w:p w14:paraId="1A286EF3" w14:textId="77777777" w:rsidR="00D21505" w:rsidRDefault="00D524DA" w:rsidP="004B1144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BD32DC">
        <w:rPr>
          <w:sz w:val="24"/>
          <w:szCs w:val="24"/>
        </w:rPr>
        <w:t>4) В зависимости от условий договора.</w:t>
      </w:r>
    </w:p>
    <w:p w14:paraId="6965D1D0" w14:textId="77777777" w:rsidR="004B1144" w:rsidRDefault="004B1144" w:rsidP="004B1144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</w:p>
    <w:p w14:paraId="79DC359E" w14:textId="1608B913" w:rsidR="004B1144" w:rsidRPr="004B1144" w:rsidRDefault="007D0E6D" w:rsidP="007D0E6D">
      <w:pPr>
        <w:pStyle w:val="22"/>
        <w:shd w:val="clear" w:color="auto" w:fill="auto"/>
        <w:spacing w:line="276" w:lineRule="auto"/>
        <w:ind w:firstLine="0"/>
        <w:jc w:val="left"/>
        <w:rPr>
          <w:color w:val="auto"/>
        </w:rPr>
      </w:pPr>
      <w:r w:rsidRPr="00116714">
        <w:rPr>
          <w:b/>
          <w:i/>
          <w:color w:val="00B050"/>
          <w:sz w:val="24"/>
          <w:szCs w:val="24"/>
          <w:u w:val="single"/>
        </w:rPr>
        <w:t xml:space="preserve">Ссылка </w:t>
      </w:r>
      <w:r>
        <w:rPr>
          <w:b/>
          <w:i/>
          <w:color w:val="00B050"/>
          <w:sz w:val="24"/>
          <w:szCs w:val="24"/>
          <w:u w:val="single"/>
        </w:rPr>
        <w:t>для правильного</w:t>
      </w:r>
      <w:r w:rsidRPr="00116714">
        <w:rPr>
          <w:b/>
          <w:i/>
          <w:color w:val="00B050"/>
          <w:sz w:val="24"/>
          <w:szCs w:val="24"/>
          <w:u w:val="single"/>
        </w:rPr>
        <w:t xml:space="preserve"> ответ</w:t>
      </w:r>
      <w:r>
        <w:rPr>
          <w:b/>
          <w:i/>
          <w:color w:val="00B050"/>
          <w:sz w:val="24"/>
          <w:szCs w:val="24"/>
          <w:u w:val="single"/>
        </w:rPr>
        <w:t>а</w:t>
      </w:r>
      <w:r w:rsidRPr="00116714">
        <w:rPr>
          <w:b/>
          <w:i/>
          <w:color w:val="00B050"/>
          <w:sz w:val="24"/>
          <w:szCs w:val="24"/>
          <w:u w:val="single"/>
        </w:rPr>
        <w:t>:</w:t>
      </w:r>
      <w:r>
        <w:rPr>
          <w:b/>
          <w:i/>
          <w:color w:val="00B050"/>
          <w:sz w:val="24"/>
          <w:szCs w:val="24"/>
          <w:u w:val="single"/>
        </w:rPr>
        <w:t xml:space="preserve">  </w:t>
      </w:r>
      <w:r w:rsidR="004B1144" w:rsidRPr="007D0E6D">
        <w:rPr>
          <w:b/>
          <w:bCs/>
          <w:color w:val="auto"/>
          <w:kern w:val="36"/>
          <w:sz w:val="24"/>
          <w:szCs w:val="24"/>
          <w:lang w:bidi="ar-SA"/>
        </w:rPr>
        <w:t>ГК РФ Статья 323. Права кредитора при солидарной обязанности:   …</w:t>
      </w:r>
      <w:r w:rsidR="004B1144" w:rsidRPr="007D0E6D">
        <w:rPr>
          <w:color w:val="auto"/>
          <w:sz w:val="24"/>
          <w:szCs w:val="24"/>
          <w:shd w:val="clear" w:color="auto" w:fill="FFFFFF"/>
        </w:rPr>
        <w:t>Солидарные должники остаются обязанными до тех пор, пока обязательство не исполнено полностью.</w:t>
      </w:r>
    </w:p>
    <w:p w14:paraId="022F1AA4" w14:textId="65340A08" w:rsidR="004B1144" w:rsidRPr="004B1144" w:rsidRDefault="004B1144" w:rsidP="004B1144">
      <w:pPr>
        <w:pStyle w:val="22"/>
        <w:shd w:val="clear" w:color="auto" w:fill="auto"/>
        <w:spacing w:line="276" w:lineRule="auto"/>
        <w:ind w:firstLine="0"/>
        <w:rPr>
          <w:color w:val="00B050"/>
          <w:sz w:val="16"/>
          <w:szCs w:val="16"/>
        </w:rPr>
      </w:pPr>
    </w:p>
    <w:p w14:paraId="3C6BB777" w14:textId="4AEF2D1D" w:rsidR="00D21505" w:rsidRPr="00BD32DC" w:rsidRDefault="00D524DA" w:rsidP="004B1144">
      <w:pPr>
        <w:pStyle w:val="2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bookmarkStart w:id="11" w:name="bookmark7"/>
      <w:r w:rsidRPr="004B1144">
        <w:rPr>
          <w:i/>
          <w:color w:val="FF0000"/>
          <w:sz w:val="24"/>
          <w:szCs w:val="24"/>
          <w:u w:val="single"/>
        </w:rPr>
        <w:t>Вопрос 10</w:t>
      </w:r>
      <w:bookmarkEnd w:id="11"/>
      <w:r w:rsidR="004B1144">
        <w:rPr>
          <w:i/>
          <w:color w:val="FF0000"/>
          <w:sz w:val="24"/>
          <w:szCs w:val="24"/>
          <w:u w:val="single"/>
        </w:rPr>
        <w:t xml:space="preserve"> </w:t>
      </w:r>
      <w:r w:rsidR="004B1144">
        <w:rPr>
          <w:b w:val="0"/>
          <w:color w:val="FF0000"/>
          <w:sz w:val="24"/>
          <w:szCs w:val="24"/>
        </w:rPr>
        <w:t xml:space="preserve"> </w:t>
      </w:r>
      <w:r w:rsidRPr="00BD32DC">
        <w:rPr>
          <w:sz w:val="24"/>
          <w:szCs w:val="24"/>
        </w:rPr>
        <w:t>В соответствии с Гражданским кодексом Российской Федерации договор в письменной</w:t>
      </w:r>
      <w:r w:rsidR="00FD1A01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форме может быть заключен путем:</w:t>
      </w:r>
    </w:p>
    <w:p w14:paraId="0B6A2727" w14:textId="77777777" w:rsidR="00D21505" w:rsidRPr="00BD32DC" w:rsidRDefault="00D524DA" w:rsidP="00BD32DC">
      <w:pPr>
        <w:pStyle w:val="22"/>
        <w:numPr>
          <w:ilvl w:val="0"/>
          <w:numId w:val="7"/>
        </w:numPr>
        <w:shd w:val="clear" w:color="auto" w:fill="auto"/>
        <w:tabs>
          <w:tab w:val="left" w:pos="349"/>
        </w:tabs>
        <w:spacing w:line="276" w:lineRule="auto"/>
        <w:ind w:firstLine="0"/>
        <w:rPr>
          <w:sz w:val="24"/>
          <w:szCs w:val="24"/>
        </w:rPr>
      </w:pPr>
      <w:r w:rsidRPr="00BD32DC">
        <w:rPr>
          <w:sz w:val="24"/>
          <w:szCs w:val="24"/>
        </w:rPr>
        <w:t>Составления одного документа, подписанного сторонами.</w:t>
      </w:r>
    </w:p>
    <w:p w14:paraId="026CAB42" w14:textId="77777777" w:rsidR="00D21505" w:rsidRPr="00BD32DC" w:rsidRDefault="00D524DA" w:rsidP="00BD32DC">
      <w:pPr>
        <w:pStyle w:val="22"/>
        <w:numPr>
          <w:ilvl w:val="0"/>
          <w:numId w:val="7"/>
        </w:numPr>
        <w:shd w:val="clear" w:color="auto" w:fill="auto"/>
        <w:tabs>
          <w:tab w:val="left" w:pos="421"/>
        </w:tabs>
        <w:spacing w:line="276" w:lineRule="auto"/>
        <w:ind w:firstLine="0"/>
        <w:rPr>
          <w:sz w:val="24"/>
          <w:szCs w:val="24"/>
        </w:rPr>
      </w:pPr>
      <w:r w:rsidRPr="00BD32DC">
        <w:rPr>
          <w:sz w:val="24"/>
          <w:szCs w:val="24"/>
        </w:rPr>
        <w:t>Обмена письмами, передаваемыми по каналам связи, позволяющими достоверно</w:t>
      </w:r>
      <w:r w:rsidRPr="00BD32DC">
        <w:rPr>
          <w:sz w:val="24"/>
          <w:szCs w:val="24"/>
        </w:rPr>
        <w:br/>
        <w:t>установить, что документ исходит от стороны по договору.</w:t>
      </w:r>
    </w:p>
    <w:p w14:paraId="1DF2BD46" w14:textId="77777777" w:rsidR="00D21505" w:rsidRPr="00BD32DC" w:rsidRDefault="00D524DA" w:rsidP="00BD32DC">
      <w:pPr>
        <w:pStyle w:val="22"/>
        <w:numPr>
          <w:ilvl w:val="0"/>
          <w:numId w:val="7"/>
        </w:numPr>
        <w:shd w:val="clear" w:color="auto" w:fill="auto"/>
        <w:tabs>
          <w:tab w:val="left" w:pos="507"/>
        </w:tabs>
        <w:spacing w:line="276" w:lineRule="auto"/>
        <w:ind w:firstLine="0"/>
        <w:rPr>
          <w:sz w:val="24"/>
          <w:szCs w:val="24"/>
        </w:rPr>
      </w:pPr>
      <w:r w:rsidRPr="00BD32DC">
        <w:rPr>
          <w:sz w:val="24"/>
          <w:szCs w:val="24"/>
        </w:rPr>
        <w:t>Обмена телеграммами, передаваемыми по каналам связи, позволяющими достоверно</w:t>
      </w:r>
      <w:r w:rsidRPr="00BD32DC">
        <w:rPr>
          <w:sz w:val="24"/>
          <w:szCs w:val="24"/>
        </w:rPr>
        <w:br/>
        <w:t>установить, что документ исходит от стороны по договору.</w:t>
      </w:r>
    </w:p>
    <w:p w14:paraId="0453E60D" w14:textId="77777777" w:rsidR="00D21505" w:rsidRDefault="00D524DA" w:rsidP="00BD32DC">
      <w:pPr>
        <w:pStyle w:val="22"/>
        <w:numPr>
          <w:ilvl w:val="0"/>
          <w:numId w:val="7"/>
        </w:numPr>
        <w:shd w:val="clear" w:color="auto" w:fill="auto"/>
        <w:tabs>
          <w:tab w:val="left" w:pos="648"/>
        </w:tabs>
        <w:spacing w:line="276" w:lineRule="auto"/>
        <w:ind w:firstLine="0"/>
        <w:rPr>
          <w:sz w:val="24"/>
          <w:szCs w:val="24"/>
        </w:rPr>
      </w:pPr>
      <w:r w:rsidRPr="00BD32DC">
        <w:rPr>
          <w:sz w:val="24"/>
          <w:szCs w:val="24"/>
        </w:rPr>
        <w:t>Обмена электронными документами, передаваемыми по каналам связи,</w:t>
      </w:r>
      <w:r w:rsidRPr="00BD32DC">
        <w:rPr>
          <w:sz w:val="24"/>
          <w:szCs w:val="24"/>
        </w:rPr>
        <w:br/>
        <w:t>позволяющими достоверно установить, что документ исходит от стороны по договору.</w:t>
      </w:r>
    </w:p>
    <w:p w14:paraId="18599B13" w14:textId="77777777" w:rsidR="004B1144" w:rsidRPr="004B1144" w:rsidRDefault="004B1144" w:rsidP="004B1144">
      <w:pPr>
        <w:pStyle w:val="22"/>
        <w:shd w:val="clear" w:color="auto" w:fill="auto"/>
        <w:tabs>
          <w:tab w:val="left" w:pos="648"/>
        </w:tabs>
        <w:spacing w:line="276" w:lineRule="auto"/>
        <w:ind w:firstLine="0"/>
        <w:rPr>
          <w:sz w:val="16"/>
          <w:szCs w:val="16"/>
        </w:rPr>
      </w:pPr>
    </w:p>
    <w:p w14:paraId="0B4C2D5E" w14:textId="77777777" w:rsidR="004B1144" w:rsidRPr="004B1144" w:rsidRDefault="004B1144" w:rsidP="004B1144">
      <w:pPr>
        <w:pStyle w:val="40"/>
        <w:shd w:val="clear" w:color="auto" w:fill="auto"/>
        <w:spacing w:line="276" w:lineRule="auto"/>
        <w:rPr>
          <w:color w:val="7030A0"/>
          <w:sz w:val="24"/>
          <w:szCs w:val="24"/>
          <w:u w:val="single"/>
        </w:rPr>
      </w:pPr>
      <w:r w:rsidRPr="004B1144">
        <w:rPr>
          <w:color w:val="7030A0"/>
          <w:sz w:val="24"/>
          <w:szCs w:val="24"/>
          <w:u w:val="single"/>
        </w:rPr>
        <w:t>Варианты ответов:</w:t>
      </w:r>
    </w:p>
    <w:p w14:paraId="04753882" w14:textId="77777777" w:rsidR="004B1144" w:rsidRPr="00BD32DC" w:rsidRDefault="004B1144" w:rsidP="004B1144">
      <w:pPr>
        <w:pStyle w:val="22"/>
        <w:numPr>
          <w:ilvl w:val="0"/>
          <w:numId w:val="22"/>
        </w:numPr>
        <w:shd w:val="clear" w:color="auto" w:fill="auto"/>
        <w:tabs>
          <w:tab w:val="left" w:pos="426"/>
        </w:tabs>
        <w:spacing w:line="276" w:lineRule="auto"/>
        <w:ind w:firstLine="0"/>
        <w:jc w:val="left"/>
        <w:rPr>
          <w:sz w:val="24"/>
          <w:szCs w:val="24"/>
        </w:rPr>
      </w:pPr>
      <w:r w:rsidRPr="00BD32DC">
        <w:rPr>
          <w:sz w:val="24"/>
          <w:szCs w:val="24"/>
        </w:rPr>
        <w:t>I.</w:t>
      </w:r>
    </w:p>
    <w:p w14:paraId="20058009" w14:textId="77777777" w:rsidR="004B1144" w:rsidRPr="00BD32DC" w:rsidRDefault="004B1144" w:rsidP="004B1144">
      <w:pPr>
        <w:pStyle w:val="22"/>
        <w:numPr>
          <w:ilvl w:val="0"/>
          <w:numId w:val="22"/>
        </w:numPr>
        <w:shd w:val="clear" w:color="auto" w:fill="auto"/>
        <w:tabs>
          <w:tab w:val="left" w:pos="426"/>
          <w:tab w:val="left" w:pos="1222"/>
        </w:tabs>
        <w:spacing w:line="276" w:lineRule="auto"/>
        <w:ind w:firstLine="0"/>
        <w:jc w:val="left"/>
        <w:rPr>
          <w:sz w:val="24"/>
          <w:szCs w:val="24"/>
        </w:rPr>
      </w:pPr>
      <w:r w:rsidRPr="00BD32DC">
        <w:rPr>
          <w:sz w:val="24"/>
          <w:szCs w:val="24"/>
          <w:lang w:val="en-US" w:eastAsia="en-US" w:bidi="en-US"/>
        </w:rPr>
        <w:t xml:space="preserve">I, </w:t>
      </w:r>
      <w:r w:rsidRPr="00BD32DC">
        <w:rPr>
          <w:sz w:val="24"/>
          <w:szCs w:val="24"/>
        </w:rPr>
        <w:t>IV.</w:t>
      </w:r>
    </w:p>
    <w:p w14:paraId="0E0DA493" w14:textId="77777777" w:rsidR="004B1144" w:rsidRPr="00BD32DC" w:rsidRDefault="004B1144" w:rsidP="004B1144">
      <w:pPr>
        <w:pStyle w:val="22"/>
        <w:numPr>
          <w:ilvl w:val="0"/>
          <w:numId w:val="22"/>
        </w:numPr>
        <w:shd w:val="clear" w:color="auto" w:fill="auto"/>
        <w:tabs>
          <w:tab w:val="left" w:pos="426"/>
          <w:tab w:val="left" w:pos="1222"/>
        </w:tabs>
        <w:spacing w:line="276" w:lineRule="auto"/>
        <w:ind w:firstLine="0"/>
        <w:jc w:val="left"/>
        <w:rPr>
          <w:sz w:val="24"/>
          <w:szCs w:val="24"/>
        </w:rPr>
      </w:pPr>
      <w:r w:rsidRPr="00BD32DC">
        <w:rPr>
          <w:sz w:val="24"/>
          <w:szCs w:val="24"/>
        </w:rPr>
        <w:t>I, II, IV.</w:t>
      </w:r>
    </w:p>
    <w:p w14:paraId="3C6F63EF" w14:textId="68ADBCB8" w:rsidR="004B1144" w:rsidRPr="004B1144" w:rsidRDefault="000405B9" w:rsidP="000405B9">
      <w:pPr>
        <w:pStyle w:val="22"/>
        <w:shd w:val="clear" w:color="auto" w:fill="auto"/>
        <w:spacing w:line="276" w:lineRule="auto"/>
        <w:ind w:firstLine="0"/>
        <w:jc w:val="left"/>
        <w:rPr>
          <w:b/>
          <w:i/>
          <w:color w:val="00B050"/>
          <w:sz w:val="24"/>
          <w:szCs w:val="24"/>
          <w:lang w:val="en-US"/>
        </w:rPr>
      </w:pPr>
      <w:r>
        <w:rPr>
          <w:b/>
          <w:i/>
          <w:color w:val="00B050"/>
          <w:sz w:val="24"/>
          <w:szCs w:val="24"/>
          <w:lang w:eastAsia="en-US" w:bidi="en-US"/>
        </w:rPr>
        <w:t xml:space="preserve">4) </w:t>
      </w:r>
      <w:r w:rsidR="004B1144" w:rsidRPr="004B1144">
        <w:rPr>
          <w:b/>
          <w:i/>
          <w:color w:val="00B050"/>
          <w:sz w:val="24"/>
          <w:szCs w:val="24"/>
          <w:lang w:val="en-US" w:eastAsia="en-US" w:bidi="en-US"/>
        </w:rPr>
        <w:t xml:space="preserve">I, </w:t>
      </w:r>
      <w:r w:rsidR="004B1144" w:rsidRPr="004B1144">
        <w:rPr>
          <w:b/>
          <w:i/>
          <w:color w:val="00B050"/>
          <w:sz w:val="24"/>
          <w:szCs w:val="24"/>
          <w:lang w:val="en-US"/>
        </w:rPr>
        <w:t>II, III, IV.</w:t>
      </w:r>
    </w:p>
    <w:p w14:paraId="54A28767" w14:textId="77777777" w:rsidR="004B1144" w:rsidRPr="004B1144" w:rsidRDefault="004B1144" w:rsidP="00BD32DC">
      <w:pPr>
        <w:pStyle w:val="22"/>
        <w:shd w:val="clear" w:color="auto" w:fill="auto"/>
        <w:tabs>
          <w:tab w:val="left" w:pos="648"/>
        </w:tabs>
        <w:spacing w:line="276" w:lineRule="auto"/>
        <w:ind w:firstLine="0"/>
        <w:rPr>
          <w:b/>
          <w:bCs/>
          <w:color w:val="00B0F0"/>
          <w:sz w:val="16"/>
          <w:szCs w:val="16"/>
          <w:shd w:val="clear" w:color="auto" w:fill="FFFFFF"/>
        </w:rPr>
      </w:pPr>
    </w:p>
    <w:p w14:paraId="21AD2D02" w14:textId="11BE24A3" w:rsidR="007515B8" w:rsidRPr="004B1144" w:rsidRDefault="004B1144" w:rsidP="00BD32DC">
      <w:pPr>
        <w:pStyle w:val="22"/>
        <w:shd w:val="clear" w:color="auto" w:fill="auto"/>
        <w:tabs>
          <w:tab w:val="left" w:pos="648"/>
        </w:tabs>
        <w:spacing w:line="276" w:lineRule="auto"/>
        <w:ind w:firstLine="0"/>
        <w:rPr>
          <w:b/>
          <w:bCs/>
          <w:color w:val="auto"/>
          <w:sz w:val="24"/>
          <w:szCs w:val="24"/>
          <w:shd w:val="clear" w:color="auto" w:fill="FFFFFF"/>
        </w:rPr>
      </w:pPr>
      <w:r w:rsidRPr="004B1144">
        <w:rPr>
          <w:b/>
          <w:i/>
          <w:color w:val="00B050"/>
          <w:sz w:val="24"/>
          <w:szCs w:val="24"/>
          <w:u w:val="single"/>
        </w:rPr>
        <w:t xml:space="preserve">Ссылка </w:t>
      </w:r>
      <w:r w:rsidR="00CA249B">
        <w:rPr>
          <w:b/>
          <w:i/>
          <w:color w:val="00B050"/>
          <w:sz w:val="24"/>
          <w:szCs w:val="24"/>
          <w:u w:val="single"/>
        </w:rPr>
        <w:t>для</w:t>
      </w:r>
      <w:r w:rsidRPr="004B1144">
        <w:rPr>
          <w:b/>
          <w:i/>
          <w:color w:val="00B050"/>
          <w:sz w:val="24"/>
          <w:szCs w:val="24"/>
          <w:u w:val="single"/>
        </w:rPr>
        <w:t xml:space="preserve"> правильн</w:t>
      </w:r>
      <w:r w:rsidR="00CA249B">
        <w:rPr>
          <w:b/>
          <w:i/>
          <w:color w:val="00B050"/>
          <w:sz w:val="24"/>
          <w:szCs w:val="24"/>
          <w:u w:val="single"/>
        </w:rPr>
        <w:t>ого</w:t>
      </w:r>
      <w:r w:rsidRPr="004B1144">
        <w:rPr>
          <w:b/>
          <w:i/>
          <w:color w:val="00B050"/>
          <w:sz w:val="24"/>
          <w:szCs w:val="24"/>
          <w:u w:val="single"/>
        </w:rPr>
        <w:t xml:space="preserve"> ответ</w:t>
      </w:r>
      <w:r w:rsidR="00CA249B">
        <w:rPr>
          <w:b/>
          <w:i/>
          <w:color w:val="00B050"/>
          <w:sz w:val="24"/>
          <w:szCs w:val="24"/>
          <w:u w:val="single"/>
        </w:rPr>
        <w:t>а</w:t>
      </w:r>
      <w:r w:rsidRPr="004B1144">
        <w:rPr>
          <w:b/>
          <w:i/>
          <w:color w:val="00B050"/>
          <w:sz w:val="24"/>
          <w:szCs w:val="24"/>
          <w:u w:val="single"/>
        </w:rPr>
        <w:t>:</w:t>
      </w:r>
      <w:r>
        <w:rPr>
          <w:b/>
          <w:i/>
          <w:color w:val="00B050"/>
          <w:sz w:val="24"/>
          <w:szCs w:val="24"/>
          <w:u w:val="single"/>
        </w:rPr>
        <w:t xml:space="preserve">  </w:t>
      </w:r>
      <w:r w:rsidR="007515B8" w:rsidRPr="004B1144">
        <w:rPr>
          <w:b/>
          <w:bCs/>
          <w:color w:val="auto"/>
          <w:sz w:val="24"/>
          <w:szCs w:val="24"/>
          <w:shd w:val="clear" w:color="auto" w:fill="FFFFFF"/>
        </w:rPr>
        <w:t>ГК РФ Статья 434. Форма договора</w:t>
      </w:r>
      <w:r>
        <w:rPr>
          <w:b/>
          <w:bCs/>
          <w:color w:val="auto"/>
          <w:sz w:val="24"/>
          <w:szCs w:val="24"/>
          <w:shd w:val="clear" w:color="auto" w:fill="FFFFFF"/>
        </w:rPr>
        <w:t>:…</w:t>
      </w:r>
    </w:p>
    <w:p w14:paraId="0BA4669E" w14:textId="77777777" w:rsidR="007515B8" w:rsidRPr="004B1144" w:rsidRDefault="007515B8" w:rsidP="00BD32DC">
      <w:pPr>
        <w:widowControl/>
        <w:shd w:val="clear" w:color="auto" w:fill="FFFFFF"/>
        <w:spacing w:line="276" w:lineRule="auto"/>
        <w:ind w:firstLine="547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4B1144">
        <w:rPr>
          <w:rFonts w:ascii="Times New Roman" w:eastAsia="Times New Roman" w:hAnsi="Times New Roman" w:cs="Times New Roman"/>
          <w:color w:val="auto"/>
          <w:lang w:bidi="ar-SA"/>
        </w:rPr>
        <w:t>2. Договор в письменной форме 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  <w:r w:rsidR="007F0C72" w:rsidRPr="004B114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4B1144">
        <w:rPr>
          <w:rFonts w:ascii="Times New Roman" w:eastAsia="Times New Roman" w:hAnsi="Times New Roman" w:cs="Times New Roman"/>
          <w:i/>
          <w:color w:val="auto"/>
          <w:lang w:bidi="ar-SA"/>
        </w:rPr>
        <w:t>(в ред. Федерального </w:t>
      </w:r>
      <w:hyperlink r:id="rId13" w:anchor="dst100398" w:history="1">
        <w:r w:rsidRPr="004B1144">
          <w:rPr>
            <w:rFonts w:ascii="Times New Roman" w:eastAsia="Times New Roman" w:hAnsi="Times New Roman" w:cs="Times New Roman"/>
            <w:i/>
            <w:color w:val="auto"/>
            <w:u w:val="single"/>
            <w:lang w:bidi="ar-SA"/>
          </w:rPr>
          <w:t>закона</w:t>
        </w:r>
      </w:hyperlink>
      <w:r w:rsidRPr="004B1144">
        <w:rPr>
          <w:rFonts w:ascii="Times New Roman" w:eastAsia="Times New Roman" w:hAnsi="Times New Roman" w:cs="Times New Roman"/>
          <w:i/>
          <w:color w:val="auto"/>
          <w:lang w:bidi="ar-SA"/>
        </w:rPr>
        <w:t> от 08.03.2015 N 42-ФЗ)</w:t>
      </w:r>
    </w:p>
    <w:p w14:paraId="3D017A6A" w14:textId="41B9DB0F" w:rsidR="007515B8" w:rsidRPr="004B1144" w:rsidRDefault="007515B8" w:rsidP="00BD32DC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4B1144">
        <w:rPr>
          <w:rFonts w:ascii="Times New Roman" w:eastAsia="Times New Roman" w:hAnsi="Times New Roman" w:cs="Times New Roman"/>
          <w:i/>
          <w:color w:val="auto"/>
          <w:lang w:bidi="ar-SA"/>
        </w:rPr>
        <w:t>(см. текст в предыдущей редакции)</w:t>
      </w:r>
      <w:r w:rsidR="004B1144">
        <w:rPr>
          <w:rFonts w:ascii="Times New Roman" w:eastAsia="Times New Roman" w:hAnsi="Times New Roman" w:cs="Times New Roman"/>
          <w:i/>
          <w:color w:val="auto"/>
          <w:lang w:bidi="ar-SA"/>
        </w:rPr>
        <w:t>.</w:t>
      </w:r>
    </w:p>
    <w:p w14:paraId="3A4BADE9" w14:textId="05A9BC48" w:rsidR="007515B8" w:rsidRDefault="007515B8" w:rsidP="004B1144">
      <w:pPr>
        <w:widowControl/>
        <w:shd w:val="clear" w:color="auto" w:fill="FFFFFF"/>
        <w:spacing w:line="276" w:lineRule="auto"/>
        <w:ind w:firstLine="547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bookmarkStart w:id="12" w:name="dst10780"/>
      <w:bookmarkEnd w:id="12"/>
      <w:r w:rsidRPr="004B1144">
        <w:rPr>
          <w:rFonts w:ascii="Times New Roman" w:eastAsia="Times New Roman" w:hAnsi="Times New Roman" w:cs="Times New Roman"/>
          <w:color w:val="auto"/>
          <w:lang w:bidi="ar-SA"/>
        </w:rPr>
        <w:t>Электронным документом, передаваемым по каналам связи, признается информация, подготовленная, отправленная, полученная или хранимая с помощью электронных, магнитных, оптических либо аналогичных средств, включая обмен информацией в электр</w:t>
      </w:r>
      <w:r w:rsidR="004B1144">
        <w:rPr>
          <w:rFonts w:ascii="Times New Roman" w:eastAsia="Times New Roman" w:hAnsi="Times New Roman" w:cs="Times New Roman"/>
          <w:color w:val="auto"/>
          <w:lang w:bidi="ar-SA"/>
        </w:rPr>
        <w:t xml:space="preserve">онной форме и электронную почту </w:t>
      </w:r>
      <w:r w:rsidRPr="004B1144">
        <w:rPr>
          <w:rFonts w:ascii="Times New Roman" w:eastAsia="Times New Roman" w:hAnsi="Times New Roman" w:cs="Times New Roman"/>
          <w:i/>
          <w:color w:val="auto"/>
          <w:lang w:bidi="ar-SA"/>
        </w:rPr>
        <w:t>(абзац введен Федеральным </w:t>
      </w:r>
      <w:hyperlink r:id="rId14" w:anchor="dst100400" w:history="1">
        <w:r w:rsidRPr="004B1144">
          <w:rPr>
            <w:rFonts w:ascii="Times New Roman" w:eastAsia="Times New Roman" w:hAnsi="Times New Roman" w:cs="Times New Roman"/>
            <w:i/>
            <w:color w:val="auto"/>
            <w:u w:val="single"/>
            <w:lang w:bidi="ar-SA"/>
          </w:rPr>
          <w:t>законом</w:t>
        </w:r>
      </w:hyperlink>
      <w:r w:rsidRPr="004B1144">
        <w:rPr>
          <w:rFonts w:ascii="Times New Roman" w:eastAsia="Times New Roman" w:hAnsi="Times New Roman" w:cs="Times New Roman"/>
          <w:i/>
          <w:color w:val="auto"/>
          <w:lang w:bidi="ar-SA"/>
        </w:rPr>
        <w:t> от 08.03.2015 N 42-ФЗ)</w:t>
      </w:r>
      <w:r w:rsidR="004B1144">
        <w:rPr>
          <w:rFonts w:ascii="Times New Roman" w:eastAsia="Times New Roman" w:hAnsi="Times New Roman" w:cs="Times New Roman"/>
          <w:i/>
          <w:color w:val="auto"/>
          <w:lang w:bidi="ar-SA"/>
        </w:rPr>
        <w:t>.</w:t>
      </w:r>
    </w:p>
    <w:p w14:paraId="2C2795C7" w14:textId="77777777" w:rsidR="004B1144" w:rsidRPr="004B1144" w:rsidRDefault="004B1144" w:rsidP="004B1144">
      <w:pPr>
        <w:widowControl/>
        <w:shd w:val="clear" w:color="auto" w:fill="FFFFFF"/>
        <w:spacing w:line="276" w:lineRule="auto"/>
        <w:ind w:firstLine="547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</w:p>
    <w:p w14:paraId="2A97194A" w14:textId="14B74EC6" w:rsidR="00D21505" w:rsidRDefault="00D524DA" w:rsidP="004B1144">
      <w:pPr>
        <w:pStyle w:val="2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bookmarkStart w:id="13" w:name="bookmark8"/>
      <w:r w:rsidRPr="004B1144">
        <w:rPr>
          <w:i/>
          <w:color w:val="FF0000"/>
          <w:sz w:val="24"/>
          <w:szCs w:val="24"/>
          <w:u w:val="single"/>
        </w:rPr>
        <w:t>Вопрос 11</w:t>
      </w:r>
      <w:bookmarkEnd w:id="13"/>
      <w:r w:rsidR="004B1144">
        <w:rPr>
          <w:i/>
          <w:color w:val="FF0000"/>
          <w:sz w:val="24"/>
          <w:szCs w:val="24"/>
        </w:rPr>
        <w:t xml:space="preserve">   </w:t>
      </w:r>
      <w:r w:rsidRPr="00BD32DC">
        <w:rPr>
          <w:sz w:val="24"/>
          <w:szCs w:val="24"/>
        </w:rPr>
        <w:t>Допускается ли в соответствии с Федеральным стандартом «Оценка недвижимости</w:t>
      </w:r>
      <w:r w:rsidR="00010DE9" w:rsidRPr="00BD32DC">
        <w:rPr>
          <w:sz w:val="24"/>
          <w:szCs w:val="24"/>
        </w:rPr>
        <w:t xml:space="preserve">  </w:t>
      </w:r>
      <w:r w:rsidRPr="00BD32DC">
        <w:rPr>
          <w:sz w:val="24"/>
          <w:szCs w:val="24"/>
        </w:rPr>
        <w:t>(ФСО № 7)», утвержденным приказом Минэкономразвития России от 25.09.2014</w:t>
      </w:r>
      <w:r w:rsidR="00010DE9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№ 611, при проведении оценки недвижимости не проводить осмотр объекта оценки?</w:t>
      </w:r>
    </w:p>
    <w:p w14:paraId="539FC981" w14:textId="77777777" w:rsidR="00DE3061" w:rsidRPr="00DE3061" w:rsidRDefault="00DE3061" w:rsidP="004B1144">
      <w:pPr>
        <w:pStyle w:val="20"/>
        <w:keepNext/>
        <w:keepLines/>
        <w:shd w:val="clear" w:color="auto" w:fill="auto"/>
        <w:spacing w:before="0" w:line="276" w:lineRule="auto"/>
        <w:rPr>
          <w:sz w:val="16"/>
          <w:szCs w:val="16"/>
        </w:rPr>
      </w:pPr>
    </w:p>
    <w:p w14:paraId="25AF1A96" w14:textId="77777777" w:rsidR="00D21505" w:rsidRPr="00D71851" w:rsidRDefault="00D524DA" w:rsidP="00BD32DC">
      <w:pPr>
        <w:pStyle w:val="40"/>
        <w:shd w:val="clear" w:color="auto" w:fill="auto"/>
        <w:spacing w:line="276" w:lineRule="auto"/>
        <w:rPr>
          <w:color w:val="7030A0"/>
          <w:sz w:val="24"/>
          <w:szCs w:val="24"/>
          <w:u w:val="single"/>
        </w:rPr>
      </w:pPr>
      <w:r w:rsidRPr="00D71851">
        <w:rPr>
          <w:color w:val="7030A0"/>
          <w:sz w:val="24"/>
          <w:szCs w:val="24"/>
          <w:u w:val="single"/>
        </w:rPr>
        <w:t>Варианты ответов:</w:t>
      </w:r>
    </w:p>
    <w:p w14:paraId="499BC309" w14:textId="77777777" w:rsidR="00D21505" w:rsidRPr="00BD32DC" w:rsidRDefault="00D524DA" w:rsidP="00BD32DC">
      <w:pPr>
        <w:pStyle w:val="22"/>
        <w:numPr>
          <w:ilvl w:val="0"/>
          <w:numId w:val="8"/>
        </w:numPr>
        <w:shd w:val="clear" w:color="auto" w:fill="auto"/>
        <w:tabs>
          <w:tab w:val="left" w:pos="373"/>
        </w:tabs>
        <w:spacing w:line="276" w:lineRule="auto"/>
        <w:ind w:firstLine="0"/>
        <w:rPr>
          <w:sz w:val="24"/>
          <w:szCs w:val="24"/>
        </w:rPr>
      </w:pPr>
      <w:r w:rsidRPr="00BD32DC">
        <w:rPr>
          <w:sz w:val="24"/>
          <w:szCs w:val="24"/>
        </w:rPr>
        <w:t>Не допускается.</w:t>
      </w:r>
    </w:p>
    <w:p w14:paraId="7796193E" w14:textId="77777777" w:rsidR="00D21505" w:rsidRPr="00BD32DC" w:rsidRDefault="00D524DA" w:rsidP="00BD32DC">
      <w:pPr>
        <w:pStyle w:val="22"/>
        <w:numPr>
          <w:ilvl w:val="0"/>
          <w:numId w:val="8"/>
        </w:numPr>
        <w:shd w:val="clear" w:color="auto" w:fill="auto"/>
        <w:tabs>
          <w:tab w:val="left" w:pos="402"/>
        </w:tabs>
        <w:spacing w:line="276" w:lineRule="auto"/>
        <w:ind w:firstLine="0"/>
        <w:rPr>
          <w:sz w:val="24"/>
          <w:szCs w:val="24"/>
        </w:rPr>
      </w:pPr>
      <w:r w:rsidRPr="00BD32DC">
        <w:rPr>
          <w:sz w:val="24"/>
          <w:szCs w:val="24"/>
        </w:rPr>
        <w:t>Допускается, если указанное предусмотрено законом.</w:t>
      </w:r>
    </w:p>
    <w:p w14:paraId="54534BB8" w14:textId="77777777" w:rsidR="00D21505" w:rsidRPr="00BD32DC" w:rsidRDefault="00D524DA" w:rsidP="00BD32DC">
      <w:pPr>
        <w:pStyle w:val="22"/>
        <w:numPr>
          <w:ilvl w:val="0"/>
          <w:numId w:val="8"/>
        </w:numPr>
        <w:shd w:val="clear" w:color="auto" w:fill="auto"/>
        <w:tabs>
          <w:tab w:val="left" w:pos="402"/>
        </w:tabs>
        <w:spacing w:line="276" w:lineRule="auto"/>
        <w:ind w:firstLine="0"/>
        <w:rPr>
          <w:sz w:val="24"/>
          <w:szCs w:val="24"/>
        </w:rPr>
      </w:pPr>
      <w:r w:rsidRPr="00BD32DC">
        <w:rPr>
          <w:sz w:val="24"/>
          <w:szCs w:val="24"/>
        </w:rPr>
        <w:t>Допускается, если указанное в процессе проведения оценки согласовано</w:t>
      </w:r>
      <w:r w:rsidR="00FD1A01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с заказчиком оценки.</w:t>
      </w:r>
    </w:p>
    <w:p w14:paraId="1A8CB6C6" w14:textId="7E07136B" w:rsidR="00D21505" w:rsidRPr="00D71851" w:rsidRDefault="00D524DA" w:rsidP="004B1144">
      <w:pPr>
        <w:pStyle w:val="22"/>
        <w:numPr>
          <w:ilvl w:val="0"/>
          <w:numId w:val="8"/>
        </w:numPr>
        <w:shd w:val="clear" w:color="auto" w:fill="auto"/>
        <w:spacing w:line="276" w:lineRule="auto"/>
        <w:ind w:firstLine="0"/>
        <w:rPr>
          <w:b/>
          <w:i/>
          <w:color w:val="00B050"/>
          <w:sz w:val="24"/>
          <w:szCs w:val="24"/>
        </w:rPr>
      </w:pPr>
      <w:r w:rsidRPr="00D71851">
        <w:rPr>
          <w:b/>
          <w:i/>
          <w:color w:val="00B050"/>
          <w:sz w:val="24"/>
          <w:szCs w:val="24"/>
        </w:rPr>
        <w:t>Допускается, в случае не</w:t>
      </w:r>
      <w:r w:rsidR="00625C24">
        <w:rPr>
          <w:b/>
          <w:i/>
          <w:color w:val="00B050"/>
          <w:sz w:val="24"/>
          <w:szCs w:val="24"/>
        </w:rPr>
        <w:t xml:space="preserve"> </w:t>
      </w:r>
      <w:r w:rsidRPr="00D71851">
        <w:rPr>
          <w:b/>
          <w:i/>
          <w:color w:val="00B050"/>
          <w:sz w:val="24"/>
          <w:szCs w:val="24"/>
        </w:rPr>
        <w:t>проведения осмотра оценщик указывает в отчете об</w:t>
      </w:r>
      <w:r w:rsidR="00FD1A01" w:rsidRPr="00D71851">
        <w:rPr>
          <w:b/>
          <w:i/>
          <w:color w:val="00B050"/>
          <w:sz w:val="24"/>
          <w:szCs w:val="24"/>
        </w:rPr>
        <w:t xml:space="preserve"> </w:t>
      </w:r>
      <w:r w:rsidRPr="00D71851">
        <w:rPr>
          <w:b/>
          <w:i/>
          <w:color w:val="00B050"/>
          <w:sz w:val="24"/>
          <w:szCs w:val="24"/>
        </w:rPr>
        <w:t>оценке причины, по которым объект оценки не осмотрен, а также допущения и</w:t>
      </w:r>
      <w:r w:rsidR="00FD1A01" w:rsidRPr="00D71851">
        <w:rPr>
          <w:b/>
          <w:i/>
          <w:color w:val="00B050"/>
          <w:sz w:val="24"/>
          <w:szCs w:val="24"/>
        </w:rPr>
        <w:t xml:space="preserve"> </w:t>
      </w:r>
      <w:r w:rsidRPr="00D71851">
        <w:rPr>
          <w:b/>
          <w:i/>
          <w:color w:val="00B050"/>
          <w:sz w:val="24"/>
          <w:szCs w:val="24"/>
        </w:rPr>
        <w:t>ограничения, связанные с не</w:t>
      </w:r>
      <w:r w:rsidR="00625C24">
        <w:rPr>
          <w:b/>
          <w:i/>
          <w:color w:val="00B050"/>
          <w:sz w:val="24"/>
          <w:szCs w:val="24"/>
        </w:rPr>
        <w:t xml:space="preserve"> </w:t>
      </w:r>
      <w:r w:rsidRPr="00D71851">
        <w:rPr>
          <w:b/>
          <w:i/>
          <w:color w:val="00B050"/>
          <w:sz w:val="24"/>
          <w:szCs w:val="24"/>
        </w:rPr>
        <w:t>проведением осмотра.</w:t>
      </w:r>
    </w:p>
    <w:p w14:paraId="5755CF54" w14:textId="77777777" w:rsidR="004B1144" w:rsidRPr="004B1144" w:rsidRDefault="004B1144" w:rsidP="004B1144">
      <w:pPr>
        <w:pStyle w:val="22"/>
        <w:shd w:val="clear" w:color="auto" w:fill="auto"/>
        <w:spacing w:line="276" w:lineRule="auto"/>
        <w:ind w:firstLine="0"/>
        <w:rPr>
          <w:color w:val="FF0000"/>
          <w:sz w:val="16"/>
          <w:szCs w:val="16"/>
        </w:rPr>
      </w:pPr>
    </w:p>
    <w:p w14:paraId="7F65EB55" w14:textId="38221F4F" w:rsidR="004B1144" w:rsidRPr="004B1144" w:rsidRDefault="004B1144" w:rsidP="004B1144">
      <w:pPr>
        <w:pStyle w:val="22"/>
        <w:shd w:val="clear" w:color="auto" w:fill="auto"/>
        <w:spacing w:line="276" w:lineRule="auto"/>
        <w:ind w:firstLine="0"/>
        <w:rPr>
          <w:color w:val="auto"/>
          <w:sz w:val="24"/>
          <w:szCs w:val="24"/>
        </w:rPr>
      </w:pPr>
      <w:r w:rsidRPr="004B1144">
        <w:rPr>
          <w:b/>
          <w:i/>
          <w:color w:val="00B050"/>
          <w:sz w:val="24"/>
          <w:szCs w:val="24"/>
          <w:u w:val="single"/>
        </w:rPr>
        <w:t xml:space="preserve">Ссылка </w:t>
      </w:r>
      <w:r w:rsidR="00CA249B">
        <w:rPr>
          <w:b/>
          <w:i/>
          <w:color w:val="00B050"/>
          <w:sz w:val="24"/>
          <w:szCs w:val="24"/>
          <w:u w:val="single"/>
        </w:rPr>
        <w:t>для</w:t>
      </w:r>
      <w:r w:rsidRPr="004B1144">
        <w:rPr>
          <w:b/>
          <w:i/>
          <w:color w:val="00B050"/>
          <w:sz w:val="24"/>
          <w:szCs w:val="24"/>
          <w:u w:val="single"/>
        </w:rPr>
        <w:t xml:space="preserve"> правильн</w:t>
      </w:r>
      <w:r w:rsidR="00CA249B">
        <w:rPr>
          <w:b/>
          <w:i/>
          <w:color w:val="00B050"/>
          <w:sz w:val="24"/>
          <w:szCs w:val="24"/>
          <w:u w:val="single"/>
        </w:rPr>
        <w:t>ого</w:t>
      </w:r>
      <w:r w:rsidRPr="004B1144">
        <w:rPr>
          <w:b/>
          <w:i/>
          <w:color w:val="00B050"/>
          <w:sz w:val="24"/>
          <w:szCs w:val="24"/>
          <w:u w:val="single"/>
        </w:rPr>
        <w:t xml:space="preserve"> ответ</w:t>
      </w:r>
      <w:r w:rsidR="00CA249B">
        <w:rPr>
          <w:b/>
          <w:i/>
          <w:color w:val="00B050"/>
          <w:sz w:val="24"/>
          <w:szCs w:val="24"/>
          <w:u w:val="single"/>
        </w:rPr>
        <w:t>а</w:t>
      </w:r>
      <w:r w:rsidRPr="004B1144">
        <w:rPr>
          <w:b/>
          <w:i/>
          <w:color w:val="00B050"/>
          <w:sz w:val="24"/>
          <w:szCs w:val="24"/>
          <w:u w:val="single"/>
        </w:rPr>
        <w:t>:</w:t>
      </w:r>
      <w:r>
        <w:rPr>
          <w:b/>
          <w:i/>
          <w:color w:val="00B050"/>
          <w:sz w:val="24"/>
          <w:szCs w:val="24"/>
          <w:u w:val="single"/>
        </w:rPr>
        <w:t xml:space="preserve">  </w:t>
      </w:r>
      <w:r w:rsidRPr="004B1144">
        <w:rPr>
          <w:b/>
          <w:color w:val="auto"/>
          <w:sz w:val="24"/>
          <w:szCs w:val="24"/>
        </w:rPr>
        <w:t>ФСО № 7</w:t>
      </w:r>
      <w:r w:rsidR="00D71851">
        <w:rPr>
          <w:b/>
          <w:color w:val="auto"/>
          <w:sz w:val="24"/>
          <w:szCs w:val="24"/>
        </w:rPr>
        <w:t>:гл.</w:t>
      </w:r>
      <w:r w:rsidR="00D71851">
        <w:rPr>
          <w:b/>
          <w:color w:val="auto"/>
          <w:sz w:val="24"/>
          <w:szCs w:val="24"/>
          <w:lang w:val="en-US"/>
        </w:rPr>
        <w:t>III</w:t>
      </w:r>
      <w:r w:rsidR="00D71851">
        <w:rPr>
          <w:b/>
          <w:color w:val="auto"/>
          <w:sz w:val="24"/>
          <w:szCs w:val="24"/>
        </w:rPr>
        <w:t>, п.5:…</w:t>
      </w:r>
      <w:r w:rsidRPr="004B1144">
        <w:rPr>
          <w:color w:val="auto"/>
          <w:sz w:val="24"/>
          <w:szCs w:val="24"/>
          <w:shd w:val="clear" w:color="auto" w:fill="FFFFFF"/>
        </w:rPr>
        <w:t xml:space="preserve">В случае </w:t>
      </w:r>
      <w:r w:rsidR="00625C24" w:rsidRPr="004B1144">
        <w:rPr>
          <w:color w:val="auto"/>
          <w:sz w:val="24"/>
          <w:szCs w:val="24"/>
          <w:shd w:val="clear" w:color="auto" w:fill="FFFFFF"/>
        </w:rPr>
        <w:t>не проведения</w:t>
      </w:r>
      <w:r w:rsidRPr="004B1144">
        <w:rPr>
          <w:color w:val="auto"/>
          <w:sz w:val="24"/>
          <w:szCs w:val="24"/>
          <w:shd w:val="clear" w:color="auto" w:fill="FFFFFF"/>
        </w:rPr>
        <w:t xml:space="preserve"> осмотра оценщик указывает в отчете об оценке причины, по которым объект оценки не осмотрен, а также допущения и ограничения, связанные с </w:t>
      </w:r>
      <w:r w:rsidR="00625C24" w:rsidRPr="004B1144">
        <w:rPr>
          <w:color w:val="auto"/>
          <w:sz w:val="24"/>
          <w:szCs w:val="24"/>
          <w:shd w:val="clear" w:color="auto" w:fill="FFFFFF"/>
        </w:rPr>
        <w:t>не проведением</w:t>
      </w:r>
      <w:r w:rsidRPr="004B1144">
        <w:rPr>
          <w:color w:val="auto"/>
          <w:sz w:val="24"/>
          <w:szCs w:val="24"/>
          <w:shd w:val="clear" w:color="auto" w:fill="FFFFFF"/>
        </w:rPr>
        <w:t xml:space="preserve"> осмотра</w:t>
      </w:r>
      <w:r w:rsidR="00D71851">
        <w:rPr>
          <w:color w:val="auto"/>
          <w:sz w:val="24"/>
          <w:szCs w:val="24"/>
          <w:shd w:val="clear" w:color="auto" w:fill="FFFFFF"/>
        </w:rPr>
        <w:t>.</w:t>
      </w:r>
    </w:p>
    <w:p w14:paraId="1AD0E1B4" w14:textId="4622DE55" w:rsidR="004B1144" w:rsidRPr="00DE3061" w:rsidRDefault="004B1144" w:rsidP="004B1144">
      <w:pPr>
        <w:pStyle w:val="22"/>
        <w:shd w:val="clear" w:color="auto" w:fill="auto"/>
        <w:spacing w:line="276" w:lineRule="auto"/>
        <w:ind w:firstLine="0"/>
        <w:rPr>
          <w:color w:val="FF0000"/>
          <w:sz w:val="16"/>
          <w:szCs w:val="16"/>
        </w:rPr>
      </w:pPr>
    </w:p>
    <w:p w14:paraId="4C4DC418" w14:textId="742F96FB" w:rsidR="00D21505" w:rsidRPr="00BD32DC" w:rsidRDefault="00D524DA" w:rsidP="00D71851">
      <w:pPr>
        <w:pStyle w:val="2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bookmarkStart w:id="14" w:name="bookmark9"/>
      <w:r w:rsidRPr="00D71851">
        <w:rPr>
          <w:i/>
          <w:color w:val="FF0000"/>
          <w:sz w:val="24"/>
          <w:szCs w:val="24"/>
          <w:u w:val="single"/>
        </w:rPr>
        <w:t>Вопрос 12</w:t>
      </w:r>
      <w:bookmarkEnd w:id="14"/>
      <w:r w:rsidR="00D71851">
        <w:rPr>
          <w:i/>
          <w:color w:val="FF0000"/>
          <w:sz w:val="24"/>
          <w:szCs w:val="24"/>
        </w:rPr>
        <w:t xml:space="preserve">  </w:t>
      </w:r>
      <w:r w:rsidRPr="00BD32DC">
        <w:rPr>
          <w:sz w:val="24"/>
          <w:szCs w:val="24"/>
        </w:rPr>
        <w:t>Какие из перечисленных вещных прав на недвижимость в соответствии с Гражданским</w:t>
      </w:r>
      <w:r w:rsidR="00445F25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кодексом Российской Федерации подлежат государственной регистрации в едином</w:t>
      </w:r>
      <w:r w:rsidR="009F5D02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государственном реестре органами, осуществляющими государственную регистрацию</w:t>
      </w:r>
      <w:r w:rsidR="009F5D02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прав на недвижимость:</w:t>
      </w:r>
    </w:p>
    <w:p w14:paraId="5E68AC07" w14:textId="77777777" w:rsidR="00D21505" w:rsidRPr="00BD32DC" w:rsidRDefault="00D524DA" w:rsidP="00BD32DC">
      <w:pPr>
        <w:pStyle w:val="22"/>
        <w:numPr>
          <w:ilvl w:val="0"/>
          <w:numId w:val="9"/>
        </w:numPr>
        <w:shd w:val="clear" w:color="auto" w:fill="auto"/>
        <w:tabs>
          <w:tab w:val="left" w:pos="325"/>
        </w:tabs>
        <w:spacing w:line="276" w:lineRule="auto"/>
        <w:ind w:firstLine="0"/>
        <w:rPr>
          <w:sz w:val="24"/>
          <w:szCs w:val="24"/>
        </w:rPr>
      </w:pPr>
      <w:r w:rsidRPr="00BD32DC">
        <w:rPr>
          <w:sz w:val="24"/>
          <w:szCs w:val="24"/>
        </w:rPr>
        <w:t>Право хозяйственного ведения.</w:t>
      </w:r>
    </w:p>
    <w:p w14:paraId="709C642D" w14:textId="77777777" w:rsidR="00D21505" w:rsidRPr="00BD32DC" w:rsidRDefault="00D524DA" w:rsidP="00BD32DC">
      <w:pPr>
        <w:pStyle w:val="22"/>
        <w:numPr>
          <w:ilvl w:val="0"/>
          <w:numId w:val="9"/>
        </w:numPr>
        <w:shd w:val="clear" w:color="auto" w:fill="auto"/>
        <w:tabs>
          <w:tab w:val="left" w:pos="411"/>
        </w:tabs>
        <w:spacing w:line="276" w:lineRule="auto"/>
        <w:ind w:firstLine="0"/>
        <w:rPr>
          <w:sz w:val="24"/>
          <w:szCs w:val="24"/>
        </w:rPr>
      </w:pPr>
      <w:r w:rsidRPr="00BD32DC">
        <w:rPr>
          <w:sz w:val="24"/>
          <w:szCs w:val="24"/>
        </w:rPr>
        <w:t>Право оперативного управления.</w:t>
      </w:r>
    </w:p>
    <w:p w14:paraId="3ABC182C" w14:textId="77777777" w:rsidR="00D21505" w:rsidRPr="00BD32DC" w:rsidRDefault="00D524DA" w:rsidP="00BD32DC">
      <w:pPr>
        <w:pStyle w:val="22"/>
        <w:numPr>
          <w:ilvl w:val="0"/>
          <w:numId w:val="9"/>
        </w:numPr>
        <w:shd w:val="clear" w:color="auto" w:fill="auto"/>
        <w:tabs>
          <w:tab w:val="left" w:pos="493"/>
        </w:tabs>
        <w:spacing w:line="276" w:lineRule="auto"/>
        <w:ind w:firstLine="0"/>
        <w:rPr>
          <w:sz w:val="24"/>
          <w:szCs w:val="24"/>
        </w:rPr>
      </w:pPr>
      <w:r w:rsidRPr="00BD32DC">
        <w:rPr>
          <w:sz w:val="24"/>
          <w:szCs w:val="24"/>
        </w:rPr>
        <w:t>Право постоянного пользования.</w:t>
      </w:r>
    </w:p>
    <w:p w14:paraId="5CF81358" w14:textId="77777777" w:rsidR="00D21505" w:rsidRDefault="00D524DA" w:rsidP="00BD32DC">
      <w:pPr>
        <w:pStyle w:val="22"/>
        <w:numPr>
          <w:ilvl w:val="0"/>
          <w:numId w:val="9"/>
        </w:numPr>
        <w:shd w:val="clear" w:color="auto" w:fill="auto"/>
        <w:tabs>
          <w:tab w:val="left" w:pos="512"/>
        </w:tabs>
        <w:spacing w:line="276" w:lineRule="auto"/>
        <w:ind w:firstLine="0"/>
        <w:rPr>
          <w:sz w:val="24"/>
          <w:szCs w:val="24"/>
        </w:rPr>
      </w:pPr>
      <w:r w:rsidRPr="00BD32DC">
        <w:rPr>
          <w:sz w:val="24"/>
          <w:szCs w:val="24"/>
        </w:rPr>
        <w:t>Сервитут.</w:t>
      </w:r>
    </w:p>
    <w:p w14:paraId="7D28893C" w14:textId="77777777" w:rsidR="00DE3061" w:rsidRPr="00DE3061" w:rsidRDefault="00DE3061" w:rsidP="00DE3061">
      <w:pPr>
        <w:pStyle w:val="22"/>
        <w:shd w:val="clear" w:color="auto" w:fill="auto"/>
        <w:tabs>
          <w:tab w:val="left" w:pos="512"/>
        </w:tabs>
        <w:spacing w:line="276" w:lineRule="auto"/>
        <w:ind w:firstLine="0"/>
        <w:rPr>
          <w:sz w:val="16"/>
          <w:szCs w:val="16"/>
        </w:rPr>
      </w:pPr>
    </w:p>
    <w:p w14:paraId="56653969" w14:textId="77777777" w:rsidR="00D21505" w:rsidRPr="00D71851" w:rsidRDefault="00D524DA" w:rsidP="00BD32DC">
      <w:pPr>
        <w:pStyle w:val="10"/>
        <w:keepNext/>
        <w:keepLines/>
        <w:shd w:val="clear" w:color="auto" w:fill="auto"/>
        <w:spacing w:line="276" w:lineRule="auto"/>
        <w:rPr>
          <w:color w:val="7030A0"/>
          <w:sz w:val="24"/>
          <w:szCs w:val="24"/>
          <w:u w:val="single"/>
        </w:rPr>
      </w:pPr>
      <w:bookmarkStart w:id="15" w:name="bookmark10"/>
      <w:r w:rsidRPr="00D71851">
        <w:rPr>
          <w:color w:val="7030A0"/>
          <w:sz w:val="24"/>
          <w:szCs w:val="24"/>
          <w:u w:val="single"/>
        </w:rPr>
        <w:t>Варианты ответов:</w:t>
      </w:r>
      <w:bookmarkEnd w:id="15"/>
    </w:p>
    <w:p w14:paraId="04585F85" w14:textId="77777777" w:rsidR="00D21505" w:rsidRPr="00BD32DC" w:rsidRDefault="00D524DA" w:rsidP="00BD32DC">
      <w:pPr>
        <w:pStyle w:val="22"/>
        <w:numPr>
          <w:ilvl w:val="0"/>
          <w:numId w:val="10"/>
        </w:numPr>
        <w:shd w:val="clear" w:color="auto" w:fill="auto"/>
        <w:tabs>
          <w:tab w:val="left" w:pos="373"/>
        </w:tabs>
        <w:spacing w:line="276" w:lineRule="auto"/>
        <w:ind w:firstLine="0"/>
        <w:rPr>
          <w:sz w:val="24"/>
          <w:szCs w:val="24"/>
        </w:rPr>
      </w:pPr>
      <w:r w:rsidRPr="00BD32DC">
        <w:rPr>
          <w:sz w:val="24"/>
          <w:szCs w:val="24"/>
          <w:lang w:val="en-US" w:eastAsia="en-US" w:bidi="en-US"/>
        </w:rPr>
        <w:t xml:space="preserve">I, </w:t>
      </w:r>
      <w:r w:rsidRPr="00BD32DC">
        <w:rPr>
          <w:sz w:val="24"/>
          <w:szCs w:val="24"/>
        </w:rPr>
        <w:t>III.</w:t>
      </w:r>
    </w:p>
    <w:p w14:paraId="4D5513C8" w14:textId="77777777" w:rsidR="00D21505" w:rsidRPr="00BD32DC" w:rsidRDefault="00D524DA" w:rsidP="00BD32DC">
      <w:pPr>
        <w:pStyle w:val="22"/>
        <w:numPr>
          <w:ilvl w:val="0"/>
          <w:numId w:val="10"/>
        </w:numPr>
        <w:shd w:val="clear" w:color="auto" w:fill="auto"/>
        <w:tabs>
          <w:tab w:val="left" w:pos="402"/>
        </w:tabs>
        <w:spacing w:line="276" w:lineRule="auto"/>
        <w:ind w:firstLine="0"/>
        <w:rPr>
          <w:sz w:val="24"/>
          <w:szCs w:val="24"/>
        </w:rPr>
      </w:pPr>
      <w:r w:rsidRPr="00BD32DC">
        <w:rPr>
          <w:sz w:val="24"/>
          <w:szCs w:val="24"/>
        </w:rPr>
        <w:t>II, III.</w:t>
      </w:r>
    </w:p>
    <w:p w14:paraId="53E4CEC6" w14:textId="77777777" w:rsidR="00D21505" w:rsidRPr="00BD32DC" w:rsidRDefault="00D524DA" w:rsidP="00BD32DC">
      <w:pPr>
        <w:pStyle w:val="22"/>
        <w:numPr>
          <w:ilvl w:val="0"/>
          <w:numId w:val="10"/>
        </w:numPr>
        <w:shd w:val="clear" w:color="auto" w:fill="auto"/>
        <w:tabs>
          <w:tab w:val="left" w:pos="402"/>
        </w:tabs>
        <w:spacing w:line="276" w:lineRule="auto"/>
        <w:ind w:firstLine="0"/>
        <w:rPr>
          <w:sz w:val="24"/>
          <w:szCs w:val="24"/>
        </w:rPr>
      </w:pPr>
      <w:r w:rsidRPr="00BD32DC">
        <w:rPr>
          <w:sz w:val="24"/>
          <w:szCs w:val="24"/>
        </w:rPr>
        <w:t>III, IV.</w:t>
      </w:r>
    </w:p>
    <w:p w14:paraId="0BDD6A15" w14:textId="77777777" w:rsidR="00D21505" w:rsidRPr="00D71851" w:rsidRDefault="00D524DA" w:rsidP="00BD32DC">
      <w:pPr>
        <w:pStyle w:val="22"/>
        <w:numPr>
          <w:ilvl w:val="0"/>
          <w:numId w:val="10"/>
        </w:numPr>
        <w:shd w:val="clear" w:color="auto" w:fill="auto"/>
        <w:tabs>
          <w:tab w:val="left" w:pos="402"/>
        </w:tabs>
        <w:spacing w:line="276" w:lineRule="auto"/>
        <w:ind w:firstLine="0"/>
        <w:rPr>
          <w:b/>
          <w:i/>
          <w:color w:val="00B050"/>
          <w:sz w:val="24"/>
          <w:szCs w:val="24"/>
        </w:rPr>
      </w:pPr>
      <w:r w:rsidRPr="00D71851">
        <w:rPr>
          <w:b/>
          <w:i/>
          <w:color w:val="00B050"/>
          <w:sz w:val="24"/>
          <w:szCs w:val="24"/>
        </w:rPr>
        <w:t>Все перечисленное.</w:t>
      </w:r>
    </w:p>
    <w:p w14:paraId="741A6105" w14:textId="77777777" w:rsidR="00D71851" w:rsidRPr="00D71851" w:rsidRDefault="00D71851" w:rsidP="00D71851">
      <w:pPr>
        <w:pStyle w:val="22"/>
        <w:shd w:val="clear" w:color="auto" w:fill="auto"/>
        <w:tabs>
          <w:tab w:val="left" w:pos="402"/>
        </w:tabs>
        <w:spacing w:line="276" w:lineRule="auto"/>
        <w:ind w:firstLine="0"/>
        <w:rPr>
          <w:color w:val="FF0000"/>
          <w:sz w:val="16"/>
          <w:szCs w:val="16"/>
        </w:rPr>
      </w:pPr>
    </w:p>
    <w:p w14:paraId="439DD0BA" w14:textId="6A5C550B" w:rsidR="00D71851" w:rsidRPr="00D71851" w:rsidRDefault="00D71851" w:rsidP="00D71851">
      <w:pPr>
        <w:pStyle w:val="22"/>
        <w:shd w:val="clear" w:color="auto" w:fill="auto"/>
        <w:tabs>
          <w:tab w:val="left" w:pos="512"/>
        </w:tabs>
        <w:spacing w:line="276" w:lineRule="auto"/>
        <w:ind w:firstLine="0"/>
        <w:rPr>
          <w:b/>
          <w:bCs/>
          <w:color w:val="auto"/>
          <w:sz w:val="24"/>
          <w:szCs w:val="24"/>
          <w:shd w:val="clear" w:color="auto" w:fill="FFFFFF"/>
        </w:rPr>
      </w:pPr>
      <w:r w:rsidRPr="004B1144">
        <w:rPr>
          <w:b/>
          <w:i/>
          <w:color w:val="00B050"/>
          <w:sz w:val="24"/>
          <w:szCs w:val="24"/>
          <w:u w:val="single"/>
        </w:rPr>
        <w:t xml:space="preserve">Ссылка </w:t>
      </w:r>
      <w:r w:rsidR="00CA249B">
        <w:rPr>
          <w:b/>
          <w:i/>
          <w:color w:val="00B050"/>
          <w:sz w:val="24"/>
          <w:szCs w:val="24"/>
          <w:u w:val="single"/>
        </w:rPr>
        <w:t>для правильного</w:t>
      </w:r>
      <w:r w:rsidRPr="004B1144">
        <w:rPr>
          <w:b/>
          <w:i/>
          <w:color w:val="00B050"/>
          <w:sz w:val="24"/>
          <w:szCs w:val="24"/>
          <w:u w:val="single"/>
        </w:rPr>
        <w:t xml:space="preserve"> ответ</w:t>
      </w:r>
      <w:r w:rsidR="00CA249B">
        <w:rPr>
          <w:b/>
          <w:i/>
          <w:color w:val="00B050"/>
          <w:sz w:val="24"/>
          <w:szCs w:val="24"/>
          <w:u w:val="single"/>
        </w:rPr>
        <w:t>а</w:t>
      </w:r>
      <w:r w:rsidRPr="004B1144">
        <w:rPr>
          <w:b/>
          <w:i/>
          <w:color w:val="00B050"/>
          <w:sz w:val="24"/>
          <w:szCs w:val="24"/>
          <w:u w:val="single"/>
        </w:rPr>
        <w:t>:</w:t>
      </w:r>
      <w:r w:rsidRPr="00D71851">
        <w:rPr>
          <w:b/>
          <w:bCs/>
          <w:color w:val="00B0F0"/>
          <w:sz w:val="24"/>
          <w:szCs w:val="24"/>
          <w:shd w:val="clear" w:color="auto" w:fill="FFFFFF"/>
        </w:rPr>
        <w:t xml:space="preserve"> </w:t>
      </w:r>
      <w:r w:rsidRPr="00D71851">
        <w:rPr>
          <w:b/>
          <w:bCs/>
          <w:color w:val="auto"/>
          <w:sz w:val="24"/>
          <w:szCs w:val="24"/>
          <w:shd w:val="clear" w:color="auto" w:fill="FFFFFF"/>
        </w:rPr>
        <w:t>ГК РФ Статья 131. Государственная регистрация недвижимости</w:t>
      </w:r>
    </w:p>
    <w:p w14:paraId="0342A509" w14:textId="6D5BF09A" w:rsidR="00D71851" w:rsidRPr="00D71851" w:rsidRDefault="00D71851" w:rsidP="00D71851">
      <w:pPr>
        <w:widowControl/>
        <w:shd w:val="clear" w:color="auto" w:fill="FFFFFF"/>
        <w:spacing w:line="276" w:lineRule="auto"/>
        <w:ind w:firstLine="547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D71851">
        <w:rPr>
          <w:rFonts w:ascii="Times New Roman" w:eastAsia="Times New Roman" w:hAnsi="Times New Roman" w:cs="Times New Roman"/>
          <w:color w:val="auto"/>
          <w:lang w:bidi="ar-SA"/>
        </w:rPr>
        <w:t>1.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 Регистрации подлежат: право собственности, право хозяйственного ведения, право оперативного управления, право пожизненного наследуемого владения, право постоянного пользования, ипотека, сервитуты, а также иные права в случаях, предусмотренных настоящим Кодексом и иными законами.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D71851">
        <w:rPr>
          <w:rFonts w:ascii="Times New Roman" w:eastAsia="Times New Roman" w:hAnsi="Times New Roman" w:cs="Times New Roman"/>
          <w:i/>
          <w:color w:val="auto"/>
          <w:lang w:bidi="ar-SA"/>
        </w:rPr>
        <w:t>(в ред. Федерального </w:t>
      </w:r>
      <w:hyperlink r:id="rId15" w:anchor="dst100182" w:history="1">
        <w:r w:rsidRPr="00D71851">
          <w:rPr>
            <w:rFonts w:ascii="Times New Roman" w:eastAsia="Times New Roman" w:hAnsi="Times New Roman" w:cs="Times New Roman"/>
            <w:i/>
            <w:color w:val="auto"/>
            <w:u w:val="single"/>
            <w:lang w:bidi="ar-SA"/>
          </w:rPr>
          <w:t>закона</w:t>
        </w:r>
      </w:hyperlink>
      <w:r w:rsidRPr="00D71851">
        <w:rPr>
          <w:rFonts w:ascii="Times New Roman" w:eastAsia="Times New Roman" w:hAnsi="Times New Roman" w:cs="Times New Roman"/>
          <w:i/>
          <w:color w:val="auto"/>
          <w:lang w:bidi="ar-SA"/>
        </w:rPr>
        <w:t> от 29.06.2004 N 58-ФЗ</w:t>
      </w:r>
      <w:r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; </w:t>
      </w:r>
      <w:r w:rsidRPr="00D71851">
        <w:rPr>
          <w:rFonts w:ascii="Times New Roman" w:eastAsia="Times New Roman" w:hAnsi="Times New Roman" w:cs="Times New Roman"/>
          <w:i/>
          <w:color w:val="auto"/>
          <w:lang w:bidi="ar-SA"/>
        </w:rPr>
        <w:t>(см. текст в предыдущей редакции)</w:t>
      </w:r>
    </w:p>
    <w:p w14:paraId="33090111" w14:textId="4116D2F3" w:rsidR="00D71851" w:rsidRPr="00DE3061" w:rsidRDefault="00D71851" w:rsidP="00D71851">
      <w:pPr>
        <w:pStyle w:val="22"/>
        <w:shd w:val="clear" w:color="auto" w:fill="auto"/>
        <w:tabs>
          <w:tab w:val="left" w:pos="402"/>
        </w:tabs>
        <w:spacing w:line="276" w:lineRule="auto"/>
        <w:ind w:firstLine="0"/>
        <w:rPr>
          <w:color w:val="FF0000"/>
          <w:sz w:val="16"/>
          <w:szCs w:val="16"/>
        </w:rPr>
      </w:pPr>
    </w:p>
    <w:p w14:paraId="2AE60CAB" w14:textId="7AF15B53" w:rsidR="009F5D02" w:rsidRPr="00BD32DC" w:rsidRDefault="00D524DA" w:rsidP="00D71851">
      <w:pPr>
        <w:pStyle w:val="221"/>
        <w:keepNext/>
        <w:keepLines/>
        <w:shd w:val="clear" w:color="auto" w:fill="auto"/>
        <w:spacing w:line="276" w:lineRule="auto"/>
        <w:rPr>
          <w:sz w:val="24"/>
          <w:szCs w:val="24"/>
        </w:rPr>
      </w:pPr>
      <w:bookmarkStart w:id="16" w:name="bookmark11"/>
      <w:r w:rsidRPr="00D71851">
        <w:rPr>
          <w:i/>
          <w:color w:val="FF0000"/>
          <w:sz w:val="24"/>
          <w:szCs w:val="24"/>
          <w:u w:val="single"/>
        </w:rPr>
        <w:t>Вопрос 13</w:t>
      </w:r>
      <w:bookmarkEnd w:id="16"/>
      <w:r w:rsidR="00D71851" w:rsidRPr="00D71851">
        <w:rPr>
          <w:i/>
          <w:color w:val="FF0000"/>
          <w:sz w:val="24"/>
          <w:szCs w:val="24"/>
        </w:rPr>
        <w:t xml:space="preserve"> </w:t>
      </w:r>
      <w:r w:rsidR="00D71851">
        <w:rPr>
          <w:i/>
          <w:color w:val="FF0000"/>
          <w:sz w:val="24"/>
          <w:szCs w:val="24"/>
        </w:rPr>
        <w:t xml:space="preserve">  </w:t>
      </w:r>
      <w:r w:rsidRPr="00BD32DC">
        <w:rPr>
          <w:sz w:val="24"/>
          <w:szCs w:val="24"/>
        </w:rPr>
        <w:t>Исходя из чего согласно Земельному кодексу Российской Федерации определяется</w:t>
      </w:r>
      <w:r w:rsidR="008E4D5B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правовой режим земель?</w:t>
      </w:r>
    </w:p>
    <w:p w14:paraId="5680C52D" w14:textId="77777777" w:rsidR="008E4D5B" w:rsidRPr="00D71851" w:rsidRDefault="008E4D5B" w:rsidP="00BD32DC">
      <w:pPr>
        <w:pStyle w:val="22"/>
        <w:shd w:val="clear" w:color="auto" w:fill="auto"/>
        <w:spacing w:line="276" w:lineRule="auto"/>
        <w:ind w:firstLine="0"/>
        <w:rPr>
          <w:sz w:val="16"/>
          <w:szCs w:val="16"/>
        </w:rPr>
      </w:pPr>
    </w:p>
    <w:p w14:paraId="11B980E3" w14:textId="77777777" w:rsidR="00D71851" w:rsidRPr="00D71851" w:rsidRDefault="00D71851" w:rsidP="00D71851">
      <w:pPr>
        <w:pStyle w:val="40"/>
        <w:shd w:val="clear" w:color="auto" w:fill="auto"/>
        <w:spacing w:line="276" w:lineRule="auto"/>
        <w:rPr>
          <w:color w:val="7030A0"/>
          <w:sz w:val="24"/>
          <w:szCs w:val="24"/>
          <w:u w:val="single"/>
        </w:rPr>
      </w:pPr>
      <w:r w:rsidRPr="00D71851">
        <w:rPr>
          <w:color w:val="7030A0"/>
          <w:sz w:val="24"/>
          <w:szCs w:val="24"/>
          <w:u w:val="single"/>
        </w:rPr>
        <w:t>Варианты ответов:</w:t>
      </w:r>
    </w:p>
    <w:p w14:paraId="14922CA1" w14:textId="77777777" w:rsidR="00D71851" w:rsidRPr="00BD32DC" w:rsidRDefault="00D71851" w:rsidP="00D71851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BD32DC">
        <w:rPr>
          <w:sz w:val="24"/>
          <w:szCs w:val="24"/>
        </w:rPr>
        <w:t>1) Из правоустанавливающих документов.</w:t>
      </w:r>
    </w:p>
    <w:p w14:paraId="46C6DDC0" w14:textId="77777777" w:rsidR="00D71851" w:rsidRPr="00BD32DC" w:rsidRDefault="00D71851" w:rsidP="00D71851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BD32DC">
        <w:rPr>
          <w:sz w:val="24"/>
          <w:szCs w:val="24"/>
        </w:rPr>
        <w:t>2) Из потребностей правообладателя в том или ином правовом режиме.</w:t>
      </w:r>
    </w:p>
    <w:p w14:paraId="5635F09B" w14:textId="77777777" w:rsidR="00D71851" w:rsidRPr="00D71851" w:rsidRDefault="00D71851" w:rsidP="00D71851">
      <w:pPr>
        <w:pStyle w:val="22"/>
        <w:shd w:val="clear" w:color="auto" w:fill="auto"/>
        <w:spacing w:line="276" w:lineRule="auto"/>
        <w:ind w:firstLine="0"/>
        <w:rPr>
          <w:b/>
          <w:i/>
          <w:color w:val="00B050"/>
          <w:sz w:val="24"/>
          <w:szCs w:val="24"/>
        </w:rPr>
      </w:pPr>
      <w:r w:rsidRPr="00D71851">
        <w:rPr>
          <w:b/>
          <w:i/>
          <w:color w:val="00B050"/>
          <w:sz w:val="24"/>
          <w:szCs w:val="24"/>
        </w:rPr>
        <w:t>3) Из их принадлежности к той или иной категории и разрешенного использования в соответствии с зонированием территорий.</w:t>
      </w:r>
    </w:p>
    <w:p w14:paraId="6E5C4CB0" w14:textId="77777777" w:rsidR="00D71851" w:rsidRPr="00BD32DC" w:rsidRDefault="00D71851" w:rsidP="00D71851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BD32DC">
        <w:rPr>
          <w:sz w:val="24"/>
          <w:szCs w:val="24"/>
        </w:rPr>
        <w:t>4) Из особенностей использования земельных участков на определенной территории.</w:t>
      </w:r>
    </w:p>
    <w:p w14:paraId="46B38A5A" w14:textId="77777777" w:rsidR="00D71851" w:rsidRPr="00D71851" w:rsidRDefault="00D71851" w:rsidP="00BD32DC">
      <w:pPr>
        <w:pStyle w:val="22"/>
        <w:shd w:val="clear" w:color="auto" w:fill="auto"/>
        <w:spacing w:line="276" w:lineRule="auto"/>
        <w:ind w:firstLine="0"/>
        <w:rPr>
          <w:sz w:val="16"/>
          <w:szCs w:val="16"/>
        </w:rPr>
      </w:pPr>
    </w:p>
    <w:p w14:paraId="51E08183" w14:textId="041443B2" w:rsidR="008E4D5B" w:rsidRDefault="00D71851" w:rsidP="00BD32DC">
      <w:pPr>
        <w:pStyle w:val="22"/>
        <w:shd w:val="clear" w:color="auto" w:fill="auto"/>
        <w:spacing w:line="276" w:lineRule="auto"/>
        <w:ind w:firstLine="0"/>
        <w:rPr>
          <w:rFonts w:eastAsia="Arial Unicode MS"/>
          <w:color w:val="auto"/>
          <w:sz w:val="24"/>
          <w:szCs w:val="24"/>
        </w:rPr>
      </w:pPr>
      <w:r w:rsidRPr="004B1144">
        <w:rPr>
          <w:b/>
          <w:i/>
          <w:color w:val="00B050"/>
          <w:sz w:val="24"/>
          <w:szCs w:val="24"/>
          <w:u w:val="single"/>
        </w:rPr>
        <w:t xml:space="preserve">Ссылка </w:t>
      </w:r>
      <w:r w:rsidR="00CA249B">
        <w:rPr>
          <w:b/>
          <w:i/>
          <w:color w:val="00B050"/>
          <w:sz w:val="24"/>
          <w:szCs w:val="24"/>
          <w:u w:val="single"/>
        </w:rPr>
        <w:t>для</w:t>
      </w:r>
      <w:r w:rsidRPr="004B1144">
        <w:rPr>
          <w:b/>
          <w:i/>
          <w:color w:val="00B050"/>
          <w:sz w:val="24"/>
          <w:szCs w:val="24"/>
          <w:u w:val="single"/>
        </w:rPr>
        <w:t xml:space="preserve"> правильн</w:t>
      </w:r>
      <w:r w:rsidR="00CA249B">
        <w:rPr>
          <w:b/>
          <w:i/>
          <w:color w:val="00B050"/>
          <w:sz w:val="24"/>
          <w:szCs w:val="24"/>
          <w:u w:val="single"/>
        </w:rPr>
        <w:t>ого</w:t>
      </w:r>
      <w:r w:rsidRPr="004B1144">
        <w:rPr>
          <w:b/>
          <w:i/>
          <w:color w:val="00B050"/>
          <w:sz w:val="24"/>
          <w:szCs w:val="24"/>
          <w:u w:val="single"/>
        </w:rPr>
        <w:t xml:space="preserve"> ответ</w:t>
      </w:r>
      <w:r w:rsidR="00CA249B">
        <w:rPr>
          <w:b/>
          <w:i/>
          <w:color w:val="00B050"/>
          <w:sz w:val="24"/>
          <w:szCs w:val="24"/>
          <w:u w:val="single"/>
        </w:rPr>
        <w:t>а</w:t>
      </w:r>
      <w:r w:rsidRPr="004B1144">
        <w:rPr>
          <w:b/>
          <w:i/>
          <w:color w:val="00B050"/>
          <w:sz w:val="24"/>
          <w:szCs w:val="24"/>
          <w:u w:val="single"/>
        </w:rPr>
        <w:t>:</w:t>
      </w:r>
      <w:r>
        <w:rPr>
          <w:b/>
          <w:i/>
          <w:color w:val="00B050"/>
          <w:sz w:val="24"/>
          <w:szCs w:val="24"/>
          <w:u w:val="single"/>
        </w:rPr>
        <w:t xml:space="preserve"> </w:t>
      </w:r>
      <w:r>
        <w:rPr>
          <w:b/>
          <w:i/>
          <w:color w:val="00B050"/>
          <w:sz w:val="24"/>
          <w:szCs w:val="24"/>
        </w:rPr>
        <w:t xml:space="preserve">  </w:t>
      </w:r>
      <w:r w:rsidR="00DE3061">
        <w:rPr>
          <w:rStyle w:val="hl"/>
          <w:b/>
          <w:color w:val="auto"/>
          <w:kern w:val="36"/>
          <w:sz w:val="24"/>
          <w:szCs w:val="24"/>
        </w:rPr>
        <w:t>ЗК РФ, Статья 7</w:t>
      </w:r>
      <w:r w:rsidR="00DE3061" w:rsidRPr="00DE3061">
        <w:rPr>
          <w:rStyle w:val="hl"/>
          <w:color w:val="auto"/>
          <w:kern w:val="36"/>
          <w:sz w:val="24"/>
          <w:szCs w:val="24"/>
        </w:rPr>
        <w:t xml:space="preserve"> </w:t>
      </w:r>
      <w:r w:rsidR="00DE3061" w:rsidRPr="00DE3061">
        <w:rPr>
          <w:rStyle w:val="hl"/>
          <w:b/>
          <w:color w:val="auto"/>
          <w:kern w:val="36"/>
          <w:sz w:val="24"/>
          <w:szCs w:val="24"/>
        </w:rPr>
        <w:t>Состав земель в Российской Федерации</w:t>
      </w:r>
      <w:r w:rsidR="00DE3061">
        <w:rPr>
          <w:rStyle w:val="hl"/>
          <w:b/>
          <w:color w:val="auto"/>
          <w:kern w:val="36"/>
          <w:sz w:val="24"/>
          <w:szCs w:val="24"/>
        </w:rPr>
        <w:t>, п.2…</w:t>
      </w:r>
      <w:r w:rsidR="008E4D5B" w:rsidRPr="00D71851">
        <w:rPr>
          <w:rStyle w:val="hl"/>
          <w:color w:val="auto"/>
          <w:kern w:val="36"/>
          <w:sz w:val="24"/>
          <w:szCs w:val="24"/>
        </w:rPr>
        <w:t xml:space="preserve"> </w:t>
      </w:r>
      <w:r w:rsidR="008E4D5B" w:rsidRPr="00D71851">
        <w:rPr>
          <w:rFonts w:eastAsia="Arial Unicode MS"/>
          <w:color w:val="auto"/>
          <w:sz w:val="24"/>
          <w:szCs w:val="24"/>
        </w:rPr>
        <w:t xml:space="preserve">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</w:t>
      </w:r>
      <w:hyperlink r:id="rId16" w:anchor="dst100463" w:history="1">
        <w:r w:rsidR="008E4D5B" w:rsidRPr="00D71851">
          <w:rPr>
            <w:rFonts w:eastAsia="Arial Unicode MS"/>
            <w:color w:val="auto"/>
            <w:sz w:val="24"/>
            <w:szCs w:val="24"/>
          </w:rPr>
          <w:t>законами</w:t>
        </w:r>
      </w:hyperlink>
      <w:r w:rsidR="008E4D5B" w:rsidRPr="00D71851">
        <w:rPr>
          <w:rFonts w:eastAsia="Arial Unicode MS"/>
          <w:color w:val="auto"/>
          <w:sz w:val="24"/>
          <w:szCs w:val="24"/>
        </w:rPr>
        <w:t xml:space="preserve"> и требованиями специальных федеральных законов.</w:t>
      </w:r>
    </w:p>
    <w:p w14:paraId="6320F2D9" w14:textId="77777777" w:rsidR="00DE3061" w:rsidRPr="00DE3061" w:rsidRDefault="00DE3061" w:rsidP="00BD32DC">
      <w:pPr>
        <w:pStyle w:val="22"/>
        <w:shd w:val="clear" w:color="auto" w:fill="auto"/>
        <w:spacing w:line="276" w:lineRule="auto"/>
        <w:ind w:firstLine="0"/>
        <w:rPr>
          <w:color w:val="auto"/>
          <w:sz w:val="16"/>
          <w:szCs w:val="16"/>
        </w:rPr>
      </w:pPr>
    </w:p>
    <w:p w14:paraId="79CFF34C" w14:textId="74EC702B" w:rsidR="00D21505" w:rsidRPr="00BD32DC" w:rsidRDefault="00D524DA" w:rsidP="00DE3061">
      <w:pPr>
        <w:pStyle w:val="2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bookmarkStart w:id="17" w:name="bookmark12"/>
      <w:r w:rsidRPr="00DE3061">
        <w:rPr>
          <w:i/>
          <w:color w:val="FF0000"/>
          <w:sz w:val="24"/>
          <w:szCs w:val="24"/>
          <w:u w:val="single"/>
        </w:rPr>
        <w:t>Вопрос 14</w:t>
      </w:r>
      <w:bookmarkEnd w:id="17"/>
      <w:r w:rsidR="00DE3061">
        <w:rPr>
          <w:i/>
          <w:color w:val="FF0000"/>
          <w:sz w:val="24"/>
          <w:szCs w:val="24"/>
        </w:rPr>
        <w:t xml:space="preserve">  </w:t>
      </w:r>
      <w:r w:rsidRPr="00BD32DC">
        <w:rPr>
          <w:sz w:val="24"/>
          <w:szCs w:val="24"/>
        </w:rPr>
        <w:t>В чьей собственности согласно Лесному кодексу Российской Федерации находятся</w:t>
      </w:r>
      <w:r w:rsidR="00497C18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лесные участки в составе земель лесного фонда?</w:t>
      </w:r>
    </w:p>
    <w:p w14:paraId="39B5AD5C" w14:textId="77777777" w:rsidR="00D21505" w:rsidRPr="00BD32DC" w:rsidRDefault="00D524DA" w:rsidP="00BD32DC">
      <w:pPr>
        <w:pStyle w:val="22"/>
        <w:numPr>
          <w:ilvl w:val="0"/>
          <w:numId w:val="11"/>
        </w:numPr>
        <w:shd w:val="clear" w:color="auto" w:fill="auto"/>
        <w:tabs>
          <w:tab w:val="left" w:pos="328"/>
        </w:tabs>
        <w:spacing w:line="276" w:lineRule="auto"/>
        <w:ind w:firstLine="0"/>
        <w:rPr>
          <w:sz w:val="24"/>
          <w:szCs w:val="24"/>
        </w:rPr>
      </w:pPr>
      <w:r w:rsidRPr="00BD32DC">
        <w:rPr>
          <w:sz w:val="24"/>
          <w:szCs w:val="24"/>
        </w:rPr>
        <w:t>В федеральной собственности.</w:t>
      </w:r>
    </w:p>
    <w:p w14:paraId="09C87AEA" w14:textId="77777777" w:rsidR="00D21505" w:rsidRPr="00BD32DC" w:rsidRDefault="00D524DA" w:rsidP="00BD32DC">
      <w:pPr>
        <w:pStyle w:val="22"/>
        <w:numPr>
          <w:ilvl w:val="0"/>
          <w:numId w:val="11"/>
        </w:numPr>
        <w:shd w:val="clear" w:color="auto" w:fill="auto"/>
        <w:tabs>
          <w:tab w:val="left" w:pos="411"/>
        </w:tabs>
        <w:spacing w:line="276" w:lineRule="auto"/>
        <w:ind w:firstLine="0"/>
        <w:rPr>
          <w:sz w:val="24"/>
          <w:szCs w:val="24"/>
        </w:rPr>
      </w:pPr>
      <w:r w:rsidRPr="00BD32DC">
        <w:rPr>
          <w:sz w:val="24"/>
          <w:szCs w:val="24"/>
        </w:rPr>
        <w:t>В собственности субъекта Российской Федерации.</w:t>
      </w:r>
    </w:p>
    <w:p w14:paraId="6B202A56" w14:textId="77777777" w:rsidR="00D21505" w:rsidRPr="00BD32DC" w:rsidRDefault="00D524DA" w:rsidP="00BD32DC">
      <w:pPr>
        <w:pStyle w:val="22"/>
        <w:numPr>
          <w:ilvl w:val="0"/>
          <w:numId w:val="11"/>
        </w:numPr>
        <w:shd w:val="clear" w:color="auto" w:fill="auto"/>
        <w:tabs>
          <w:tab w:val="left" w:pos="498"/>
        </w:tabs>
        <w:spacing w:line="276" w:lineRule="auto"/>
        <w:ind w:firstLine="0"/>
        <w:rPr>
          <w:sz w:val="24"/>
          <w:szCs w:val="24"/>
        </w:rPr>
      </w:pPr>
      <w:r w:rsidRPr="00BD32DC">
        <w:rPr>
          <w:sz w:val="24"/>
          <w:szCs w:val="24"/>
        </w:rPr>
        <w:t>В собственности муниципального образования.</w:t>
      </w:r>
    </w:p>
    <w:p w14:paraId="4C052272" w14:textId="77777777" w:rsidR="00D21505" w:rsidRDefault="00D524DA" w:rsidP="00BD32DC">
      <w:pPr>
        <w:pStyle w:val="22"/>
        <w:numPr>
          <w:ilvl w:val="0"/>
          <w:numId w:val="11"/>
        </w:numPr>
        <w:shd w:val="clear" w:color="auto" w:fill="auto"/>
        <w:tabs>
          <w:tab w:val="left" w:pos="512"/>
        </w:tabs>
        <w:spacing w:line="276" w:lineRule="auto"/>
        <w:ind w:firstLine="0"/>
        <w:rPr>
          <w:sz w:val="24"/>
          <w:szCs w:val="24"/>
        </w:rPr>
      </w:pPr>
      <w:r w:rsidRPr="00BD32DC">
        <w:rPr>
          <w:sz w:val="24"/>
          <w:szCs w:val="24"/>
        </w:rPr>
        <w:t>В частной собственности.</w:t>
      </w:r>
    </w:p>
    <w:p w14:paraId="3DEF4913" w14:textId="77777777" w:rsidR="00DE3061" w:rsidRDefault="00DE3061" w:rsidP="00DE3061">
      <w:pPr>
        <w:pStyle w:val="22"/>
        <w:shd w:val="clear" w:color="auto" w:fill="auto"/>
        <w:tabs>
          <w:tab w:val="left" w:pos="512"/>
        </w:tabs>
        <w:spacing w:line="276" w:lineRule="auto"/>
        <w:ind w:firstLine="0"/>
        <w:rPr>
          <w:sz w:val="16"/>
          <w:szCs w:val="16"/>
        </w:rPr>
      </w:pPr>
    </w:p>
    <w:p w14:paraId="6604129A" w14:textId="77777777" w:rsidR="00DE3061" w:rsidRPr="00DE3061" w:rsidRDefault="00DE3061" w:rsidP="00DE3061">
      <w:pPr>
        <w:pStyle w:val="40"/>
        <w:shd w:val="clear" w:color="auto" w:fill="auto"/>
        <w:spacing w:line="276" w:lineRule="auto"/>
        <w:rPr>
          <w:color w:val="7030A0"/>
          <w:sz w:val="24"/>
          <w:szCs w:val="24"/>
          <w:u w:val="single"/>
        </w:rPr>
      </w:pPr>
      <w:r w:rsidRPr="00DE3061">
        <w:rPr>
          <w:color w:val="7030A0"/>
          <w:sz w:val="24"/>
          <w:szCs w:val="24"/>
          <w:u w:val="single"/>
        </w:rPr>
        <w:t>Варианты ответов:</w:t>
      </w:r>
    </w:p>
    <w:p w14:paraId="454A8220" w14:textId="77777777" w:rsidR="00DE3061" w:rsidRPr="00DE3061" w:rsidRDefault="00DE3061" w:rsidP="00DE3061">
      <w:pPr>
        <w:pStyle w:val="22"/>
        <w:numPr>
          <w:ilvl w:val="0"/>
          <w:numId w:val="21"/>
        </w:numPr>
        <w:shd w:val="clear" w:color="auto" w:fill="auto"/>
        <w:tabs>
          <w:tab w:val="left" w:pos="1173"/>
        </w:tabs>
        <w:spacing w:line="276" w:lineRule="auto"/>
        <w:ind w:left="0" w:firstLine="0"/>
        <w:rPr>
          <w:b/>
          <w:i/>
          <w:color w:val="00B050"/>
          <w:sz w:val="24"/>
          <w:szCs w:val="24"/>
        </w:rPr>
      </w:pPr>
      <w:r w:rsidRPr="00DE3061">
        <w:rPr>
          <w:b/>
          <w:i/>
          <w:color w:val="00B050"/>
          <w:sz w:val="24"/>
          <w:szCs w:val="24"/>
        </w:rPr>
        <w:t>I.</w:t>
      </w:r>
    </w:p>
    <w:p w14:paraId="566ED9D8" w14:textId="77777777" w:rsidR="00DE3061" w:rsidRPr="00BD32DC" w:rsidRDefault="00DE3061" w:rsidP="00DE3061">
      <w:pPr>
        <w:pStyle w:val="22"/>
        <w:numPr>
          <w:ilvl w:val="0"/>
          <w:numId w:val="21"/>
        </w:numPr>
        <w:shd w:val="clear" w:color="auto" w:fill="auto"/>
        <w:tabs>
          <w:tab w:val="left" w:pos="1202"/>
        </w:tabs>
        <w:spacing w:line="276" w:lineRule="auto"/>
        <w:ind w:left="0" w:firstLine="0"/>
        <w:rPr>
          <w:sz w:val="24"/>
          <w:szCs w:val="24"/>
        </w:rPr>
      </w:pPr>
      <w:r w:rsidRPr="00BD32DC">
        <w:rPr>
          <w:sz w:val="24"/>
          <w:szCs w:val="24"/>
          <w:lang w:val="en-US" w:eastAsia="en-US" w:bidi="en-US"/>
        </w:rPr>
        <w:t xml:space="preserve">I, </w:t>
      </w:r>
      <w:r w:rsidRPr="00BD32DC">
        <w:rPr>
          <w:sz w:val="24"/>
          <w:szCs w:val="24"/>
        </w:rPr>
        <w:t>II.</w:t>
      </w:r>
    </w:p>
    <w:p w14:paraId="75A81399" w14:textId="77777777" w:rsidR="00DE3061" w:rsidRPr="00BD32DC" w:rsidRDefault="00DE3061" w:rsidP="00DE3061">
      <w:pPr>
        <w:pStyle w:val="22"/>
        <w:numPr>
          <w:ilvl w:val="0"/>
          <w:numId w:val="21"/>
        </w:numPr>
        <w:shd w:val="clear" w:color="auto" w:fill="auto"/>
        <w:tabs>
          <w:tab w:val="left" w:pos="1202"/>
        </w:tabs>
        <w:spacing w:line="276" w:lineRule="auto"/>
        <w:ind w:left="0" w:firstLine="0"/>
        <w:rPr>
          <w:sz w:val="24"/>
          <w:szCs w:val="24"/>
        </w:rPr>
      </w:pPr>
      <w:r w:rsidRPr="00BD32DC">
        <w:rPr>
          <w:sz w:val="24"/>
          <w:szCs w:val="24"/>
        </w:rPr>
        <w:t>I, II, III.</w:t>
      </w:r>
    </w:p>
    <w:p w14:paraId="4C04D682" w14:textId="77777777" w:rsidR="00DE3061" w:rsidRDefault="00DE3061" w:rsidP="00DE3061">
      <w:pPr>
        <w:pStyle w:val="22"/>
        <w:numPr>
          <w:ilvl w:val="0"/>
          <w:numId w:val="21"/>
        </w:numPr>
        <w:shd w:val="clear" w:color="auto" w:fill="auto"/>
        <w:spacing w:line="276" w:lineRule="auto"/>
        <w:ind w:left="0" w:firstLine="0"/>
        <w:rPr>
          <w:sz w:val="24"/>
          <w:szCs w:val="24"/>
        </w:rPr>
      </w:pPr>
      <w:r w:rsidRPr="00BD32DC">
        <w:rPr>
          <w:sz w:val="24"/>
          <w:szCs w:val="24"/>
        </w:rPr>
        <w:t>Все перечисленное.</w:t>
      </w:r>
    </w:p>
    <w:p w14:paraId="298EE148" w14:textId="77777777" w:rsidR="00DE3061" w:rsidRPr="00DE3061" w:rsidRDefault="00DE3061" w:rsidP="00DE3061">
      <w:pPr>
        <w:pStyle w:val="22"/>
        <w:shd w:val="clear" w:color="auto" w:fill="auto"/>
        <w:spacing w:line="276" w:lineRule="auto"/>
        <w:ind w:firstLine="0"/>
        <w:rPr>
          <w:sz w:val="16"/>
          <w:szCs w:val="16"/>
        </w:rPr>
      </w:pPr>
    </w:p>
    <w:p w14:paraId="419471A0" w14:textId="5534DE32" w:rsidR="00E360F5" w:rsidRDefault="00DE3061" w:rsidP="00DD5C75">
      <w:pPr>
        <w:pStyle w:val="22"/>
        <w:shd w:val="clear" w:color="auto" w:fill="auto"/>
        <w:spacing w:line="276" w:lineRule="auto"/>
        <w:ind w:firstLine="0"/>
        <w:rPr>
          <w:color w:val="auto"/>
          <w:sz w:val="24"/>
          <w:szCs w:val="24"/>
          <w:shd w:val="clear" w:color="auto" w:fill="FFFFFF"/>
        </w:rPr>
      </w:pPr>
      <w:r w:rsidRPr="004B1144">
        <w:rPr>
          <w:b/>
          <w:i/>
          <w:color w:val="00B050"/>
          <w:sz w:val="24"/>
          <w:szCs w:val="24"/>
          <w:u w:val="single"/>
        </w:rPr>
        <w:t xml:space="preserve">Ссылка </w:t>
      </w:r>
      <w:r w:rsidR="00CA249B">
        <w:rPr>
          <w:b/>
          <w:i/>
          <w:color w:val="00B050"/>
          <w:sz w:val="24"/>
          <w:szCs w:val="24"/>
          <w:u w:val="single"/>
        </w:rPr>
        <w:t>для</w:t>
      </w:r>
      <w:r w:rsidRPr="004B1144">
        <w:rPr>
          <w:b/>
          <w:i/>
          <w:color w:val="00B050"/>
          <w:sz w:val="24"/>
          <w:szCs w:val="24"/>
          <w:u w:val="single"/>
        </w:rPr>
        <w:t xml:space="preserve"> правильн</w:t>
      </w:r>
      <w:r w:rsidR="00CA249B">
        <w:rPr>
          <w:b/>
          <w:i/>
          <w:color w:val="00B050"/>
          <w:sz w:val="24"/>
          <w:szCs w:val="24"/>
          <w:u w:val="single"/>
        </w:rPr>
        <w:t>ого</w:t>
      </w:r>
      <w:r w:rsidRPr="004B1144">
        <w:rPr>
          <w:b/>
          <w:i/>
          <w:color w:val="00B050"/>
          <w:sz w:val="24"/>
          <w:szCs w:val="24"/>
          <w:u w:val="single"/>
        </w:rPr>
        <w:t xml:space="preserve"> ответ</w:t>
      </w:r>
      <w:r w:rsidR="00CA249B">
        <w:rPr>
          <w:b/>
          <w:i/>
          <w:color w:val="00B050"/>
          <w:sz w:val="24"/>
          <w:szCs w:val="24"/>
          <w:u w:val="single"/>
        </w:rPr>
        <w:t>а</w:t>
      </w:r>
      <w:r w:rsidRPr="004B1144">
        <w:rPr>
          <w:b/>
          <w:i/>
          <w:color w:val="00B050"/>
          <w:sz w:val="24"/>
          <w:szCs w:val="24"/>
          <w:u w:val="single"/>
        </w:rPr>
        <w:t>:</w:t>
      </w:r>
      <w:r>
        <w:rPr>
          <w:b/>
          <w:i/>
          <w:color w:val="00B050"/>
          <w:sz w:val="24"/>
          <w:szCs w:val="24"/>
          <w:u w:val="single"/>
        </w:rPr>
        <w:t xml:space="preserve"> </w:t>
      </w:r>
      <w:r>
        <w:rPr>
          <w:b/>
          <w:i/>
          <w:color w:val="00B050"/>
          <w:sz w:val="24"/>
          <w:szCs w:val="24"/>
        </w:rPr>
        <w:t xml:space="preserve">  </w:t>
      </w:r>
      <w:r w:rsidR="00E360F5" w:rsidRPr="00DE3061">
        <w:rPr>
          <w:b/>
          <w:bCs/>
          <w:color w:val="auto"/>
          <w:sz w:val="24"/>
          <w:szCs w:val="24"/>
          <w:shd w:val="clear" w:color="auto" w:fill="FFFFFF"/>
        </w:rPr>
        <w:t>ЛК РФ, Статья 8. Право собственности на лесные участки</w:t>
      </w:r>
      <w:r w:rsidR="00DD5C75">
        <w:rPr>
          <w:b/>
          <w:bCs/>
          <w:color w:val="auto"/>
          <w:sz w:val="24"/>
          <w:szCs w:val="24"/>
          <w:shd w:val="clear" w:color="auto" w:fill="FFFFFF"/>
        </w:rPr>
        <w:t xml:space="preserve">: </w:t>
      </w:r>
      <w:r w:rsidR="00E360F5" w:rsidRPr="00DE3061">
        <w:rPr>
          <w:color w:val="auto"/>
          <w:sz w:val="24"/>
          <w:szCs w:val="24"/>
          <w:shd w:val="clear" w:color="auto" w:fill="FFFFFF"/>
        </w:rPr>
        <w:t>1. Лесные участки в составе земель лесного фонда находятся в федеральной собственности.</w:t>
      </w:r>
    </w:p>
    <w:p w14:paraId="0F31495C" w14:textId="77777777" w:rsidR="00DD5C75" w:rsidRPr="00DD5C75" w:rsidRDefault="00DD5C75" w:rsidP="00DD5C75">
      <w:pPr>
        <w:pStyle w:val="22"/>
        <w:shd w:val="clear" w:color="auto" w:fill="auto"/>
        <w:spacing w:line="276" w:lineRule="auto"/>
        <w:ind w:firstLine="0"/>
        <w:rPr>
          <w:color w:val="auto"/>
          <w:sz w:val="16"/>
          <w:szCs w:val="16"/>
        </w:rPr>
      </w:pPr>
    </w:p>
    <w:p w14:paraId="4C4042F3" w14:textId="7FC3A410" w:rsidR="00D21505" w:rsidRDefault="00D524DA" w:rsidP="00DD5C75">
      <w:pPr>
        <w:pStyle w:val="2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bookmarkStart w:id="18" w:name="bookmark13"/>
      <w:r w:rsidRPr="00DD5C75">
        <w:rPr>
          <w:i/>
          <w:color w:val="FF0000"/>
          <w:sz w:val="24"/>
          <w:szCs w:val="24"/>
          <w:u w:val="single"/>
        </w:rPr>
        <w:t>Вопрос 15</w:t>
      </w:r>
      <w:bookmarkEnd w:id="18"/>
      <w:r w:rsidR="00DD5C75">
        <w:rPr>
          <w:i/>
          <w:color w:val="FF0000"/>
          <w:sz w:val="24"/>
          <w:szCs w:val="24"/>
        </w:rPr>
        <w:t xml:space="preserve">  </w:t>
      </w:r>
      <w:r w:rsidRPr="00BD32DC">
        <w:rPr>
          <w:sz w:val="24"/>
          <w:szCs w:val="24"/>
        </w:rPr>
        <w:t>В каких случаях согласно Федеральному закону от 21.12.2004 № 172-ФЗ «О переводе</w:t>
      </w:r>
      <w:r w:rsidR="009F5D02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земель или земельных участков из одной категории в другую» перевод земель или</w:t>
      </w:r>
      <w:r w:rsidR="009F5D02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земельных участков в составе таких земель из одной категории в другую не допускается?</w:t>
      </w:r>
    </w:p>
    <w:p w14:paraId="56023F96" w14:textId="77777777" w:rsidR="00DD5C75" w:rsidRPr="00DD5C75" w:rsidRDefault="00DD5C75" w:rsidP="00DD5C75">
      <w:pPr>
        <w:pStyle w:val="20"/>
        <w:keepNext/>
        <w:keepLines/>
        <w:shd w:val="clear" w:color="auto" w:fill="auto"/>
        <w:spacing w:before="0" w:line="276" w:lineRule="auto"/>
        <w:rPr>
          <w:sz w:val="16"/>
          <w:szCs w:val="16"/>
        </w:rPr>
      </w:pPr>
    </w:p>
    <w:p w14:paraId="523A87A1" w14:textId="77777777" w:rsidR="00DD5C75" w:rsidRPr="00DD5C75" w:rsidRDefault="00DD5C75" w:rsidP="00DD5C75">
      <w:pPr>
        <w:pStyle w:val="40"/>
        <w:shd w:val="clear" w:color="auto" w:fill="auto"/>
        <w:spacing w:line="276" w:lineRule="auto"/>
        <w:rPr>
          <w:color w:val="7030A0"/>
          <w:sz w:val="24"/>
          <w:szCs w:val="24"/>
          <w:u w:val="single"/>
        </w:rPr>
      </w:pPr>
      <w:r w:rsidRPr="00DD5C75">
        <w:rPr>
          <w:color w:val="7030A0"/>
          <w:sz w:val="24"/>
          <w:szCs w:val="24"/>
          <w:u w:val="single"/>
        </w:rPr>
        <w:t>Варианты ответов:</w:t>
      </w:r>
    </w:p>
    <w:p w14:paraId="2A7213F1" w14:textId="77777777" w:rsidR="00DD5C75" w:rsidRPr="00DD5C75" w:rsidRDefault="00DD5C75" w:rsidP="00DD5C75">
      <w:pPr>
        <w:pStyle w:val="22"/>
        <w:numPr>
          <w:ilvl w:val="0"/>
          <w:numId w:val="20"/>
        </w:numPr>
        <w:shd w:val="clear" w:color="auto" w:fill="auto"/>
        <w:spacing w:line="276" w:lineRule="auto"/>
        <w:ind w:left="0" w:firstLine="0"/>
        <w:jc w:val="left"/>
        <w:rPr>
          <w:b/>
          <w:i/>
          <w:color w:val="00B050"/>
          <w:sz w:val="24"/>
          <w:szCs w:val="24"/>
        </w:rPr>
      </w:pPr>
      <w:r w:rsidRPr="00DD5C75">
        <w:rPr>
          <w:b/>
          <w:i/>
          <w:color w:val="00B050"/>
          <w:sz w:val="24"/>
          <w:szCs w:val="24"/>
        </w:rPr>
        <w:t>В случае наличия отрицательного заключения государственной экологической экспертизы, если ее проведение предусмотрено федеральными законами.</w:t>
      </w:r>
    </w:p>
    <w:p w14:paraId="7573BFF7" w14:textId="77777777" w:rsidR="00DD5C75" w:rsidRPr="00BD32DC" w:rsidRDefault="00DD5C75" w:rsidP="00DD5C75">
      <w:pPr>
        <w:pStyle w:val="22"/>
        <w:numPr>
          <w:ilvl w:val="0"/>
          <w:numId w:val="20"/>
        </w:numPr>
        <w:shd w:val="clear" w:color="auto" w:fill="auto"/>
        <w:spacing w:line="276" w:lineRule="auto"/>
        <w:ind w:left="0" w:firstLine="0"/>
        <w:jc w:val="left"/>
        <w:rPr>
          <w:sz w:val="24"/>
          <w:szCs w:val="24"/>
        </w:rPr>
      </w:pPr>
      <w:r w:rsidRPr="00BD32DC">
        <w:rPr>
          <w:sz w:val="24"/>
          <w:szCs w:val="24"/>
        </w:rPr>
        <w:t>В случае изменения целевого назначения земельного участка.</w:t>
      </w:r>
    </w:p>
    <w:p w14:paraId="74986881" w14:textId="77777777" w:rsidR="00DD5C75" w:rsidRPr="00BD32DC" w:rsidRDefault="00DD5C75" w:rsidP="00DD5C75">
      <w:pPr>
        <w:pStyle w:val="22"/>
        <w:numPr>
          <w:ilvl w:val="0"/>
          <w:numId w:val="20"/>
        </w:numPr>
        <w:shd w:val="clear" w:color="auto" w:fill="auto"/>
        <w:spacing w:line="276" w:lineRule="auto"/>
        <w:ind w:left="0" w:firstLine="0"/>
        <w:rPr>
          <w:sz w:val="24"/>
          <w:szCs w:val="24"/>
        </w:rPr>
      </w:pPr>
      <w:r w:rsidRPr="00BD32DC">
        <w:rPr>
          <w:sz w:val="24"/>
          <w:szCs w:val="24"/>
        </w:rPr>
        <w:t>В случае отсутствия согласия собственника (собственников) соседнего (соседних)  земельного участка (земельных участков).</w:t>
      </w:r>
    </w:p>
    <w:p w14:paraId="15EE0DC8" w14:textId="77777777" w:rsidR="00DD5C75" w:rsidRDefault="00DD5C75" w:rsidP="00DD5C75">
      <w:pPr>
        <w:pStyle w:val="22"/>
        <w:numPr>
          <w:ilvl w:val="0"/>
          <w:numId w:val="20"/>
        </w:numPr>
        <w:shd w:val="clear" w:color="auto" w:fill="auto"/>
        <w:spacing w:line="276" w:lineRule="auto"/>
        <w:ind w:left="0" w:firstLine="0"/>
        <w:jc w:val="left"/>
        <w:rPr>
          <w:sz w:val="24"/>
          <w:szCs w:val="24"/>
        </w:rPr>
      </w:pPr>
      <w:r w:rsidRPr="00BD32DC">
        <w:rPr>
          <w:sz w:val="24"/>
          <w:szCs w:val="24"/>
        </w:rPr>
        <w:t>В случае отсутствия утвержденных градостроительных регламентов.</w:t>
      </w:r>
    </w:p>
    <w:p w14:paraId="52FC240D" w14:textId="77777777" w:rsidR="00DD5C75" w:rsidRPr="00DD5C75" w:rsidRDefault="00DD5C75" w:rsidP="00DD5C75">
      <w:pPr>
        <w:pStyle w:val="22"/>
        <w:shd w:val="clear" w:color="auto" w:fill="auto"/>
        <w:spacing w:line="276" w:lineRule="auto"/>
        <w:ind w:firstLine="0"/>
        <w:jc w:val="left"/>
        <w:rPr>
          <w:sz w:val="16"/>
          <w:szCs w:val="16"/>
        </w:rPr>
      </w:pPr>
    </w:p>
    <w:p w14:paraId="585540F6" w14:textId="6F9E6796" w:rsidR="00E360F5" w:rsidRPr="00DD5C75" w:rsidRDefault="00DD5C75" w:rsidP="00DD5C75">
      <w:pPr>
        <w:pStyle w:val="20"/>
        <w:keepNext/>
        <w:keepLines/>
        <w:shd w:val="clear" w:color="auto" w:fill="auto"/>
        <w:spacing w:before="0" w:line="276" w:lineRule="auto"/>
        <w:rPr>
          <w:bCs w:val="0"/>
          <w:color w:val="auto"/>
          <w:sz w:val="24"/>
          <w:szCs w:val="24"/>
          <w:shd w:val="clear" w:color="auto" w:fill="FFFFFF"/>
        </w:rPr>
      </w:pPr>
      <w:r w:rsidRPr="00DD5C75">
        <w:rPr>
          <w:i/>
          <w:color w:val="00B050"/>
          <w:sz w:val="24"/>
          <w:szCs w:val="24"/>
          <w:u w:val="single"/>
        </w:rPr>
        <w:t xml:space="preserve">Ссылка </w:t>
      </w:r>
      <w:r w:rsidR="00CA249B">
        <w:rPr>
          <w:i/>
          <w:color w:val="00B050"/>
          <w:sz w:val="24"/>
          <w:szCs w:val="24"/>
          <w:u w:val="single"/>
        </w:rPr>
        <w:t>для</w:t>
      </w:r>
      <w:r w:rsidRPr="00DD5C75">
        <w:rPr>
          <w:i/>
          <w:color w:val="00B050"/>
          <w:sz w:val="24"/>
          <w:szCs w:val="24"/>
          <w:u w:val="single"/>
        </w:rPr>
        <w:t xml:space="preserve"> правильн</w:t>
      </w:r>
      <w:r w:rsidR="00CA249B">
        <w:rPr>
          <w:i/>
          <w:color w:val="00B050"/>
          <w:sz w:val="24"/>
          <w:szCs w:val="24"/>
          <w:u w:val="single"/>
        </w:rPr>
        <w:t>ого</w:t>
      </w:r>
      <w:r w:rsidRPr="00DD5C75">
        <w:rPr>
          <w:i/>
          <w:color w:val="00B050"/>
          <w:sz w:val="24"/>
          <w:szCs w:val="24"/>
          <w:u w:val="single"/>
        </w:rPr>
        <w:t xml:space="preserve"> ответ</w:t>
      </w:r>
      <w:r w:rsidR="00CA249B">
        <w:rPr>
          <w:i/>
          <w:color w:val="00B050"/>
          <w:sz w:val="24"/>
          <w:szCs w:val="24"/>
          <w:u w:val="single"/>
        </w:rPr>
        <w:t>а</w:t>
      </w:r>
      <w:r w:rsidRPr="00DD5C75">
        <w:rPr>
          <w:i/>
          <w:color w:val="00B050"/>
          <w:sz w:val="24"/>
          <w:szCs w:val="24"/>
          <w:u w:val="single"/>
        </w:rPr>
        <w:t>:</w:t>
      </w:r>
      <w:r w:rsidRPr="00CA249B">
        <w:rPr>
          <w:i/>
          <w:color w:val="00B050"/>
          <w:sz w:val="24"/>
          <w:szCs w:val="24"/>
        </w:rPr>
        <w:t xml:space="preserve"> </w:t>
      </w:r>
      <w:r>
        <w:t xml:space="preserve"> </w:t>
      </w:r>
      <w:r>
        <w:rPr>
          <w:sz w:val="24"/>
          <w:szCs w:val="24"/>
        </w:rPr>
        <w:t>от 21 декабря 2004 г. N 172-ФЗ</w:t>
      </w:r>
      <w:r>
        <w:rPr>
          <w:sz w:val="24"/>
          <w:szCs w:val="24"/>
        </w:rPr>
        <w:br/>
        <w:t>«</w:t>
      </w:r>
      <w:r w:rsidRPr="00DD5C75">
        <w:rPr>
          <w:sz w:val="24"/>
          <w:szCs w:val="24"/>
        </w:rPr>
        <w:t>О переводе земель или земельных участ</w:t>
      </w:r>
      <w:r>
        <w:rPr>
          <w:sz w:val="24"/>
          <w:szCs w:val="24"/>
        </w:rPr>
        <w:t>ков из одной категории в другую»:…</w:t>
      </w:r>
      <w:r w:rsidRPr="00DD5C75">
        <w:rPr>
          <w:b w:val="0"/>
          <w:bCs w:val="0"/>
          <w:color w:val="auto"/>
          <w:sz w:val="24"/>
          <w:szCs w:val="24"/>
          <w:shd w:val="clear" w:color="auto" w:fill="FFFFFF"/>
        </w:rPr>
        <w:t xml:space="preserve"> </w:t>
      </w:r>
      <w:r w:rsidR="00E360F5" w:rsidRPr="00DD5C75">
        <w:rPr>
          <w:b w:val="0"/>
          <w:bCs w:val="0"/>
          <w:color w:val="auto"/>
          <w:sz w:val="24"/>
          <w:szCs w:val="24"/>
          <w:shd w:val="clear" w:color="auto" w:fill="FFFFFF"/>
        </w:rPr>
        <w:t>С</w:t>
      </w:r>
      <w:r>
        <w:rPr>
          <w:b w:val="0"/>
          <w:bCs w:val="0"/>
          <w:color w:val="auto"/>
          <w:sz w:val="24"/>
          <w:szCs w:val="24"/>
          <w:shd w:val="clear" w:color="auto" w:fill="FFFFFF"/>
        </w:rPr>
        <w:t>т.</w:t>
      </w:r>
      <w:r w:rsidR="00E360F5" w:rsidRPr="00DD5C75">
        <w:rPr>
          <w:b w:val="0"/>
          <w:bCs w:val="0"/>
          <w:color w:val="auto"/>
          <w:sz w:val="24"/>
          <w:szCs w:val="24"/>
          <w:shd w:val="clear" w:color="auto" w:fill="FFFFFF"/>
        </w:rPr>
        <w:t xml:space="preserve">4. </w:t>
      </w:r>
      <w:r w:rsidR="00E360F5" w:rsidRPr="00DD5C75">
        <w:rPr>
          <w:bCs w:val="0"/>
          <w:color w:val="auto"/>
          <w:sz w:val="24"/>
          <w:szCs w:val="24"/>
          <w:shd w:val="clear" w:color="auto" w:fill="FFFFFF"/>
        </w:rPr>
        <w:t>Основания отказа в переводе земель или земельных участков в составе таких земель из одной категории в другую</w:t>
      </w:r>
      <w:r w:rsidRPr="00DD5C75">
        <w:rPr>
          <w:bCs w:val="0"/>
          <w:color w:val="auto"/>
          <w:sz w:val="24"/>
          <w:szCs w:val="24"/>
          <w:shd w:val="clear" w:color="auto" w:fill="FFFFFF"/>
        </w:rPr>
        <w:t>.</w:t>
      </w:r>
    </w:p>
    <w:p w14:paraId="59AA11A8" w14:textId="3F5F9F60" w:rsidR="00E360F5" w:rsidRPr="00FD787E" w:rsidRDefault="00E360F5" w:rsidP="00BD32DC">
      <w:pPr>
        <w:widowControl/>
        <w:shd w:val="clear" w:color="auto" w:fill="FFFFFF"/>
        <w:spacing w:line="276" w:lineRule="auto"/>
        <w:ind w:firstLine="547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FD787E">
        <w:rPr>
          <w:rFonts w:ascii="Times New Roman" w:eastAsia="Times New Roman" w:hAnsi="Times New Roman" w:cs="Times New Roman"/>
          <w:i/>
          <w:color w:val="auto"/>
          <w:lang w:bidi="ar-SA"/>
        </w:rPr>
        <w:t>Перевод земель или земельных участков в составе таких земель из одной категории в другую не допускается в случае:</w:t>
      </w:r>
      <w:r w:rsidR="00FD787E">
        <w:rPr>
          <w:rFonts w:ascii="Times New Roman" w:eastAsia="Times New Roman" w:hAnsi="Times New Roman" w:cs="Times New Roman"/>
          <w:i/>
          <w:color w:val="auto"/>
          <w:lang w:bidi="ar-SA"/>
        </w:rPr>
        <w:t>…</w:t>
      </w:r>
    </w:p>
    <w:p w14:paraId="6C743045" w14:textId="77777777" w:rsidR="00E360F5" w:rsidRPr="00DD5C75" w:rsidRDefault="00E360F5" w:rsidP="00BD32DC">
      <w:pPr>
        <w:widowControl/>
        <w:shd w:val="clear" w:color="auto" w:fill="FFFFFF"/>
        <w:spacing w:line="276" w:lineRule="auto"/>
        <w:ind w:firstLine="54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19" w:name="dst100048"/>
      <w:bookmarkEnd w:id="19"/>
      <w:r w:rsidRPr="00DD5C75">
        <w:rPr>
          <w:rFonts w:ascii="Times New Roman" w:eastAsia="Times New Roman" w:hAnsi="Times New Roman" w:cs="Times New Roman"/>
          <w:color w:val="auto"/>
          <w:lang w:bidi="ar-SA"/>
        </w:rPr>
        <w:t>1) установления в соответствии с федеральными законами 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14:paraId="406CC9E4" w14:textId="77777777" w:rsidR="00E360F5" w:rsidRPr="00FD787E" w:rsidRDefault="00E360F5" w:rsidP="00BD32DC">
      <w:pPr>
        <w:widowControl/>
        <w:shd w:val="clear" w:color="auto" w:fill="FFFFFF"/>
        <w:spacing w:line="276" w:lineRule="auto"/>
        <w:ind w:firstLine="547"/>
        <w:jc w:val="both"/>
        <w:rPr>
          <w:rFonts w:ascii="Times New Roman" w:eastAsia="Times New Roman" w:hAnsi="Times New Roman" w:cs="Times New Roman"/>
          <w:b/>
          <w:i/>
          <w:color w:val="00B050"/>
          <w:lang w:bidi="ar-SA"/>
        </w:rPr>
      </w:pPr>
      <w:bookmarkStart w:id="20" w:name="dst100049"/>
      <w:bookmarkEnd w:id="20"/>
      <w:r w:rsidRPr="00FD787E">
        <w:rPr>
          <w:rFonts w:ascii="Times New Roman" w:eastAsia="Times New Roman" w:hAnsi="Times New Roman" w:cs="Times New Roman"/>
          <w:b/>
          <w:i/>
          <w:color w:val="00B050"/>
          <w:lang w:bidi="ar-SA"/>
        </w:rPr>
        <w:t>2) наличия отрицательного заключения государственной экологической экспертизы в случае, если ее проведение предусмотрено федеральными законами;</w:t>
      </w:r>
    </w:p>
    <w:p w14:paraId="288A0F5D" w14:textId="77777777" w:rsidR="00E360F5" w:rsidRPr="00DD5C75" w:rsidRDefault="00E360F5" w:rsidP="00BD32DC">
      <w:pPr>
        <w:widowControl/>
        <w:shd w:val="clear" w:color="auto" w:fill="FFFFFF"/>
        <w:spacing w:line="276" w:lineRule="auto"/>
        <w:ind w:firstLine="54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21" w:name="dst10"/>
      <w:bookmarkEnd w:id="21"/>
      <w:r w:rsidRPr="00DD5C75">
        <w:rPr>
          <w:rFonts w:ascii="Times New Roman" w:eastAsia="Times New Roman" w:hAnsi="Times New Roman" w:cs="Times New Roman"/>
          <w:color w:val="auto"/>
          <w:lang w:bidi="ar-SA"/>
        </w:rPr>
        <w:t>3)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14:paraId="5DD5D2D3" w14:textId="4ADD8D89" w:rsidR="00E360F5" w:rsidRDefault="00E360F5" w:rsidP="00BD32DC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5C75">
        <w:rPr>
          <w:rFonts w:ascii="Times New Roman" w:eastAsia="Times New Roman" w:hAnsi="Times New Roman" w:cs="Times New Roman"/>
          <w:color w:val="auto"/>
          <w:lang w:bidi="ar-SA"/>
        </w:rPr>
        <w:t>(в ред. Федерального </w:t>
      </w:r>
      <w:hyperlink r:id="rId17" w:anchor="dst100306" w:history="1">
        <w:r w:rsidRPr="00DD5C75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закона</w:t>
        </w:r>
      </w:hyperlink>
      <w:r w:rsidR="00FD787E">
        <w:rPr>
          <w:rFonts w:ascii="Times New Roman" w:eastAsia="Times New Roman" w:hAnsi="Times New Roman" w:cs="Times New Roman"/>
          <w:color w:val="auto"/>
          <w:lang w:bidi="ar-SA"/>
        </w:rPr>
        <w:t xml:space="preserve"> от 04.12.2006 N 201-ФЗ; </w:t>
      </w:r>
      <w:r w:rsidRPr="00DD5C75">
        <w:rPr>
          <w:rFonts w:ascii="Times New Roman" w:eastAsia="Times New Roman" w:hAnsi="Times New Roman" w:cs="Times New Roman"/>
          <w:color w:val="auto"/>
          <w:lang w:bidi="ar-SA"/>
        </w:rPr>
        <w:t>см. текст в предыдущей редакции)</w:t>
      </w:r>
      <w:r w:rsidR="00FD787E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308BB0B7" w14:textId="7B3DFCD4" w:rsidR="00FD787E" w:rsidRDefault="002E2C2E" w:rsidP="00BD32DC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hyperlink r:id="rId18" w:anchor="/document/12138154/paragraph/46:0" w:history="1">
        <w:r w:rsidR="00FD787E" w:rsidRPr="008D136E">
          <w:rPr>
            <w:rStyle w:val="a3"/>
            <w:rFonts w:ascii="Times New Roman" w:eastAsia="Times New Roman" w:hAnsi="Times New Roman" w:cs="Times New Roman"/>
            <w:lang w:bidi="ar-SA"/>
          </w:rPr>
          <w:t>http://ivo.garant.ru/#/document/12138154/paragraph/46:0</w:t>
        </w:r>
      </w:hyperlink>
      <w:r w:rsidR="00FD787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784670EF" w14:textId="77777777" w:rsidR="00DD06F1" w:rsidRPr="00DD06F1" w:rsidRDefault="00DD06F1" w:rsidP="00DD06F1">
      <w:pPr>
        <w:spacing w:after="120"/>
        <w:jc w:val="both"/>
        <w:rPr>
          <w:rFonts w:ascii="Times New Roman" w:eastAsia="Times New Roman" w:hAnsi="Times New Roman" w:cs="Times New Roman"/>
        </w:rPr>
      </w:pPr>
      <w:r w:rsidRPr="00DD06F1">
        <w:rPr>
          <w:rFonts w:ascii="Times New Roman" w:eastAsia="Times New Roman" w:hAnsi="Times New Roman" w:cs="Times New Roman"/>
          <w:b/>
        </w:rPr>
        <w:t>Оценка стоимости земельных участков</w:t>
      </w:r>
      <w:r w:rsidRPr="00DD06F1">
        <w:rPr>
          <w:rFonts w:ascii="Times New Roman" w:eastAsia="Times New Roman" w:hAnsi="Times New Roman" w:cs="Times New Roman"/>
        </w:rPr>
        <w:t xml:space="preserve">: учебное пособие/В.И. Петров, </w:t>
      </w:r>
      <w:r w:rsidRPr="00DD06F1">
        <w:rPr>
          <w:rFonts w:ascii="Times New Roman" w:eastAsia="Times New Roman" w:hAnsi="Times New Roman" w:cs="Times New Roman"/>
        </w:rPr>
        <w:br/>
        <w:t xml:space="preserve">под ред. М. А. Федотовой. - 2-е изд., перераб. и доп. – М.: Изд. «КноРус», </w:t>
      </w:r>
      <w:r w:rsidRPr="00DD06F1">
        <w:rPr>
          <w:rFonts w:ascii="Times New Roman" w:eastAsia="Times New Roman" w:hAnsi="Times New Roman" w:cs="Times New Roman"/>
        </w:rPr>
        <w:br/>
        <w:t xml:space="preserve">2008 </w:t>
      </w:r>
    </w:p>
    <w:p w14:paraId="2F8A84D6" w14:textId="77777777" w:rsidR="00DD06F1" w:rsidRPr="00DD06F1" w:rsidRDefault="00DD06F1" w:rsidP="00BD32DC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58BD20AC" w14:textId="4253FD1B" w:rsidR="00D21505" w:rsidRPr="00BD32DC" w:rsidRDefault="00D524DA" w:rsidP="00FD787E">
      <w:pPr>
        <w:pStyle w:val="2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bookmarkStart w:id="22" w:name="bookmark14"/>
      <w:r w:rsidRPr="00FD787E">
        <w:rPr>
          <w:i/>
          <w:color w:val="FF0000"/>
          <w:sz w:val="24"/>
          <w:szCs w:val="24"/>
          <w:u w:val="single"/>
        </w:rPr>
        <w:t>Вопрос 16</w:t>
      </w:r>
      <w:bookmarkEnd w:id="22"/>
      <w:r w:rsidR="00FD787E">
        <w:rPr>
          <w:i/>
          <w:color w:val="FF0000"/>
          <w:sz w:val="24"/>
          <w:szCs w:val="24"/>
        </w:rPr>
        <w:t xml:space="preserve">  </w:t>
      </w:r>
      <w:r w:rsidRPr="00BD32DC">
        <w:rPr>
          <w:sz w:val="24"/>
          <w:szCs w:val="24"/>
        </w:rPr>
        <w:t>Для определения рыночной стоимости недвижимости методом дисконтированных</w:t>
      </w:r>
      <w:r w:rsidR="0069549F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денежных потоков какие из перечисленных ниже данных необходимы:</w:t>
      </w:r>
    </w:p>
    <w:p w14:paraId="6A9B4258" w14:textId="77777777" w:rsidR="00D21505" w:rsidRPr="00BD32DC" w:rsidRDefault="00D524DA" w:rsidP="00BD32DC">
      <w:pPr>
        <w:pStyle w:val="22"/>
        <w:numPr>
          <w:ilvl w:val="0"/>
          <w:numId w:val="12"/>
        </w:numPr>
        <w:shd w:val="clear" w:color="auto" w:fill="auto"/>
        <w:tabs>
          <w:tab w:val="left" w:pos="341"/>
        </w:tabs>
        <w:spacing w:line="276" w:lineRule="auto"/>
        <w:ind w:firstLine="0"/>
        <w:rPr>
          <w:sz w:val="24"/>
          <w:szCs w:val="24"/>
        </w:rPr>
      </w:pPr>
      <w:r w:rsidRPr="00BD32DC">
        <w:rPr>
          <w:sz w:val="24"/>
          <w:szCs w:val="24"/>
        </w:rPr>
        <w:t>Информация о планируемом использовании объекта его покупателем.</w:t>
      </w:r>
    </w:p>
    <w:p w14:paraId="614D1E55" w14:textId="77777777" w:rsidR="00D21505" w:rsidRPr="00FD787E" w:rsidRDefault="00D524DA" w:rsidP="00BD32DC">
      <w:pPr>
        <w:pStyle w:val="22"/>
        <w:numPr>
          <w:ilvl w:val="0"/>
          <w:numId w:val="12"/>
        </w:numPr>
        <w:shd w:val="clear" w:color="auto" w:fill="auto"/>
        <w:tabs>
          <w:tab w:val="left" w:pos="411"/>
        </w:tabs>
        <w:spacing w:line="276" w:lineRule="auto"/>
        <w:ind w:firstLine="0"/>
        <w:rPr>
          <w:b/>
          <w:i/>
          <w:color w:val="00B050"/>
          <w:sz w:val="24"/>
          <w:szCs w:val="24"/>
        </w:rPr>
      </w:pPr>
      <w:r w:rsidRPr="00FD787E">
        <w:rPr>
          <w:b/>
          <w:i/>
          <w:color w:val="00B050"/>
          <w:sz w:val="24"/>
          <w:szCs w:val="24"/>
        </w:rPr>
        <w:t>Прогноз изменения рыночных ставок капитализации для сегмента рынка, к которому</w:t>
      </w:r>
      <w:r w:rsidR="0069549F" w:rsidRPr="00FD787E">
        <w:rPr>
          <w:b/>
          <w:i/>
          <w:color w:val="00B050"/>
          <w:sz w:val="24"/>
          <w:szCs w:val="24"/>
        </w:rPr>
        <w:t xml:space="preserve"> </w:t>
      </w:r>
      <w:r w:rsidRPr="00FD787E">
        <w:rPr>
          <w:b/>
          <w:i/>
          <w:color w:val="00B050"/>
          <w:sz w:val="24"/>
          <w:szCs w:val="24"/>
        </w:rPr>
        <w:t>относится объект.</w:t>
      </w:r>
    </w:p>
    <w:p w14:paraId="66918016" w14:textId="77777777" w:rsidR="00D21505" w:rsidRPr="00BD32DC" w:rsidRDefault="00D524DA" w:rsidP="00BD32DC">
      <w:pPr>
        <w:pStyle w:val="22"/>
        <w:numPr>
          <w:ilvl w:val="0"/>
          <w:numId w:val="12"/>
        </w:numPr>
        <w:shd w:val="clear" w:color="auto" w:fill="auto"/>
        <w:tabs>
          <w:tab w:val="left" w:pos="493"/>
        </w:tabs>
        <w:spacing w:line="276" w:lineRule="auto"/>
        <w:ind w:firstLine="0"/>
        <w:rPr>
          <w:sz w:val="24"/>
          <w:szCs w:val="24"/>
        </w:rPr>
      </w:pPr>
      <w:r w:rsidRPr="00BD32DC">
        <w:rPr>
          <w:sz w:val="24"/>
          <w:szCs w:val="24"/>
        </w:rPr>
        <w:t>Информация об условиях ипотечного кредита, связанного с приобретением объекта</w:t>
      </w:r>
      <w:r w:rsidR="0069549F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недвижимости.</w:t>
      </w:r>
    </w:p>
    <w:p w14:paraId="76EBCAB1" w14:textId="77777777" w:rsidR="00D21505" w:rsidRDefault="00D524DA" w:rsidP="00BD32DC">
      <w:pPr>
        <w:pStyle w:val="22"/>
        <w:numPr>
          <w:ilvl w:val="0"/>
          <w:numId w:val="12"/>
        </w:numPr>
        <w:shd w:val="clear" w:color="auto" w:fill="auto"/>
        <w:tabs>
          <w:tab w:val="left" w:pos="512"/>
        </w:tabs>
        <w:spacing w:line="276" w:lineRule="auto"/>
        <w:ind w:firstLine="0"/>
        <w:rPr>
          <w:b/>
          <w:i/>
          <w:color w:val="00B050"/>
          <w:sz w:val="24"/>
          <w:szCs w:val="24"/>
        </w:rPr>
      </w:pPr>
      <w:r w:rsidRPr="00FD787E">
        <w:rPr>
          <w:b/>
          <w:i/>
          <w:color w:val="00B050"/>
          <w:sz w:val="24"/>
          <w:szCs w:val="24"/>
        </w:rPr>
        <w:t>Требуемая рыночная норма доходности инвестирования для объектов аналогичных</w:t>
      </w:r>
      <w:r w:rsidR="0069549F" w:rsidRPr="00FD787E">
        <w:rPr>
          <w:b/>
          <w:i/>
          <w:color w:val="00B050"/>
          <w:sz w:val="24"/>
          <w:szCs w:val="24"/>
        </w:rPr>
        <w:t xml:space="preserve"> </w:t>
      </w:r>
      <w:r w:rsidRPr="00FD787E">
        <w:rPr>
          <w:b/>
          <w:i/>
          <w:color w:val="00B050"/>
          <w:sz w:val="24"/>
          <w:szCs w:val="24"/>
        </w:rPr>
        <w:t>оцениваемому.</w:t>
      </w:r>
    </w:p>
    <w:p w14:paraId="045CEC84" w14:textId="77777777" w:rsidR="00FD787E" w:rsidRDefault="00FD787E" w:rsidP="00FD787E">
      <w:pPr>
        <w:pStyle w:val="22"/>
        <w:shd w:val="clear" w:color="auto" w:fill="auto"/>
        <w:tabs>
          <w:tab w:val="left" w:pos="512"/>
        </w:tabs>
        <w:spacing w:line="276" w:lineRule="auto"/>
        <w:ind w:firstLine="0"/>
        <w:rPr>
          <w:b/>
          <w:i/>
          <w:color w:val="00B050"/>
          <w:sz w:val="16"/>
          <w:szCs w:val="16"/>
        </w:rPr>
      </w:pPr>
    </w:p>
    <w:p w14:paraId="6314C10E" w14:textId="77777777" w:rsidR="00FD787E" w:rsidRPr="00FD787E" w:rsidRDefault="00FD787E" w:rsidP="00FD787E">
      <w:pPr>
        <w:pStyle w:val="40"/>
        <w:shd w:val="clear" w:color="auto" w:fill="auto"/>
        <w:spacing w:line="276" w:lineRule="auto"/>
        <w:rPr>
          <w:color w:val="7030A0"/>
          <w:sz w:val="24"/>
          <w:szCs w:val="24"/>
          <w:u w:val="single"/>
        </w:rPr>
      </w:pPr>
      <w:r w:rsidRPr="00FD787E">
        <w:rPr>
          <w:color w:val="7030A0"/>
          <w:sz w:val="24"/>
          <w:szCs w:val="24"/>
          <w:u w:val="single"/>
        </w:rPr>
        <w:t>Варианты ответов:</w:t>
      </w:r>
    </w:p>
    <w:p w14:paraId="2E3F15EC" w14:textId="77777777" w:rsidR="00FD787E" w:rsidRPr="00BD32DC" w:rsidRDefault="00FD787E" w:rsidP="00FD787E">
      <w:pPr>
        <w:pStyle w:val="22"/>
        <w:numPr>
          <w:ilvl w:val="0"/>
          <w:numId w:val="13"/>
        </w:numPr>
        <w:shd w:val="clear" w:color="auto" w:fill="auto"/>
        <w:tabs>
          <w:tab w:val="left" w:pos="426"/>
        </w:tabs>
        <w:spacing w:line="276" w:lineRule="auto"/>
        <w:ind w:firstLine="0"/>
        <w:rPr>
          <w:sz w:val="24"/>
          <w:szCs w:val="24"/>
        </w:rPr>
      </w:pPr>
      <w:r w:rsidRPr="00BD32DC">
        <w:rPr>
          <w:sz w:val="24"/>
          <w:szCs w:val="24"/>
        </w:rPr>
        <w:t>I, III, IV.</w:t>
      </w:r>
    </w:p>
    <w:p w14:paraId="4538BE6C" w14:textId="77777777" w:rsidR="00FD787E" w:rsidRPr="00BD32DC" w:rsidRDefault="00FD787E" w:rsidP="00FD787E">
      <w:pPr>
        <w:pStyle w:val="22"/>
        <w:numPr>
          <w:ilvl w:val="0"/>
          <w:numId w:val="13"/>
        </w:numPr>
        <w:shd w:val="clear" w:color="auto" w:fill="auto"/>
        <w:tabs>
          <w:tab w:val="left" w:pos="426"/>
          <w:tab w:val="left" w:pos="1202"/>
        </w:tabs>
        <w:spacing w:line="276" w:lineRule="auto"/>
        <w:ind w:firstLine="0"/>
        <w:rPr>
          <w:sz w:val="24"/>
          <w:szCs w:val="24"/>
        </w:rPr>
      </w:pPr>
      <w:r w:rsidRPr="00BD32DC">
        <w:rPr>
          <w:sz w:val="24"/>
          <w:szCs w:val="24"/>
        </w:rPr>
        <w:t>II, III, IV.</w:t>
      </w:r>
    </w:p>
    <w:p w14:paraId="2CEE1E36" w14:textId="77777777" w:rsidR="00FD787E" w:rsidRPr="00FD787E" w:rsidRDefault="00FD787E" w:rsidP="00FD787E">
      <w:pPr>
        <w:pStyle w:val="22"/>
        <w:numPr>
          <w:ilvl w:val="0"/>
          <w:numId w:val="13"/>
        </w:numPr>
        <w:shd w:val="clear" w:color="auto" w:fill="auto"/>
        <w:tabs>
          <w:tab w:val="left" w:pos="426"/>
          <w:tab w:val="left" w:pos="1202"/>
        </w:tabs>
        <w:spacing w:line="276" w:lineRule="auto"/>
        <w:ind w:firstLine="0"/>
        <w:rPr>
          <w:b/>
          <w:i/>
          <w:color w:val="00B050"/>
          <w:sz w:val="24"/>
          <w:szCs w:val="24"/>
        </w:rPr>
      </w:pPr>
      <w:r w:rsidRPr="00FD787E">
        <w:rPr>
          <w:b/>
          <w:i/>
          <w:color w:val="00B050"/>
          <w:sz w:val="24"/>
          <w:szCs w:val="24"/>
        </w:rPr>
        <w:t>II, IV.</w:t>
      </w:r>
    </w:p>
    <w:p w14:paraId="4609C373" w14:textId="77777777" w:rsidR="00FD787E" w:rsidRPr="00BD32DC" w:rsidRDefault="00FD787E" w:rsidP="00FD787E">
      <w:pPr>
        <w:pStyle w:val="22"/>
        <w:shd w:val="clear" w:color="auto" w:fill="auto"/>
        <w:tabs>
          <w:tab w:val="left" w:pos="341"/>
        </w:tabs>
        <w:spacing w:line="276" w:lineRule="auto"/>
        <w:ind w:firstLine="0"/>
        <w:rPr>
          <w:sz w:val="24"/>
          <w:szCs w:val="24"/>
        </w:rPr>
      </w:pPr>
      <w:r w:rsidRPr="00BD32DC">
        <w:rPr>
          <w:sz w:val="24"/>
          <w:szCs w:val="24"/>
        </w:rPr>
        <w:t xml:space="preserve">4) </w:t>
      </w:r>
      <w:r w:rsidRPr="00BD32DC">
        <w:rPr>
          <w:sz w:val="24"/>
          <w:szCs w:val="24"/>
          <w:lang w:val="en-US" w:eastAsia="en-US" w:bidi="en-US"/>
        </w:rPr>
        <w:t>I</w:t>
      </w:r>
      <w:r w:rsidRPr="00BD32DC">
        <w:rPr>
          <w:sz w:val="24"/>
          <w:szCs w:val="24"/>
          <w:lang w:eastAsia="en-US" w:bidi="en-US"/>
        </w:rPr>
        <w:t xml:space="preserve">, </w:t>
      </w:r>
      <w:r w:rsidRPr="00BD32DC">
        <w:rPr>
          <w:sz w:val="24"/>
          <w:szCs w:val="24"/>
        </w:rPr>
        <w:t>II, III и IV.</w:t>
      </w:r>
    </w:p>
    <w:p w14:paraId="66E1C387" w14:textId="77777777" w:rsidR="00FD787E" w:rsidRPr="00FD787E" w:rsidRDefault="00FD787E" w:rsidP="00FD787E">
      <w:pPr>
        <w:pStyle w:val="22"/>
        <w:shd w:val="clear" w:color="auto" w:fill="auto"/>
        <w:tabs>
          <w:tab w:val="left" w:pos="512"/>
        </w:tabs>
        <w:spacing w:line="276" w:lineRule="auto"/>
        <w:ind w:firstLine="0"/>
        <w:rPr>
          <w:b/>
          <w:i/>
          <w:color w:val="00B050"/>
          <w:sz w:val="16"/>
          <w:szCs w:val="16"/>
        </w:rPr>
      </w:pPr>
    </w:p>
    <w:p w14:paraId="00868479" w14:textId="43C76C71" w:rsidR="00350161" w:rsidRDefault="00FD787E" w:rsidP="00BD32DC">
      <w:pPr>
        <w:spacing w:line="276" w:lineRule="auto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B050"/>
          <w:u w:val="single"/>
        </w:rPr>
        <w:t xml:space="preserve">Правильный ответ: </w:t>
      </w:r>
      <w:r>
        <w:rPr>
          <w:rFonts w:ascii="Times New Roman" w:hAnsi="Times New Roman" w:cs="Times New Roman"/>
          <w:b/>
          <w:i/>
          <w:color w:val="00B050"/>
        </w:rPr>
        <w:t xml:space="preserve">  </w:t>
      </w:r>
      <w:r w:rsidR="00350161" w:rsidRPr="00FD787E">
        <w:rPr>
          <w:rFonts w:ascii="Times New Roman" w:hAnsi="Times New Roman" w:cs="Times New Roman"/>
          <w:color w:val="auto"/>
          <w:shd w:val="clear" w:color="auto" w:fill="FFFFFF"/>
        </w:rPr>
        <w:t>Платежи по обслуживанию кредита (выплата % и погашение долга) необходимо вычитать из чистого операционного дохода, если оценивается инвестиционная стоимость объекта (для конкретного инвестора)</w:t>
      </w:r>
    </w:p>
    <w:p w14:paraId="53305958" w14:textId="77777777" w:rsidR="00FD787E" w:rsidRPr="000405B9" w:rsidRDefault="00FD787E" w:rsidP="00BD32DC">
      <w:p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</w:p>
    <w:p w14:paraId="0D38D0E3" w14:textId="690E7615" w:rsidR="00D21505" w:rsidRPr="00BD32DC" w:rsidRDefault="00D524DA" w:rsidP="00FD787E">
      <w:pPr>
        <w:pStyle w:val="2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bookmarkStart w:id="23" w:name="bookmark15"/>
      <w:r w:rsidRPr="00FD787E">
        <w:rPr>
          <w:i/>
          <w:color w:val="FF0000"/>
          <w:sz w:val="24"/>
          <w:szCs w:val="24"/>
          <w:u w:val="single"/>
        </w:rPr>
        <w:t>Вопрос 17</w:t>
      </w:r>
      <w:bookmarkEnd w:id="23"/>
      <w:r w:rsidR="00FD787E">
        <w:rPr>
          <w:i/>
          <w:color w:val="FF0000"/>
          <w:sz w:val="24"/>
          <w:szCs w:val="24"/>
        </w:rPr>
        <w:t xml:space="preserve">  </w:t>
      </w:r>
      <w:r w:rsidR="00F452BB">
        <w:rPr>
          <w:i/>
          <w:color w:val="FF0000"/>
          <w:sz w:val="24"/>
          <w:szCs w:val="24"/>
        </w:rPr>
        <w:t xml:space="preserve"> </w:t>
      </w:r>
      <w:r w:rsidR="00F54BFA">
        <w:rPr>
          <w:i/>
          <w:color w:val="FF0000"/>
          <w:sz w:val="24"/>
          <w:szCs w:val="24"/>
        </w:rPr>
        <w:t xml:space="preserve"> </w:t>
      </w:r>
      <w:r w:rsidRPr="00BD32DC">
        <w:rPr>
          <w:sz w:val="24"/>
          <w:szCs w:val="24"/>
        </w:rPr>
        <w:t>Какие из перечисленных ниже методов оценки недвижимости относятся к</w:t>
      </w:r>
      <w:r w:rsidRPr="00BD32DC">
        <w:rPr>
          <w:sz w:val="24"/>
          <w:szCs w:val="24"/>
        </w:rPr>
        <w:br/>
        <w:t>сравнительному подходу:</w:t>
      </w:r>
    </w:p>
    <w:p w14:paraId="57B25580" w14:textId="77777777" w:rsidR="00D21505" w:rsidRPr="00FD787E" w:rsidRDefault="00D524DA" w:rsidP="00BD32DC">
      <w:pPr>
        <w:pStyle w:val="22"/>
        <w:numPr>
          <w:ilvl w:val="0"/>
          <w:numId w:val="14"/>
        </w:numPr>
        <w:shd w:val="clear" w:color="auto" w:fill="auto"/>
        <w:tabs>
          <w:tab w:val="left" w:pos="341"/>
        </w:tabs>
        <w:spacing w:line="276" w:lineRule="auto"/>
        <w:ind w:firstLine="0"/>
        <w:rPr>
          <w:b/>
          <w:i/>
          <w:color w:val="00B050"/>
          <w:sz w:val="24"/>
          <w:szCs w:val="24"/>
        </w:rPr>
      </w:pPr>
      <w:r w:rsidRPr="00FD787E">
        <w:rPr>
          <w:b/>
          <w:i/>
          <w:color w:val="00B050"/>
          <w:sz w:val="24"/>
          <w:szCs w:val="24"/>
        </w:rPr>
        <w:t>Метод сравнения продаж.</w:t>
      </w:r>
    </w:p>
    <w:p w14:paraId="6F8702D0" w14:textId="77777777" w:rsidR="00D21505" w:rsidRPr="00BD32DC" w:rsidRDefault="00D524DA" w:rsidP="00BD32DC">
      <w:pPr>
        <w:pStyle w:val="22"/>
        <w:numPr>
          <w:ilvl w:val="0"/>
          <w:numId w:val="14"/>
        </w:numPr>
        <w:shd w:val="clear" w:color="auto" w:fill="auto"/>
        <w:tabs>
          <w:tab w:val="left" w:pos="402"/>
        </w:tabs>
        <w:spacing w:line="276" w:lineRule="auto"/>
        <w:ind w:firstLine="0"/>
        <w:rPr>
          <w:sz w:val="24"/>
          <w:szCs w:val="24"/>
        </w:rPr>
      </w:pPr>
      <w:r w:rsidRPr="00BD32DC">
        <w:rPr>
          <w:sz w:val="24"/>
          <w:szCs w:val="24"/>
        </w:rPr>
        <w:t>Метод прямой капитализации.</w:t>
      </w:r>
    </w:p>
    <w:p w14:paraId="2983D44F" w14:textId="77777777" w:rsidR="00D21505" w:rsidRPr="00BD32DC" w:rsidRDefault="00D524DA" w:rsidP="00BD32DC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BD32DC">
        <w:rPr>
          <w:sz w:val="24"/>
          <w:szCs w:val="24"/>
          <w:lang w:val="en-US" w:eastAsia="en-US" w:bidi="en-US"/>
        </w:rPr>
        <w:t>III</w:t>
      </w:r>
      <w:r w:rsidRPr="00BD32DC">
        <w:rPr>
          <w:sz w:val="24"/>
          <w:szCs w:val="24"/>
          <w:lang w:eastAsia="en-US" w:bidi="en-US"/>
        </w:rPr>
        <w:t xml:space="preserve"> </w:t>
      </w:r>
      <w:r w:rsidRPr="00BD32DC">
        <w:rPr>
          <w:sz w:val="24"/>
          <w:szCs w:val="24"/>
        </w:rPr>
        <w:t>Метод дисконтированных денежных потоков.</w:t>
      </w:r>
    </w:p>
    <w:p w14:paraId="4174A028" w14:textId="77777777" w:rsidR="00D21505" w:rsidRPr="00FD787E" w:rsidRDefault="00D524DA" w:rsidP="00BD32DC">
      <w:pPr>
        <w:pStyle w:val="22"/>
        <w:numPr>
          <w:ilvl w:val="0"/>
          <w:numId w:val="15"/>
        </w:numPr>
        <w:shd w:val="clear" w:color="auto" w:fill="auto"/>
        <w:tabs>
          <w:tab w:val="left" w:pos="502"/>
        </w:tabs>
        <w:spacing w:line="276" w:lineRule="auto"/>
        <w:ind w:firstLine="0"/>
        <w:rPr>
          <w:b/>
          <w:i/>
          <w:color w:val="00B050"/>
          <w:sz w:val="24"/>
          <w:szCs w:val="24"/>
        </w:rPr>
      </w:pPr>
      <w:r w:rsidRPr="00FD787E">
        <w:rPr>
          <w:b/>
          <w:i/>
          <w:color w:val="00B050"/>
          <w:sz w:val="24"/>
          <w:szCs w:val="24"/>
        </w:rPr>
        <w:t>Метод валового рентного мультипликатора.</w:t>
      </w:r>
    </w:p>
    <w:p w14:paraId="323106FC" w14:textId="77777777" w:rsidR="00D21505" w:rsidRDefault="00D524DA" w:rsidP="00BD32DC">
      <w:pPr>
        <w:pStyle w:val="22"/>
        <w:numPr>
          <w:ilvl w:val="0"/>
          <w:numId w:val="15"/>
        </w:numPr>
        <w:shd w:val="clear" w:color="auto" w:fill="auto"/>
        <w:tabs>
          <w:tab w:val="left" w:pos="502"/>
        </w:tabs>
        <w:spacing w:line="276" w:lineRule="auto"/>
        <w:ind w:firstLine="0"/>
        <w:rPr>
          <w:sz w:val="24"/>
          <w:szCs w:val="24"/>
        </w:rPr>
      </w:pPr>
      <w:r w:rsidRPr="00BD32DC">
        <w:rPr>
          <w:sz w:val="24"/>
          <w:szCs w:val="24"/>
        </w:rPr>
        <w:t>Метод сравнительной единицы.</w:t>
      </w:r>
    </w:p>
    <w:p w14:paraId="2A572BA4" w14:textId="77777777" w:rsidR="00FD787E" w:rsidRPr="00FD787E" w:rsidRDefault="00FD787E" w:rsidP="00FD787E">
      <w:pPr>
        <w:pStyle w:val="22"/>
        <w:shd w:val="clear" w:color="auto" w:fill="auto"/>
        <w:tabs>
          <w:tab w:val="left" w:pos="502"/>
        </w:tabs>
        <w:spacing w:line="276" w:lineRule="auto"/>
        <w:ind w:firstLine="0"/>
        <w:rPr>
          <w:sz w:val="16"/>
          <w:szCs w:val="16"/>
        </w:rPr>
      </w:pPr>
    </w:p>
    <w:p w14:paraId="1DE5ACF8" w14:textId="77777777" w:rsidR="00D21505" w:rsidRPr="00FD787E" w:rsidRDefault="00D524DA" w:rsidP="00BD32DC">
      <w:pPr>
        <w:pStyle w:val="40"/>
        <w:shd w:val="clear" w:color="auto" w:fill="auto"/>
        <w:spacing w:line="276" w:lineRule="auto"/>
        <w:rPr>
          <w:color w:val="7030A0"/>
          <w:sz w:val="24"/>
          <w:szCs w:val="24"/>
          <w:u w:val="single"/>
        </w:rPr>
      </w:pPr>
      <w:r w:rsidRPr="00FD787E">
        <w:rPr>
          <w:color w:val="7030A0"/>
          <w:sz w:val="24"/>
          <w:szCs w:val="24"/>
          <w:u w:val="single"/>
        </w:rPr>
        <w:t>Варианты ответов:</w:t>
      </w:r>
    </w:p>
    <w:p w14:paraId="0F295B25" w14:textId="77777777" w:rsidR="00D21505" w:rsidRPr="00BD32DC" w:rsidRDefault="00D524DA" w:rsidP="00BD32DC">
      <w:pPr>
        <w:pStyle w:val="22"/>
        <w:numPr>
          <w:ilvl w:val="0"/>
          <w:numId w:val="16"/>
        </w:numPr>
        <w:shd w:val="clear" w:color="auto" w:fill="auto"/>
        <w:spacing w:line="276" w:lineRule="auto"/>
        <w:ind w:firstLine="0"/>
        <w:rPr>
          <w:sz w:val="24"/>
          <w:szCs w:val="24"/>
        </w:rPr>
      </w:pPr>
      <w:r w:rsidRPr="00BD32DC">
        <w:rPr>
          <w:sz w:val="24"/>
          <w:szCs w:val="24"/>
        </w:rPr>
        <w:t>I, V.</w:t>
      </w:r>
    </w:p>
    <w:p w14:paraId="409A64FF" w14:textId="77777777" w:rsidR="00D21505" w:rsidRPr="00BD32DC" w:rsidRDefault="00D524DA" w:rsidP="00BD32DC">
      <w:pPr>
        <w:pStyle w:val="22"/>
        <w:numPr>
          <w:ilvl w:val="0"/>
          <w:numId w:val="16"/>
        </w:numPr>
        <w:shd w:val="clear" w:color="auto" w:fill="auto"/>
        <w:spacing w:line="276" w:lineRule="auto"/>
        <w:ind w:firstLine="0"/>
        <w:rPr>
          <w:sz w:val="24"/>
          <w:szCs w:val="24"/>
        </w:rPr>
      </w:pPr>
      <w:r w:rsidRPr="00BD32DC">
        <w:rPr>
          <w:sz w:val="24"/>
          <w:szCs w:val="24"/>
          <w:lang w:val="en-US" w:eastAsia="en-US" w:bidi="en-US"/>
        </w:rPr>
        <w:t xml:space="preserve">I, </w:t>
      </w:r>
      <w:r w:rsidRPr="00BD32DC">
        <w:rPr>
          <w:sz w:val="24"/>
          <w:szCs w:val="24"/>
        </w:rPr>
        <w:t>IV, V.</w:t>
      </w:r>
    </w:p>
    <w:p w14:paraId="7E215A35" w14:textId="77777777" w:rsidR="00D21505" w:rsidRPr="00BD32DC" w:rsidRDefault="00D524DA" w:rsidP="00BD32DC">
      <w:pPr>
        <w:pStyle w:val="22"/>
        <w:numPr>
          <w:ilvl w:val="0"/>
          <w:numId w:val="16"/>
        </w:numPr>
        <w:shd w:val="clear" w:color="auto" w:fill="auto"/>
        <w:spacing w:line="276" w:lineRule="auto"/>
        <w:ind w:firstLine="0"/>
        <w:rPr>
          <w:sz w:val="24"/>
          <w:szCs w:val="24"/>
        </w:rPr>
      </w:pPr>
      <w:r w:rsidRPr="00BD32DC">
        <w:rPr>
          <w:sz w:val="24"/>
          <w:szCs w:val="24"/>
        </w:rPr>
        <w:t>I, II, V.</w:t>
      </w:r>
    </w:p>
    <w:p w14:paraId="608E9FB5" w14:textId="77777777" w:rsidR="009F5D02" w:rsidRDefault="00D524DA" w:rsidP="00BD32DC">
      <w:pPr>
        <w:pStyle w:val="22"/>
        <w:numPr>
          <w:ilvl w:val="0"/>
          <w:numId w:val="16"/>
        </w:numPr>
        <w:shd w:val="clear" w:color="auto" w:fill="auto"/>
        <w:spacing w:line="276" w:lineRule="auto"/>
        <w:ind w:firstLine="0"/>
        <w:rPr>
          <w:b/>
          <w:i/>
          <w:color w:val="00B050"/>
          <w:sz w:val="24"/>
          <w:szCs w:val="24"/>
        </w:rPr>
      </w:pPr>
      <w:r w:rsidRPr="00FD787E">
        <w:rPr>
          <w:b/>
          <w:i/>
          <w:color w:val="00B050"/>
          <w:sz w:val="24"/>
          <w:szCs w:val="24"/>
          <w:lang w:val="en-US" w:eastAsia="en-US" w:bidi="en-US"/>
        </w:rPr>
        <w:t xml:space="preserve">I, </w:t>
      </w:r>
      <w:r w:rsidRPr="00FD787E">
        <w:rPr>
          <w:b/>
          <w:i/>
          <w:color w:val="00B050"/>
          <w:sz w:val="24"/>
          <w:szCs w:val="24"/>
        </w:rPr>
        <w:t>IV</w:t>
      </w:r>
    </w:p>
    <w:p w14:paraId="4189E828" w14:textId="77777777" w:rsidR="00FD787E" w:rsidRDefault="00FD787E" w:rsidP="00FD787E">
      <w:pPr>
        <w:pStyle w:val="22"/>
        <w:shd w:val="clear" w:color="auto" w:fill="auto"/>
        <w:spacing w:line="276" w:lineRule="auto"/>
        <w:ind w:firstLine="0"/>
        <w:rPr>
          <w:b/>
          <w:i/>
          <w:color w:val="00B050"/>
          <w:sz w:val="16"/>
          <w:szCs w:val="16"/>
        </w:rPr>
      </w:pPr>
    </w:p>
    <w:p w14:paraId="5CCB267A" w14:textId="66F13AA3" w:rsidR="006C2031" w:rsidRPr="006C2031" w:rsidRDefault="00F452BB" w:rsidP="003074E8">
      <w:pPr>
        <w:pStyle w:val="22"/>
        <w:shd w:val="clear" w:color="auto" w:fill="auto"/>
        <w:spacing w:line="276" w:lineRule="auto"/>
        <w:ind w:firstLine="0"/>
      </w:pPr>
      <w:r>
        <w:rPr>
          <w:b/>
          <w:i/>
          <w:color w:val="00B050"/>
          <w:sz w:val="24"/>
          <w:szCs w:val="24"/>
          <w:u w:val="single"/>
        </w:rPr>
        <w:t>Ссылка для правильного ответа</w:t>
      </w:r>
      <w:r w:rsidR="00FD787E" w:rsidRPr="00FD787E">
        <w:rPr>
          <w:b/>
          <w:i/>
          <w:color w:val="00B050"/>
          <w:sz w:val="24"/>
          <w:szCs w:val="24"/>
          <w:u w:val="single"/>
        </w:rPr>
        <w:t>:</w:t>
      </w:r>
      <w:r w:rsidR="003074E8">
        <w:rPr>
          <w:b/>
          <w:i/>
          <w:color w:val="00B050"/>
          <w:sz w:val="24"/>
          <w:szCs w:val="24"/>
          <w:u w:val="single"/>
        </w:rPr>
        <w:t xml:space="preserve"> </w:t>
      </w:r>
      <w:r w:rsidR="006C2031" w:rsidRPr="00F54BFA">
        <w:rPr>
          <w:b/>
          <w:i/>
          <w:iCs/>
          <w:kern w:val="24"/>
          <w:sz w:val="24"/>
          <w:szCs w:val="24"/>
        </w:rPr>
        <w:t>Глоссарий:</w:t>
      </w:r>
      <w:r w:rsidR="003074E8">
        <w:rPr>
          <w:b/>
          <w:i/>
          <w:iCs/>
          <w:kern w:val="24"/>
          <w:sz w:val="24"/>
          <w:szCs w:val="24"/>
          <w:u w:val="single"/>
        </w:rPr>
        <w:t xml:space="preserve"> </w:t>
      </w:r>
    </w:p>
    <w:p w14:paraId="788FFF97" w14:textId="77777777" w:rsidR="006C2031" w:rsidRPr="006C2031" w:rsidRDefault="006C2031" w:rsidP="006C2031">
      <w:pPr>
        <w:pStyle w:val="afa"/>
        <w:kinsoku w:val="0"/>
        <w:overflowPunct w:val="0"/>
        <w:spacing w:before="0" w:beforeAutospacing="0" w:after="0" w:afterAutospacing="0"/>
        <w:jc w:val="both"/>
        <w:textAlignment w:val="baseline"/>
      </w:pPr>
      <w:r w:rsidRPr="006C2031">
        <w:rPr>
          <w:b/>
          <w:bCs/>
          <w:kern w:val="24"/>
        </w:rPr>
        <w:t xml:space="preserve">Метод сравнения продаж </w:t>
      </w:r>
      <w:r w:rsidRPr="006C2031">
        <w:rPr>
          <w:kern w:val="24"/>
        </w:rPr>
        <w:t xml:space="preserve">- определение рыночной стоимости объекта путем анализа цен продаж/предложений сопоставимых объектов (аналогов) и применения к ним корректировок, учитывающих различия между аналогами и объектом. </w:t>
      </w:r>
    </w:p>
    <w:p w14:paraId="474D4BED" w14:textId="77777777" w:rsidR="006C2031" w:rsidRPr="006C2031" w:rsidRDefault="006C2031" w:rsidP="006C2031">
      <w:pPr>
        <w:pStyle w:val="afa"/>
        <w:kinsoku w:val="0"/>
        <w:overflowPunct w:val="0"/>
        <w:spacing w:before="0" w:beforeAutospacing="0" w:after="0" w:afterAutospacing="0"/>
        <w:jc w:val="both"/>
        <w:textAlignment w:val="baseline"/>
      </w:pPr>
      <w:r w:rsidRPr="006C2031">
        <w:rPr>
          <w:b/>
          <w:bCs/>
          <w:kern w:val="24"/>
        </w:rPr>
        <w:t xml:space="preserve">Метод дисконтированных денежных потоков </w:t>
      </w:r>
      <w:r w:rsidRPr="006C2031">
        <w:rPr>
          <w:kern w:val="24"/>
        </w:rPr>
        <w:t>- метод расчета стоимости, основанный на приведении (дисконтировании) будущих денежных потоков доходов и расходов, связанных с объектом недвижимости, в том числе от его продажи в конце прогнозного периода, к дате, на которую определяется стоимость.</w:t>
      </w:r>
    </w:p>
    <w:p w14:paraId="7B66978A" w14:textId="77777777" w:rsidR="006C2031" w:rsidRPr="006C2031" w:rsidRDefault="006C2031" w:rsidP="006C2031">
      <w:pPr>
        <w:pStyle w:val="afa"/>
        <w:kinsoku w:val="0"/>
        <w:overflowPunct w:val="0"/>
        <w:spacing w:before="0" w:beforeAutospacing="0" w:after="0" w:afterAutospacing="0"/>
        <w:jc w:val="both"/>
        <w:textAlignment w:val="baseline"/>
      </w:pPr>
      <w:r w:rsidRPr="006C2031">
        <w:rPr>
          <w:b/>
          <w:bCs/>
          <w:kern w:val="24"/>
        </w:rPr>
        <w:t xml:space="preserve">Метод сравнительной единицы </w:t>
      </w:r>
      <w:r w:rsidRPr="006C2031">
        <w:rPr>
          <w:kern w:val="24"/>
        </w:rPr>
        <w:t>- метод предполагает расчет стоимости строительства сравнительной единицы (1 кв. м, 1 куб. м) аналогичного объекта.</w:t>
      </w:r>
    </w:p>
    <w:p w14:paraId="29D07E2C" w14:textId="77777777" w:rsidR="006C2031" w:rsidRPr="006C2031" w:rsidRDefault="006C2031" w:rsidP="006C2031">
      <w:pPr>
        <w:pStyle w:val="afa"/>
        <w:kinsoku w:val="0"/>
        <w:overflowPunct w:val="0"/>
        <w:spacing w:before="0" w:beforeAutospacing="0" w:after="0" w:afterAutospacing="0"/>
        <w:jc w:val="both"/>
        <w:textAlignment w:val="baseline"/>
      </w:pPr>
      <w:r w:rsidRPr="006C2031">
        <w:rPr>
          <w:b/>
          <w:bCs/>
          <w:kern w:val="24"/>
        </w:rPr>
        <w:t xml:space="preserve">Валовый рентный мультипликатор </w:t>
      </w:r>
      <w:r w:rsidRPr="006C2031">
        <w:rPr>
          <w:kern w:val="24"/>
        </w:rPr>
        <w:t>- показатель, равный отношению цены продажи к валовому доходу от объекта недвижимости.</w:t>
      </w:r>
    </w:p>
    <w:p w14:paraId="00C41DC7" w14:textId="77777777" w:rsidR="00FD787E" w:rsidRPr="00FD787E" w:rsidRDefault="00FD787E" w:rsidP="00FD787E">
      <w:pPr>
        <w:pStyle w:val="22"/>
        <w:shd w:val="clear" w:color="auto" w:fill="auto"/>
        <w:spacing w:line="276" w:lineRule="auto"/>
        <w:ind w:firstLine="0"/>
        <w:rPr>
          <w:b/>
          <w:i/>
          <w:color w:val="00B050"/>
          <w:sz w:val="16"/>
          <w:szCs w:val="16"/>
        </w:rPr>
      </w:pPr>
    </w:p>
    <w:p w14:paraId="280D7614" w14:textId="6171EB68" w:rsidR="00D21505" w:rsidRDefault="00D524DA" w:rsidP="00CA249B">
      <w:pPr>
        <w:pStyle w:val="20"/>
        <w:keepNext/>
        <w:keepLines/>
        <w:shd w:val="clear" w:color="auto" w:fill="auto"/>
        <w:spacing w:before="0" w:line="276" w:lineRule="auto"/>
        <w:jc w:val="left"/>
        <w:rPr>
          <w:sz w:val="24"/>
          <w:szCs w:val="24"/>
        </w:rPr>
      </w:pPr>
      <w:bookmarkStart w:id="24" w:name="bookmark16"/>
      <w:r w:rsidRPr="00CA249B">
        <w:rPr>
          <w:i/>
          <w:color w:val="FF0000"/>
          <w:sz w:val="24"/>
          <w:szCs w:val="24"/>
          <w:u w:val="single"/>
        </w:rPr>
        <w:t>Вопрос 18</w:t>
      </w:r>
      <w:bookmarkEnd w:id="24"/>
      <w:r w:rsidR="00CA249B">
        <w:rPr>
          <w:i/>
          <w:color w:val="FF0000"/>
          <w:sz w:val="24"/>
          <w:szCs w:val="24"/>
        </w:rPr>
        <w:t xml:space="preserve">   </w:t>
      </w:r>
      <w:r w:rsidRPr="00BD32DC">
        <w:rPr>
          <w:sz w:val="24"/>
          <w:szCs w:val="24"/>
        </w:rPr>
        <w:t>Временной период с момента создания объекта до момента, пока его использование</w:t>
      </w:r>
      <w:r w:rsidR="00CA249B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является экономически целесообразным - это:</w:t>
      </w:r>
    </w:p>
    <w:p w14:paraId="6A60E16D" w14:textId="77777777" w:rsidR="00CA249B" w:rsidRPr="00CA249B" w:rsidRDefault="00CA249B" w:rsidP="00CA249B">
      <w:pPr>
        <w:pStyle w:val="20"/>
        <w:keepNext/>
        <w:keepLines/>
        <w:shd w:val="clear" w:color="auto" w:fill="auto"/>
        <w:spacing w:before="0" w:line="276" w:lineRule="auto"/>
        <w:jc w:val="left"/>
        <w:rPr>
          <w:sz w:val="16"/>
          <w:szCs w:val="16"/>
        </w:rPr>
      </w:pPr>
    </w:p>
    <w:p w14:paraId="1FBAAD25" w14:textId="77777777" w:rsidR="00CA249B" w:rsidRPr="00CA249B" w:rsidRDefault="00CA249B" w:rsidP="00CA249B">
      <w:pPr>
        <w:pStyle w:val="40"/>
        <w:shd w:val="clear" w:color="auto" w:fill="auto"/>
        <w:spacing w:line="276" w:lineRule="auto"/>
        <w:rPr>
          <w:color w:val="7030A0"/>
          <w:sz w:val="24"/>
          <w:szCs w:val="24"/>
          <w:u w:val="single"/>
        </w:rPr>
      </w:pPr>
      <w:r w:rsidRPr="00CA249B">
        <w:rPr>
          <w:color w:val="7030A0"/>
          <w:sz w:val="24"/>
          <w:szCs w:val="24"/>
          <w:u w:val="single"/>
        </w:rPr>
        <w:t>Варианты ответов:</w:t>
      </w:r>
    </w:p>
    <w:p w14:paraId="57912A46" w14:textId="77777777" w:rsidR="00CA249B" w:rsidRPr="00CA249B" w:rsidRDefault="00CA249B" w:rsidP="00CA249B">
      <w:pPr>
        <w:pStyle w:val="22"/>
        <w:shd w:val="clear" w:color="auto" w:fill="auto"/>
        <w:spacing w:line="276" w:lineRule="auto"/>
        <w:ind w:firstLine="0"/>
        <w:rPr>
          <w:b/>
          <w:i/>
          <w:color w:val="00B050"/>
          <w:sz w:val="24"/>
          <w:szCs w:val="24"/>
        </w:rPr>
      </w:pPr>
      <w:r w:rsidRPr="00CA249B">
        <w:rPr>
          <w:b/>
          <w:i/>
          <w:color w:val="00B050"/>
          <w:sz w:val="24"/>
          <w:szCs w:val="24"/>
        </w:rPr>
        <w:t>1) Срок экономической жизни.</w:t>
      </w:r>
    </w:p>
    <w:p w14:paraId="770FA45B" w14:textId="77777777" w:rsidR="00CA249B" w:rsidRPr="00BD32DC" w:rsidRDefault="00CA249B" w:rsidP="00CA249B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BD32DC">
        <w:rPr>
          <w:sz w:val="24"/>
          <w:szCs w:val="24"/>
        </w:rPr>
        <w:t>2) Хронологический (фактический) возраст.</w:t>
      </w:r>
    </w:p>
    <w:p w14:paraId="2E212A99" w14:textId="77777777" w:rsidR="00CA249B" w:rsidRPr="00BD32DC" w:rsidRDefault="00CA249B" w:rsidP="00CA249B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BD32DC">
        <w:rPr>
          <w:sz w:val="24"/>
          <w:szCs w:val="24"/>
        </w:rPr>
        <w:t>3) Эффективный возраст.</w:t>
      </w:r>
    </w:p>
    <w:p w14:paraId="496C0CDE" w14:textId="77777777" w:rsidR="00CA249B" w:rsidRPr="00BD32DC" w:rsidRDefault="00CA249B" w:rsidP="00CA249B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BD32DC">
        <w:rPr>
          <w:sz w:val="24"/>
          <w:szCs w:val="24"/>
        </w:rPr>
        <w:t>4) Срок фактической жизни.</w:t>
      </w:r>
    </w:p>
    <w:p w14:paraId="21B4FAFA" w14:textId="77777777" w:rsidR="00CA249B" w:rsidRPr="000405B9" w:rsidRDefault="00CA249B" w:rsidP="00CA249B">
      <w:pPr>
        <w:pStyle w:val="20"/>
        <w:keepNext/>
        <w:keepLines/>
        <w:shd w:val="clear" w:color="auto" w:fill="auto"/>
        <w:spacing w:before="0" w:line="276" w:lineRule="auto"/>
        <w:jc w:val="left"/>
        <w:rPr>
          <w:sz w:val="18"/>
          <w:szCs w:val="18"/>
        </w:rPr>
      </w:pPr>
    </w:p>
    <w:p w14:paraId="32A0FA5E" w14:textId="009510E4" w:rsidR="00065849" w:rsidRPr="00BD32DC" w:rsidRDefault="000C2739" w:rsidP="00CA249B">
      <w:pPr>
        <w:pStyle w:val="22"/>
        <w:shd w:val="clear" w:color="auto" w:fill="auto"/>
        <w:spacing w:line="276" w:lineRule="auto"/>
        <w:ind w:firstLine="0"/>
        <w:rPr>
          <w:color w:val="00B0F0"/>
          <w:sz w:val="24"/>
          <w:szCs w:val="24"/>
          <w:lang w:eastAsia="en-US" w:bidi="ar-SA"/>
        </w:rPr>
      </w:pPr>
      <w:r>
        <w:rPr>
          <w:b/>
          <w:i/>
          <w:color w:val="00B050"/>
          <w:sz w:val="24"/>
          <w:szCs w:val="24"/>
          <w:u w:val="single"/>
        </w:rPr>
        <w:t>Ссылка для правильного</w:t>
      </w:r>
      <w:r w:rsidR="00CA249B" w:rsidRPr="00FD787E">
        <w:rPr>
          <w:b/>
          <w:i/>
          <w:color w:val="00B050"/>
          <w:sz w:val="24"/>
          <w:szCs w:val="24"/>
          <w:u w:val="single"/>
        </w:rPr>
        <w:t xml:space="preserve"> ответ</w:t>
      </w:r>
      <w:r>
        <w:rPr>
          <w:b/>
          <w:i/>
          <w:color w:val="00B050"/>
          <w:sz w:val="24"/>
          <w:szCs w:val="24"/>
          <w:u w:val="single"/>
        </w:rPr>
        <w:t>а</w:t>
      </w:r>
      <w:r w:rsidR="00CA249B" w:rsidRPr="00FD787E">
        <w:rPr>
          <w:b/>
          <w:i/>
          <w:color w:val="00B050"/>
          <w:sz w:val="24"/>
          <w:szCs w:val="24"/>
          <w:u w:val="single"/>
        </w:rPr>
        <w:t xml:space="preserve">: </w:t>
      </w:r>
      <w:r w:rsidR="00CA249B" w:rsidRPr="00FD787E">
        <w:rPr>
          <w:b/>
          <w:i/>
          <w:color w:val="00B050"/>
          <w:sz w:val="24"/>
          <w:szCs w:val="24"/>
        </w:rPr>
        <w:t xml:space="preserve">  </w:t>
      </w:r>
      <w:r w:rsidR="00065849" w:rsidRPr="00CA249B">
        <w:rPr>
          <w:b/>
          <w:i/>
          <w:color w:val="000000" w:themeColor="text1"/>
          <w:sz w:val="24"/>
          <w:szCs w:val="24"/>
        </w:rPr>
        <w:t>Глоссарий</w:t>
      </w:r>
      <w:r w:rsidR="00CA249B">
        <w:rPr>
          <w:b/>
          <w:i/>
          <w:color w:val="000000" w:themeColor="text1"/>
          <w:sz w:val="24"/>
          <w:szCs w:val="24"/>
        </w:rPr>
        <w:t xml:space="preserve"> - </w:t>
      </w:r>
      <w:r w:rsidR="00065849" w:rsidRPr="00CA249B">
        <w:rPr>
          <w:color w:val="000000" w:themeColor="text1"/>
          <w:sz w:val="24"/>
          <w:szCs w:val="24"/>
          <w:lang w:eastAsia="en-US" w:bidi="ar-SA"/>
        </w:rPr>
        <w:t>Срок службы (Экономический срок службы, срок службы, полный срок службы, срок экономической жизни) - временной период с момента создания объекта до момента, пока его использование является экономически целесообразным</w:t>
      </w:r>
      <w:r w:rsidR="00065849" w:rsidRPr="00BD32DC">
        <w:rPr>
          <w:color w:val="00B0F0"/>
          <w:sz w:val="24"/>
          <w:szCs w:val="24"/>
          <w:lang w:eastAsia="en-US" w:bidi="ar-SA"/>
        </w:rPr>
        <w:t>.</w:t>
      </w:r>
    </w:p>
    <w:p w14:paraId="1399AB01" w14:textId="77777777" w:rsidR="00065849" w:rsidRPr="00CA249B" w:rsidRDefault="00065849" w:rsidP="00BD32DC">
      <w:pPr>
        <w:pStyle w:val="22"/>
        <w:shd w:val="clear" w:color="auto" w:fill="auto"/>
        <w:spacing w:line="276" w:lineRule="auto"/>
        <w:ind w:firstLine="0"/>
        <w:rPr>
          <w:sz w:val="16"/>
          <w:szCs w:val="16"/>
        </w:rPr>
      </w:pPr>
    </w:p>
    <w:p w14:paraId="4F927D4F" w14:textId="61AD426F" w:rsidR="00D21505" w:rsidRDefault="00D524DA" w:rsidP="00CA249B">
      <w:pPr>
        <w:pStyle w:val="2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bookmarkStart w:id="25" w:name="bookmark17"/>
      <w:r w:rsidRPr="00CA249B">
        <w:rPr>
          <w:i/>
          <w:color w:val="FF0000"/>
          <w:sz w:val="24"/>
          <w:szCs w:val="24"/>
          <w:u w:val="single"/>
        </w:rPr>
        <w:t>Вопрос 19</w:t>
      </w:r>
      <w:bookmarkEnd w:id="25"/>
      <w:r w:rsidR="00CA249B">
        <w:rPr>
          <w:i/>
          <w:color w:val="FF0000"/>
          <w:sz w:val="24"/>
          <w:szCs w:val="24"/>
        </w:rPr>
        <w:t xml:space="preserve">  </w:t>
      </w:r>
      <w:r w:rsidRPr="00BD32DC">
        <w:rPr>
          <w:sz w:val="24"/>
          <w:szCs w:val="24"/>
        </w:rPr>
        <w:t>Укажите правильный порядок расчета текущей стоимости реверсии объекта при</w:t>
      </w:r>
      <w:r w:rsidR="002A60AB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дисконтировании на конец периода:</w:t>
      </w:r>
    </w:p>
    <w:p w14:paraId="4EDA896B" w14:textId="77777777" w:rsidR="00CA249B" w:rsidRPr="00CA249B" w:rsidRDefault="00CA249B" w:rsidP="00CA249B">
      <w:pPr>
        <w:pStyle w:val="20"/>
        <w:keepNext/>
        <w:keepLines/>
        <w:shd w:val="clear" w:color="auto" w:fill="auto"/>
        <w:spacing w:before="0" w:line="276" w:lineRule="auto"/>
        <w:rPr>
          <w:sz w:val="16"/>
          <w:szCs w:val="16"/>
        </w:rPr>
      </w:pPr>
    </w:p>
    <w:p w14:paraId="41DE2321" w14:textId="77777777" w:rsidR="00D21505" w:rsidRPr="00CA249B" w:rsidRDefault="00D524DA" w:rsidP="00BD32DC">
      <w:pPr>
        <w:pStyle w:val="40"/>
        <w:shd w:val="clear" w:color="auto" w:fill="auto"/>
        <w:spacing w:line="276" w:lineRule="auto"/>
        <w:rPr>
          <w:color w:val="7030A0"/>
          <w:sz w:val="24"/>
          <w:szCs w:val="24"/>
          <w:u w:val="single"/>
        </w:rPr>
      </w:pPr>
      <w:r w:rsidRPr="00CA249B">
        <w:rPr>
          <w:color w:val="7030A0"/>
          <w:sz w:val="24"/>
          <w:szCs w:val="24"/>
          <w:u w:val="single"/>
        </w:rPr>
        <w:t>Варианты ответов:</w:t>
      </w:r>
    </w:p>
    <w:p w14:paraId="01F68441" w14:textId="77777777" w:rsidR="00D21505" w:rsidRPr="00BD32DC" w:rsidRDefault="00D524DA" w:rsidP="00BD32DC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BD32DC">
        <w:rPr>
          <w:sz w:val="24"/>
          <w:szCs w:val="24"/>
        </w:rPr>
        <w:t>1) ЧОД последнего прогнозного года делится на коэффициент капитализации.</w:t>
      </w:r>
    </w:p>
    <w:p w14:paraId="693C6E3A" w14:textId="77777777" w:rsidR="00D21505" w:rsidRPr="00BD32DC" w:rsidRDefault="00D524DA" w:rsidP="00BD32DC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BD32DC">
        <w:rPr>
          <w:sz w:val="24"/>
          <w:szCs w:val="24"/>
        </w:rPr>
        <w:t>2) ЧОД первого постпрогнозного года делится на коэффициент капитализации</w:t>
      </w:r>
      <w:r w:rsidR="002A60AB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и дисконтируется по дисконтному множителю для середины постпрогнозного года.</w:t>
      </w:r>
    </w:p>
    <w:p w14:paraId="4E5DA540" w14:textId="77777777" w:rsidR="00D21505" w:rsidRPr="00BD32DC" w:rsidRDefault="00D524DA" w:rsidP="00BD32DC">
      <w:pPr>
        <w:pStyle w:val="22"/>
        <w:shd w:val="clear" w:color="auto" w:fill="auto"/>
        <w:spacing w:line="276" w:lineRule="auto"/>
        <w:ind w:firstLine="0"/>
        <w:rPr>
          <w:color w:val="auto"/>
          <w:sz w:val="24"/>
          <w:szCs w:val="24"/>
        </w:rPr>
      </w:pPr>
      <w:r w:rsidRPr="00BD32DC">
        <w:rPr>
          <w:color w:val="auto"/>
          <w:sz w:val="24"/>
          <w:szCs w:val="24"/>
        </w:rPr>
        <w:t>3) ЧОД последнего прогнозного года делится на коэффициент капитализации</w:t>
      </w:r>
      <w:r w:rsidR="009C7DA6" w:rsidRPr="00BD32DC">
        <w:rPr>
          <w:color w:val="auto"/>
          <w:sz w:val="24"/>
          <w:szCs w:val="24"/>
        </w:rPr>
        <w:t xml:space="preserve"> </w:t>
      </w:r>
      <w:r w:rsidRPr="00BD32DC">
        <w:rPr>
          <w:color w:val="auto"/>
          <w:sz w:val="24"/>
          <w:szCs w:val="24"/>
        </w:rPr>
        <w:t>и</w:t>
      </w:r>
      <w:r w:rsidR="009C7DA6" w:rsidRPr="00BD32DC">
        <w:rPr>
          <w:color w:val="auto"/>
          <w:sz w:val="24"/>
          <w:szCs w:val="24"/>
        </w:rPr>
        <w:t xml:space="preserve"> </w:t>
      </w:r>
      <w:r w:rsidRPr="00BD32DC">
        <w:rPr>
          <w:color w:val="auto"/>
          <w:sz w:val="24"/>
          <w:szCs w:val="24"/>
        </w:rPr>
        <w:t>дисконтируется</w:t>
      </w:r>
      <w:r w:rsidRPr="00BD32DC">
        <w:rPr>
          <w:color w:val="auto"/>
          <w:sz w:val="24"/>
          <w:szCs w:val="24"/>
        </w:rPr>
        <w:tab/>
        <w:t>по</w:t>
      </w:r>
      <w:r w:rsidRPr="00BD32DC">
        <w:rPr>
          <w:color w:val="auto"/>
          <w:sz w:val="24"/>
          <w:szCs w:val="24"/>
        </w:rPr>
        <w:tab/>
        <w:t>дисконтному</w:t>
      </w:r>
      <w:r w:rsidRPr="00BD32DC">
        <w:rPr>
          <w:color w:val="auto"/>
          <w:sz w:val="24"/>
          <w:szCs w:val="24"/>
        </w:rPr>
        <w:tab/>
        <w:t>множителю</w:t>
      </w:r>
      <w:r w:rsidRPr="00BD32DC">
        <w:rPr>
          <w:color w:val="auto"/>
          <w:sz w:val="24"/>
          <w:szCs w:val="24"/>
        </w:rPr>
        <w:tab/>
        <w:t>для</w:t>
      </w:r>
      <w:r w:rsidRPr="00BD32DC">
        <w:rPr>
          <w:color w:val="auto"/>
          <w:sz w:val="24"/>
          <w:szCs w:val="24"/>
        </w:rPr>
        <w:tab/>
        <w:t>конца</w:t>
      </w:r>
      <w:r w:rsidRPr="00BD32DC">
        <w:rPr>
          <w:color w:val="auto"/>
          <w:sz w:val="24"/>
          <w:szCs w:val="24"/>
        </w:rPr>
        <w:tab/>
        <w:t>последнего</w:t>
      </w:r>
      <w:r w:rsidR="0069549F" w:rsidRPr="00BD32DC">
        <w:rPr>
          <w:color w:val="auto"/>
          <w:sz w:val="24"/>
          <w:szCs w:val="24"/>
        </w:rPr>
        <w:t xml:space="preserve"> </w:t>
      </w:r>
      <w:r w:rsidRPr="00BD32DC">
        <w:rPr>
          <w:color w:val="auto"/>
          <w:sz w:val="24"/>
          <w:szCs w:val="24"/>
        </w:rPr>
        <w:t>прогнозного года.</w:t>
      </w:r>
    </w:p>
    <w:p w14:paraId="79997498" w14:textId="77777777" w:rsidR="00D21505" w:rsidRPr="00BD32DC" w:rsidRDefault="00D524DA" w:rsidP="00BD32DC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BD32DC">
        <w:rPr>
          <w:sz w:val="24"/>
          <w:szCs w:val="24"/>
        </w:rPr>
        <w:t>4) ЧОД первого постпрогнозного года делится на коэффициент капитализации</w:t>
      </w:r>
      <w:r w:rsidR="009C7DA6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и дисконтируется по дисконтному множителю для конца постпрогнозного года.</w:t>
      </w:r>
    </w:p>
    <w:p w14:paraId="0F1ADE16" w14:textId="77777777" w:rsidR="00D21505" w:rsidRDefault="00D524DA" w:rsidP="00BD32DC">
      <w:pPr>
        <w:pStyle w:val="22"/>
        <w:shd w:val="clear" w:color="auto" w:fill="auto"/>
        <w:spacing w:line="276" w:lineRule="auto"/>
        <w:ind w:firstLine="0"/>
        <w:rPr>
          <w:b/>
          <w:i/>
          <w:color w:val="00B050"/>
          <w:sz w:val="24"/>
          <w:szCs w:val="24"/>
        </w:rPr>
      </w:pPr>
      <w:r w:rsidRPr="00CA249B">
        <w:rPr>
          <w:b/>
          <w:i/>
          <w:color w:val="00B050"/>
          <w:sz w:val="24"/>
          <w:szCs w:val="24"/>
        </w:rPr>
        <w:t>5) ЧОД первого постпрогнозного года делится на коэффициент капитализации</w:t>
      </w:r>
      <w:r w:rsidR="009C7DA6" w:rsidRPr="00CA249B">
        <w:rPr>
          <w:b/>
          <w:i/>
          <w:color w:val="00B050"/>
          <w:sz w:val="24"/>
          <w:szCs w:val="24"/>
        </w:rPr>
        <w:t xml:space="preserve"> </w:t>
      </w:r>
      <w:r w:rsidRPr="00CA249B">
        <w:rPr>
          <w:b/>
          <w:i/>
          <w:color w:val="00B050"/>
          <w:sz w:val="24"/>
          <w:szCs w:val="24"/>
        </w:rPr>
        <w:t>и</w:t>
      </w:r>
      <w:r w:rsidR="002A60AB" w:rsidRPr="00CA249B">
        <w:rPr>
          <w:b/>
          <w:i/>
          <w:color w:val="00B050"/>
          <w:sz w:val="24"/>
          <w:szCs w:val="24"/>
        </w:rPr>
        <w:t xml:space="preserve"> </w:t>
      </w:r>
      <w:r w:rsidRPr="00CA249B">
        <w:rPr>
          <w:b/>
          <w:i/>
          <w:color w:val="00B050"/>
          <w:sz w:val="24"/>
          <w:szCs w:val="24"/>
        </w:rPr>
        <w:t>дисконтируется</w:t>
      </w:r>
      <w:r w:rsidRPr="00CA249B">
        <w:rPr>
          <w:b/>
          <w:i/>
          <w:color w:val="00B050"/>
          <w:sz w:val="24"/>
          <w:szCs w:val="24"/>
        </w:rPr>
        <w:tab/>
        <w:t>по</w:t>
      </w:r>
      <w:r w:rsidRPr="00CA249B">
        <w:rPr>
          <w:b/>
          <w:i/>
          <w:color w:val="00B050"/>
          <w:sz w:val="24"/>
          <w:szCs w:val="24"/>
        </w:rPr>
        <w:tab/>
        <w:t>дисконтному</w:t>
      </w:r>
      <w:r w:rsidRPr="00CA249B">
        <w:rPr>
          <w:b/>
          <w:i/>
          <w:color w:val="00B050"/>
          <w:sz w:val="24"/>
          <w:szCs w:val="24"/>
        </w:rPr>
        <w:tab/>
        <w:t>множителю</w:t>
      </w:r>
      <w:r w:rsidRPr="00CA249B">
        <w:rPr>
          <w:b/>
          <w:i/>
          <w:color w:val="00B050"/>
          <w:sz w:val="24"/>
          <w:szCs w:val="24"/>
        </w:rPr>
        <w:tab/>
        <w:t>для</w:t>
      </w:r>
      <w:r w:rsidRPr="00CA249B">
        <w:rPr>
          <w:b/>
          <w:i/>
          <w:color w:val="00B050"/>
          <w:sz w:val="24"/>
          <w:szCs w:val="24"/>
        </w:rPr>
        <w:tab/>
        <w:t>конца</w:t>
      </w:r>
      <w:r w:rsidRPr="00CA249B">
        <w:rPr>
          <w:b/>
          <w:i/>
          <w:color w:val="00B050"/>
          <w:sz w:val="24"/>
          <w:szCs w:val="24"/>
        </w:rPr>
        <w:tab/>
        <w:t>последнего</w:t>
      </w:r>
      <w:r w:rsidR="002A60AB" w:rsidRPr="00CA249B">
        <w:rPr>
          <w:b/>
          <w:i/>
          <w:color w:val="00B050"/>
          <w:sz w:val="24"/>
          <w:szCs w:val="24"/>
        </w:rPr>
        <w:t xml:space="preserve"> </w:t>
      </w:r>
      <w:r w:rsidRPr="00CA249B">
        <w:rPr>
          <w:b/>
          <w:i/>
          <w:color w:val="00B050"/>
          <w:sz w:val="24"/>
          <w:szCs w:val="24"/>
        </w:rPr>
        <w:t>прогнозного года.</w:t>
      </w:r>
    </w:p>
    <w:p w14:paraId="30162465" w14:textId="77777777" w:rsidR="00CA249B" w:rsidRPr="004A398E" w:rsidRDefault="00CA249B" w:rsidP="00BD32DC">
      <w:pPr>
        <w:pStyle w:val="22"/>
        <w:shd w:val="clear" w:color="auto" w:fill="auto"/>
        <w:spacing w:line="276" w:lineRule="auto"/>
        <w:ind w:firstLine="0"/>
        <w:rPr>
          <w:b/>
          <w:i/>
          <w:color w:val="00B050"/>
          <w:sz w:val="16"/>
          <w:szCs w:val="16"/>
        </w:rPr>
      </w:pPr>
    </w:p>
    <w:p w14:paraId="25A13BB4" w14:textId="77777777" w:rsidR="006C2031" w:rsidRDefault="00643180" w:rsidP="00643180">
      <w:pPr>
        <w:pStyle w:val="22"/>
        <w:shd w:val="clear" w:color="auto" w:fill="auto"/>
        <w:spacing w:line="276" w:lineRule="auto"/>
        <w:ind w:firstLine="0"/>
        <w:rPr>
          <w:b/>
          <w:i/>
          <w:color w:val="00B050"/>
          <w:sz w:val="24"/>
          <w:szCs w:val="24"/>
          <w:u w:val="single"/>
        </w:rPr>
      </w:pPr>
      <w:r>
        <w:rPr>
          <w:b/>
          <w:i/>
          <w:color w:val="00B050"/>
          <w:sz w:val="24"/>
          <w:szCs w:val="24"/>
          <w:u w:val="single"/>
        </w:rPr>
        <w:t>Ссылка для правильного</w:t>
      </w:r>
      <w:r w:rsidRPr="00FD787E">
        <w:rPr>
          <w:b/>
          <w:i/>
          <w:color w:val="00B050"/>
          <w:sz w:val="24"/>
          <w:szCs w:val="24"/>
          <w:u w:val="single"/>
        </w:rPr>
        <w:t xml:space="preserve"> ответ</w:t>
      </w:r>
      <w:r>
        <w:rPr>
          <w:b/>
          <w:i/>
          <w:color w:val="00B050"/>
          <w:sz w:val="24"/>
          <w:szCs w:val="24"/>
          <w:u w:val="single"/>
        </w:rPr>
        <w:t>а</w:t>
      </w:r>
      <w:r w:rsidRPr="00FD787E">
        <w:rPr>
          <w:b/>
          <w:i/>
          <w:color w:val="00B050"/>
          <w:sz w:val="24"/>
          <w:szCs w:val="24"/>
          <w:u w:val="single"/>
        </w:rPr>
        <w:t>:</w:t>
      </w:r>
    </w:p>
    <w:p w14:paraId="25CD2A1A" w14:textId="77777777" w:rsidR="006C2031" w:rsidRPr="006C2031" w:rsidRDefault="006C2031" w:rsidP="006C2031">
      <w:pPr>
        <w:pStyle w:val="afa"/>
        <w:kinsoku w:val="0"/>
        <w:overflowPunct w:val="0"/>
        <w:spacing w:before="0" w:beforeAutospacing="0" w:after="0" w:afterAutospacing="0"/>
        <w:jc w:val="both"/>
        <w:textAlignment w:val="baseline"/>
      </w:pPr>
      <w:r w:rsidRPr="006C2031">
        <w:rPr>
          <w:rFonts w:ascii="Cambria" w:hAnsi="Cambria"/>
          <w:i/>
          <w:iCs/>
          <w:kern w:val="24"/>
          <w:u w:val="single"/>
        </w:rPr>
        <w:t>Глоссарий:</w:t>
      </w:r>
    </w:p>
    <w:p w14:paraId="4AD4E69C" w14:textId="4CA30E92" w:rsidR="006C2031" w:rsidRDefault="006C2031" w:rsidP="006C2031">
      <w:pPr>
        <w:pStyle w:val="afa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mbria" w:hAnsi="Cambria"/>
          <w:b/>
          <w:bCs/>
          <w:kern w:val="24"/>
        </w:rPr>
      </w:pPr>
      <w:r w:rsidRPr="006C2031">
        <w:rPr>
          <w:rFonts w:ascii="Cambria" w:hAnsi="Cambria"/>
          <w:b/>
          <w:bCs/>
          <w:kern w:val="24"/>
        </w:rPr>
        <w:t xml:space="preserve">Дисконтированная (текущая) стоимость реверсии </w:t>
      </w:r>
    </w:p>
    <w:p w14:paraId="2672D513" w14:textId="66565EF5" w:rsidR="006C2031" w:rsidRDefault="006C2031" w:rsidP="006C2031">
      <w:pPr>
        <w:pStyle w:val="afa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mbria" w:hAnsi="Cambria"/>
          <w:b/>
          <w:bCs/>
          <w:kern w:val="24"/>
        </w:rPr>
      </w:pPr>
    </w:p>
    <w:p w14:paraId="1A85B7E5" w14:textId="431B25DF" w:rsidR="006C2031" w:rsidRDefault="006C2031" w:rsidP="006C2031">
      <w:pPr>
        <w:pStyle w:val="afa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Cambria" w:hAnsi="Cambria"/>
          <w:b/>
          <w:bCs/>
          <w:kern w:val="24"/>
        </w:rPr>
      </w:pPr>
      <w:r w:rsidRPr="006C2031">
        <w:rPr>
          <w:rFonts w:ascii="Cambria" w:hAnsi="Cambria"/>
          <w:b/>
          <w:bCs/>
          <w:noProof/>
          <w:kern w:val="24"/>
        </w:rPr>
        <w:drawing>
          <wp:inline distT="0" distB="0" distL="0" distR="0" wp14:anchorId="5A665FA7" wp14:editId="298D38C4">
            <wp:extent cx="885825" cy="54133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94" cy="54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BA5C3" w14:textId="77777777" w:rsidR="006C2031" w:rsidRPr="006C2031" w:rsidRDefault="006C2031" w:rsidP="006C2031">
      <w:pPr>
        <w:pStyle w:val="afa"/>
        <w:kinsoku w:val="0"/>
        <w:overflowPunct w:val="0"/>
        <w:spacing w:before="0" w:beforeAutospacing="0" w:after="0" w:afterAutospacing="0"/>
        <w:jc w:val="both"/>
        <w:textAlignment w:val="baseline"/>
      </w:pPr>
    </w:p>
    <w:p w14:paraId="649FCD3B" w14:textId="77777777" w:rsidR="006C2031" w:rsidRPr="006C2031" w:rsidRDefault="006C2031" w:rsidP="006C2031">
      <w:pPr>
        <w:pStyle w:val="afa"/>
        <w:spacing w:before="0" w:beforeAutospacing="0" w:after="0" w:afterAutospacing="0"/>
        <w:textAlignment w:val="baseline"/>
      </w:pPr>
      <w:r w:rsidRPr="006C2031">
        <w:rPr>
          <w:kern w:val="24"/>
        </w:rPr>
        <w:t>TV - терминальная стоимость,</w:t>
      </w:r>
    </w:p>
    <w:p w14:paraId="6191331D" w14:textId="77777777" w:rsidR="006C2031" w:rsidRPr="006C2031" w:rsidRDefault="006C2031" w:rsidP="006C2031">
      <w:pPr>
        <w:pStyle w:val="afa"/>
        <w:spacing w:before="0" w:beforeAutospacing="0" w:after="0" w:afterAutospacing="0"/>
        <w:textAlignment w:val="baseline"/>
      </w:pPr>
      <w:r w:rsidRPr="006C2031">
        <w:rPr>
          <w:kern w:val="24"/>
        </w:rPr>
        <w:t>disc - ставка дисконтирования,</w:t>
      </w:r>
    </w:p>
    <w:p w14:paraId="1A62C1D8" w14:textId="77777777" w:rsidR="006C2031" w:rsidRPr="006C2031" w:rsidRDefault="006C2031" w:rsidP="006C2031">
      <w:pPr>
        <w:pStyle w:val="afa"/>
        <w:spacing w:before="0" w:beforeAutospacing="0" w:after="0" w:afterAutospacing="0"/>
        <w:textAlignment w:val="baseline"/>
      </w:pPr>
      <w:r w:rsidRPr="006C2031">
        <w:rPr>
          <w:kern w:val="24"/>
        </w:rPr>
        <w:t>N - количество периода прогнозирования.</w:t>
      </w:r>
    </w:p>
    <w:p w14:paraId="59B33AEF" w14:textId="77777777" w:rsidR="006C2031" w:rsidRPr="006C2031" w:rsidRDefault="006C2031" w:rsidP="006C2031">
      <w:pPr>
        <w:pStyle w:val="afa"/>
        <w:spacing w:before="0" w:beforeAutospacing="0" w:after="0" w:afterAutospacing="0"/>
        <w:textAlignment w:val="baseline"/>
      </w:pPr>
      <w:r w:rsidRPr="006C2031">
        <w:rPr>
          <w:b/>
          <w:bCs/>
          <w:kern w:val="24"/>
        </w:rPr>
        <w:t xml:space="preserve">Терминальная стоимость </w:t>
      </w:r>
      <w:r w:rsidRPr="006C2031">
        <w:rPr>
          <w:kern w:val="24"/>
        </w:rPr>
        <w:t>- стоимость объекта недвижимости на момент окончания периода прогнозирования денежных потоков от объекта недвижимости.</w:t>
      </w:r>
    </w:p>
    <w:p w14:paraId="5C7F0D75" w14:textId="6BFBE309" w:rsidR="00CA249B" w:rsidRPr="00643180" w:rsidRDefault="00CA249B" w:rsidP="00BD32DC">
      <w:pPr>
        <w:pStyle w:val="22"/>
        <w:shd w:val="clear" w:color="auto" w:fill="auto"/>
        <w:spacing w:line="276" w:lineRule="auto"/>
        <w:ind w:firstLine="0"/>
        <w:rPr>
          <w:color w:val="auto"/>
          <w:sz w:val="24"/>
          <w:szCs w:val="24"/>
        </w:rPr>
      </w:pPr>
    </w:p>
    <w:p w14:paraId="26676001" w14:textId="2C02BB83" w:rsidR="00D21505" w:rsidRDefault="00D524DA" w:rsidP="0076403A">
      <w:pPr>
        <w:pStyle w:val="2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bookmarkStart w:id="26" w:name="bookmark18"/>
      <w:r w:rsidRPr="0076403A">
        <w:rPr>
          <w:i/>
          <w:color w:val="FF0000"/>
          <w:sz w:val="24"/>
          <w:szCs w:val="24"/>
          <w:u w:val="single"/>
        </w:rPr>
        <w:t>Вопрос 20</w:t>
      </w:r>
      <w:bookmarkEnd w:id="26"/>
      <w:r w:rsidR="0076403A">
        <w:rPr>
          <w:i/>
          <w:color w:val="FF0000"/>
          <w:sz w:val="24"/>
          <w:szCs w:val="24"/>
        </w:rPr>
        <w:t xml:space="preserve">    </w:t>
      </w:r>
      <w:r w:rsidRPr="00BD32DC">
        <w:rPr>
          <w:sz w:val="24"/>
          <w:szCs w:val="24"/>
        </w:rPr>
        <w:t>Если затраты на исправление дефекта, имеющегося в объекте недвижимости,</w:t>
      </w:r>
      <w:r w:rsidR="002A60AB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превосходят стоимость, которая при этом будет добавлена, то каким считается такой вид</w:t>
      </w:r>
      <w:r w:rsidR="0069549F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износа или устаревания?</w:t>
      </w:r>
    </w:p>
    <w:p w14:paraId="02B7CA77" w14:textId="77777777" w:rsidR="0076403A" w:rsidRPr="005B742B" w:rsidRDefault="0076403A" w:rsidP="0076403A">
      <w:pPr>
        <w:pStyle w:val="20"/>
        <w:keepNext/>
        <w:keepLines/>
        <w:shd w:val="clear" w:color="auto" w:fill="auto"/>
        <w:spacing w:before="0" w:line="276" w:lineRule="auto"/>
        <w:rPr>
          <w:sz w:val="16"/>
          <w:szCs w:val="16"/>
        </w:rPr>
      </w:pPr>
    </w:p>
    <w:p w14:paraId="3B200E88" w14:textId="77777777" w:rsidR="0076403A" w:rsidRPr="0076403A" w:rsidRDefault="0076403A" w:rsidP="0076403A">
      <w:pPr>
        <w:pStyle w:val="40"/>
        <w:shd w:val="clear" w:color="auto" w:fill="auto"/>
        <w:spacing w:line="276" w:lineRule="auto"/>
        <w:jc w:val="left"/>
        <w:rPr>
          <w:color w:val="7030A0"/>
          <w:sz w:val="24"/>
          <w:szCs w:val="24"/>
          <w:u w:val="single"/>
        </w:rPr>
      </w:pPr>
      <w:r w:rsidRPr="0076403A">
        <w:rPr>
          <w:color w:val="7030A0"/>
          <w:sz w:val="24"/>
          <w:szCs w:val="24"/>
          <w:u w:val="single"/>
        </w:rPr>
        <w:t>Варианты ответов:</w:t>
      </w:r>
    </w:p>
    <w:p w14:paraId="57DA4854" w14:textId="77777777" w:rsidR="0076403A" w:rsidRPr="0076403A" w:rsidRDefault="0076403A" w:rsidP="0076403A">
      <w:pPr>
        <w:pStyle w:val="40"/>
        <w:shd w:val="clear" w:color="auto" w:fill="auto"/>
        <w:spacing w:line="276" w:lineRule="auto"/>
        <w:jc w:val="left"/>
        <w:rPr>
          <w:rStyle w:val="41"/>
          <w:b/>
          <w:i/>
          <w:color w:val="00B050"/>
          <w:sz w:val="24"/>
          <w:szCs w:val="24"/>
        </w:rPr>
      </w:pPr>
      <w:r w:rsidRPr="0076403A">
        <w:rPr>
          <w:rStyle w:val="41"/>
          <w:b/>
          <w:i/>
          <w:color w:val="00B050"/>
          <w:sz w:val="24"/>
          <w:szCs w:val="24"/>
        </w:rPr>
        <w:t>1) Неустранимым износом или устареванием</w:t>
      </w:r>
    </w:p>
    <w:p w14:paraId="6C159EF2" w14:textId="77777777" w:rsidR="0076403A" w:rsidRPr="00BD32DC" w:rsidRDefault="0076403A" w:rsidP="0076403A">
      <w:pPr>
        <w:pStyle w:val="22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BD32DC">
        <w:rPr>
          <w:sz w:val="24"/>
          <w:szCs w:val="24"/>
        </w:rPr>
        <w:t>2) Физическим износом.</w:t>
      </w:r>
    </w:p>
    <w:p w14:paraId="147FA15A" w14:textId="77777777" w:rsidR="0076403A" w:rsidRPr="00BD32DC" w:rsidRDefault="0076403A" w:rsidP="0076403A">
      <w:pPr>
        <w:pStyle w:val="22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BD32DC">
        <w:rPr>
          <w:sz w:val="24"/>
          <w:szCs w:val="24"/>
        </w:rPr>
        <w:t>3) Полным износом или устареванием.</w:t>
      </w:r>
    </w:p>
    <w:p w14:paraId="7F5DC1B3" w14:textId="77777777" w:rsidR="0076403A" w:rsidRPr="00BD32DC" w:rsidRDefault="0076403A" w:rsidP="0076403A">
      <w:pPr>
        <w:pStyle w:val="22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BD32DC">
        <w:rPr>
          <w:sz w:val="24"/>
          <w:szCs w:val="24"/>
        </w:rPr>
        <w:t>4) Устранимым износом или устареванием.</w:t>
      </w:r>
    </w:p>
    <w:p w14:paraId="5FDEFA97" w14:textId="77777777" w:rsidR="0076403A" w:rsidRPr="0076403A" w:rsidRDefault="0076403A" w:rsidP="0076403A">
      <w:pPr>
        <w:pStyle w:val="20"/>
        <w:keepNext/>
        <w:keepLines/>
        <w:shd w:val="clear" w:color="auto" w:fill="auto"/>
        <w:spacing w:before="0" w:line="276" w:lineRule="auto"/>
        <w:rPr>
          <w:sz w:val="16"/>
          <w:szCs w:val="16"/>
        </w:rPr>
      </w:pPr>
    </w:p>
    <w:p w14:paraId="76DCDAC2" w14:textId="52E5EFB6" w:rsidR="006C2031" w:rsidRPr="006C2031" w:rsidRDefault="0076403A" w:rsidP="002411BE">
      <w:pPr>
        <w:pStyle w:val="20"/>
        <w:keepNext/>
        <w:keepLines/>
        <w:shd w:val="clear" w:color="auto" w:fill="auto"/>
        <w:spacing w:before="0" w:line="276" w:lineRule="auto"/>
        <w:jc w:val="left"/>
      </w:pPr>
      <w:r w:rsidRPr="0076403A">
        <w:rPr>
          <w:i/>
          <w:color w:val="00B050"/>
          <w:sz w:val="24"/>
          <w:szCs w:val="24"/>
          <w:u w:val="single"/>
        </w:rPr>
        <w:t>Ссылка для правильного ответа:</w:t>
      </w:r>
      <w:r w:rsidR="002411BE">
        <w:rPr>
          <w:i/>
          <w:color w:val="00B050"/>
          <w:sz w:val="24"/>
          <w:szCs w:val="24"/>
          <w:u w:val="single"/>
        </w:rPr>
        <w:t xml:space="preserve"> </w:t>
      </w:r>
      <w:r w:rsidR="002411BE">
        <w:rPr>
          <w:i/>
          <w:color w:val="00B050"/>
          <w:sz w:val="24"/>
          <w:szCs w:val="24"/>
        </w:rPr>
        <w:t xml:space="preserve">   </w:t>
      </w:r>
      <w:r w:rsidR="006C2031" w:rsidRPr="002411BE">
        <w:rPr>
          <w:i/>
          <w:iCs/>
          <w:kern w:val="24"/>
          <w:sz w:val="24"/>
          <w:szCs w:val="24"/>
        </w:rPr>
        <w:t>Глоссарий:</w:t>
      </w:r>
    </w:p>
    <w:p w14:paraId="11C13579" w14:textId="77777777" w:rsidR="006C2031" w:rsidRPr="006C2031" w:rsidRDefault="006C2031" w:rsidP="006C2031">
      <w:pPr>
        <w:pStyle w:val="afa"/>
        <w:kinsoku w:val="0"/>
        <w:overflowPunct w:val="0"/>
        <w:spacing w:before="0" w:beforeAutospacing="0" w:after="0" w:afterAutospacing="0"/>
        <w:jc w:val="both"/>
        <w:textAlignment w:val="baseline"/>
      </w:pPr>
      <w:r w:rsidRPr="006C2031">
        <w:rPr>
          <w:b/>
          <w:bCs/>
          <w:kern w:val="24"/>
        </w:rPr>
        <w:t xml:space="preserve">Неустранимый износ (устаревание) </w:t>
      </w:r>
      <w:r w:rsidRPr="006C2031">
        <w:rPr>
          <w:kern w:val="24"/>
        </w:rPr>
        <w:t>- износ (устаревание), устранение которого технически невозможно либо экономически нецелесообразно, то есть экономическая выгода от возможного устранения износа меньше производимых затрат.</w:t>
      </w:r>
    </w:p>
    <w:p w14:paraId="3C2D1323" w14:textId="77777777" w:rsidR="006C2031" w:rsidRPr="006C2031" w:rsidRDefault="006C2031" w:rsidP="006C2031">
      <w:pPr>
        <w:pStyle w:val="afa"/>
        <w:spacing w:before="0" w:beforeAutospacing="0" w:after="0" w:afterAutospacing="0"/>
        <w:jc w:val="both"/>
        <w:textAlignment w:val="baseline"/>
      </w:pPr>
      <w:r w:rsidRPr="006C2031">
        <w:rPr>
          <w:b/>
          <w:bCs/>
          <w:kern w:val="24"/>
        </w:rPr>
        <w:t xml:space="preserve">Физический износ </w:t>
      </w:r>
      <w:r w:rsidRPr="006C2031">
        <w:rPr>
          <w:kern w:val="24"/>
        </w:rPr>
        <w:t>- уменьшение стоимости или полезности оцениваемого объекта вследствие использования или истечения его срока полезной службы, вызванного изнашиванием, порчей и воздействием физического напряжения и иных факторов.</w:t>
      </w:r>
    </w:p>
    <w:p w14:paraId="2843F7B0" w14:textId="77777777" w:rsidR="006C2031" w:rsidRPr="006C2031" w:rsidRDefault="006C2031" w:rsidP="006C2031">
      <w:pPr>
        <w:pStyle w:val="afa"/>
        <w:spacing w:before="0" w:beforeAutospacing="0" w:after="0" w:afterAutospacing="0"/>
        <w:jc w:val="both"/>
        <w:textAlignment w:val="baseline"/>
      </w:pPr>
      <w:r w:rsidRPr="006C2031">
        <w:rPr>
          <w:b/>
          <w:bCs/>
          <w:kern w:val="24"/>
        </w:rPr>
        <w:t xml:space="preserve">Совокупный (общий) износ </w:t>
      </w:r>
      <w:r w:rsidRPr="006C2031">
        <w:rPr>
          <w:kern w:val="24"/>
        </w:rPr>
        <w:t>- уменьшение затрат на создание (воспроизводство или замещение) улучшений, которое может происходить в результате их физического разрушения, функционального и внешнего (экономического) устаревания, или комбинации этих источников, по состоянию на дату оценки.</w:t>
      </w:r>
    </w:p>
    <w:p w14:paraId="28F9A680" w14:textId="5281E9D6" w:rsidR="006C2031" w:rsidRPr="006C2031" w:rsidRDefault="006C2031" w:rsidP="006C2031">
      <w:pPr>
        <w:pStyle w:val="20"/>
        <w:keepNext/>
        <w:keepLines/>
        <w:shd w:val="clear" w:color="auto" w:fill="auto"/>
        <w:spacing w:before="0" w:line="276" w:lineRule="auto"/>
        <w:jc w:val="left"/>
        <w:rPr>
          <w:i/>
          <w:color w:val="auto"/>
          <w:sz w:val="24"/>
          <w:szCs w:val="24"/>
          <w:u w:val="single"/>
        </w:rPr>
      </w:pPr>
      <w:r w:rsidRPr="006C2031">
        <w:rPr>
          <w:b w:val="0"/>
          <w:bCs w:val="0"/>
          <w:color w:val="auto"/>
          <w:kern w:val="24"/>
          <w:sz w:val="24"/>
          <w:szCs w:val="24"/>
        </w:rPr>
        <w:t xml:space="preserve">Устранимый износ (устаревание) </w:t>
      </w:r>
      <w:r w:rsidRPr="006C2031">
        <w:rPr>
          <w:color w:val="auto"/>
          <w:kern w:val="24"/>
          <w:sz w:val="24"/>
          <w:szCs w:val="24"/>
        </w:rPr>
        <w:t>- износ (устаревание), устранение которого технически возможно и экономически целесообразно, т.е. экономическая выгода от устранения износа больше или равна производимым затратам</w:t>
      </w:r>
    </w:p>
    <w:p w14:paraId="718AF068" w14:textId="77777777" w:rsidR="0076403A" w:rsidRPr="005B742B" w:rsidRDefault="0076403A" w:rsidP="0076403A">
      <w:pPr>
        <w:pStyle w:val="20"/>
        <w:keepNext/>
        <w:keepLines/>
        <w:shd w:val="clear" w:color="auto" w:fill="auto"/>
        <w:spacing w:before="0" w:line="276" w:lineRule="auto"/>
        <w:rPr>
          <w:b w:val="0"/>
          <w:color w:val="00B0F0"/>
          <w:sz w:val="16"/>
          <w:szCs w:val="16"/>
        </w:rPr>
      </w:pPr>
    </w:p>
    <w:p w14:paraId="010E1EE4" w14:textId="4D36DA8E" w:rsidR="00D21505" w:rsidRDefault="00D524DA" w:rsidP="005B742B">
      <w:pPr>
        <w:pStyle w:val="20"/>
        <w:keepNext/>
        <w:keepLines/>
        <w:shd w:val="clear" w:color="auto" w:fill="auto"/>
        <w:spacing w:before="0" w:line="276" w:lineRule="auto"/>
        <w:jc w:val="left"/>
        <w:rPr>
          <w:sz w:val="24"/>
          <w:szCs w:val="24"/>
        </w:rPr>
      </w:pPr>
      <w:bookmarkStart w:id="27" w:name="bookmark19"/>
      <w:r w:rsidRPr="005B742B">
        <w:rPr>
          <w:i/>
          <w:color w:val="FF0000"/>
          <w:sz w:val="24"/>
          <w:szCs w:val="24"/>
          <w:u w:val="single"/>
        </w:rPr>
        <w:t>Вопрос 21</w:t>
      </w:r>
      <w:bookmarkEnd w:id="27"/>
      <w:r w:rsidR="005B742B">
        <w:rPr>
          <w:i/>
          <w:color w:val="FF0000"/>
          <w:sz w:val="24"/>
          <w:szCs w:val="24"/>
        </w:rPr>
        <w:t xml:space="preserve">   </w:t>
      </w:r>
      <w:r w:rsidRPr="00BD32DC">
        <w:rPr>
          <w:sz w:val="24"/>
          <w:szCs w:val="24"/>
        </w:rPr>
        <w:t>Какая поправка вносится в случае, если земельный участок-аналог по сравниваемой</w:t>
      </w:r>
      <w:r w:rsidR="0069549F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характеристике превосходит (лучше) оцениваемый земельный участок?</w:t>
      </w:r>
    </w:p>
    <w:p w14:paraId="7CD1C391" w14:textId="77777777" w:rsidR="005B742B" w:rsidRPr="005B742B" w:rsidRDefault="005B742B" w:rsidP="005B742B">
      <w:pPr>
        <w:pStyle w:val="20"/>
        <w:keepNext/>
        <w:keepLines/>
        <w:shd w:val="clear" w:color="auto" w:fill="auto"/>
        <w:spacing w:before="0" w:line="276" w:lineRule="auto"/>
        <w:jc w:val="left"/>
        <w:rPr>
          <w:sz w:val="16"/>
          <w:szCs w:val="16"/>
        </w:rPr>
      </w:pPr>
    </w:p>
    <w:p w14:paraId="15C3AF7A" w14:textId="77777777" w:rsidR="00C313B5" w:rsidRPr="005B742B" w:rsidRDefault="00C313B5" w:rsidP="00BD32DC">
      <w:pPr>
        <w:pStyle w:val="40"/>
        <w:shd w:val="clear" w:color="auto" w:fill="auto"/>
        <w:spacing w:line="276" w:lineRule="auto"/>
        <w:jc w:val="left"/>
        <w:rPr>
          <w:color w:val="7030A0"/>
          <w:sz w:val="24"/>
          <w:szCs w:val="24"/>
          <w:u w:val="single"/>
        </w:rPr>
      </w:pPr>
      <w:r w:rsidRPr="005B742B">
        <w:rPr>
          <w:color w:val="7030A0"/>
          <w:sz w:val="24"/>
          <w:szCs w:val="24"/>
          <w:u w:val="single"/>
        </w:rPr>
        <w:t>Варианты ответов:</w:t>
      </w:r>
    </w:p>
    <w:p w14:paraId="0F2F99F7" w14:textId="77777777" w:rsidR="00D21505" w:rsidRPr="00BD32DC" w:rsidRDefault="00D524DA" w:rsidP="00BD32DC">
      <w:pPr>
        <w:pStyle w:val="40"/>
        <w:numPr>
          <w:ilvl w:val="0"/>
          <w:numId w:val="27"/>
        </w:numPr>
        <w:shd w:val="clear" w:color="auto" w:fill="auto"/>
        <w:spacing w:line="276" w:lineRule="auto"/>
        <w:ind w:left="0"/>
        <w:jc w:val="left"/>
        <w:rPr>
          <w:sz w:val="24"/>
          <w:szCs w:val="24"/>
        </w:rPr>
      </w:pPr>
      <w:r w:rsidRPr="00BD32DC">
        <w:rPr>
          <w:rStyle w:val="21"/>
          <w:b w:val="0"/>
          <w:bCs w:val="0"/>
          <w:i w:val="0"/>
          <w:iCs w:val="0"/>
          <w:sz w:val="24"/>
          <w:szCs w:val="24"/>
        </w:rPr>
        <w:t>Со знаком плюс (повышающая)к цене земельного участка-аналога.</w:t>
      </w:r>
    </w:p>
    <w:p w14:paraId="30325204" w14:textId="77777777" w:rsidR="002A60AB" w:rsidRPr="005B742B" w:rsidRDefault="00D524DA" w:rsidP="00BD32DC">
      <w:pPr>
        <w:pStyle w:val="22"/>
        <w:numPr>
          <w:ilvl w:val="0"/>
          <w:numId w:val="27"/>
        </w:numPr>
        <w:shd w:val="clear" w:color="auto" w:fill="auto"/>
        <w:spacing w:line="276" w:lineRule="auto"/>
        <w:ind w:left="0"/>
        <w:jc w:val="left"/>
        <w:rPr>
          <w:b/>
          <w:i/>
          <w:color w:val="00B050"/>
          <w:sz w:val="24"/>
          <w:szCs w:val="24"/>
        </w:rPr>
      </w:pPr>
      <w:r w:rsidRPr="005B742B">
        <w:rPr>
          <w:b/>
          <w:i/>
          <w:color w:val="00B050"/>
          <w:sz w:val="24"/>
          <w:szCs w:val="24"/>
        </w:rPr>
        <w:t>Со знаком минус (понижающая) к цене земельного участка-аналога.</w:t>
      </w:r>
    </w:p>
    <w:p w14:paraId="158124E8" w14:textId="77777777" w:rsidR="002A60AB" w:rsidRPr="00BD32DC" w:rsidRDefault="00D524DA" w:rsidP="00BD32DC">
      <w:pPr>
        <w:pStyle w:val="22"/>
        <w:numPr>
          <w:ilvl w:val="0"/>
          <w:numId w:val="27"/>
        </w:numPr>
        <w:shd w:val="clear" w:color="auto" w:fill="auto"/>
        <w:spacing w:line="276" w:lineRule="auto"/>
        <w:ind w:left="0"/>
        <w:jc w:val="left"/>
        <w:rPr>
          <w:sz w:val="24"/>
          <w:szCs w:val="24"/>
        </w:rPr>
      </w:pPr>
      <w:r w:rsidRPr="00BD32DC">
        <w:rPr>
          <w:sz w:val="24"/>
          <w:szCs w:val="24"/>
        </w:rPr>
        <w:t>Со знаком минус (понижающая) к стоимости оцениваемого земельного участка.</w:t>
      </w:r>
    </w:p>
    <w:p w14:paraId="16719204" w14:textId="77777777" w:rsidR="00D21505" w:rsidRDefault="00D524DA" w:rsidP="00BD32DC">
      <w:pPr>
        <w:pStyle w:val="22"/>
        <w:numPr>
          <w:ilvl w:val="0"/>
          <w:numId w:val="27"/>
        </w:numPr>
        <w:shd w:val="clear" w:color="auto" w:fill="auto"/>
        <w:spacing w:line="276" w:lineRule="auto"/>
        <w:ind w:left="0"/>
        <w:jc w:val="left"/>
        <w:rPr>
          <w:sz w:val="24"/>
          <w:szCs w:val="24"/>
        </w:rPr>
      </w:pPr>
      <w:r w:rsidRPr="00BD32DC">
        <w:rPr>
          <w:sz w:val="24"/>
          <w:szCs w:val="24"/>
        </w:rPr>
        <w:t>Со знаком плюс (повышающая) к стоимости оцениваемого земельного участка.</w:t>
      </w:r>
    </w:p>
    <w:p w14:paraId="4E23B284" w14:textId="77777777" w:rsidR="00842F76" w:rsidRPr="00842F76" w:rsidRDefault="00842F76" w:rsidP="00842F76">
      <w:pPr>
        <w:pStyle w:val="22"/>
        <w:shd w:val="clear" w:color="auto" w:fill="auto"/>
        <w:spacing w:line="276" w:lineRule="auto"/>
        <w:ind w:firstLine="0"/>
        <w:jc w:val="left"/>
        <w:rPr>
          <w:b/>
          <w:i/>
          <w:color w:val="00B050"/>
          <w:sz w:val="16"/>
          <w:szCs w:val="16"/>
          <w:u w:val="single"/>
        </w:rPr>
      </w:pPr>
    </w:p>
    <w:p w14:paraId="0084ECA0" w14:textId="27DCE521" w:rsidR="006C2031" w:rsidRPr="006C2031" w:rsidRDefault="005B742B" w:rsidP="00842F76">
      <w:pPr>
        <w:pStyle w:val="22"/>
        <w:shd w:val="clear" w:color="auto" w:fill="auto"/>
        <w:spacing w:line="276" w:lineRule="auto"/>
        <w:ind w:firstLine="0"/>
        <w:jc w:val="left"/>
      </w:pPr>
      <w:r w:rsidRPr="005B742B">
        <w:rPr>
          <w:b/>
          <w:i/>
          <w:color w:val="00B050"/>
          <w:sz w:val="24"/>
          <w:szCs w:val="24"/>
          <w:u w:val="single"/>
        </w:rPr>
        <w:t>Ссылка для правильного ответа:</w:t>
      </w:r>
      <w:r w:rsidRPr="005B742B">
        <w:rPr>
          <w:b/>
          <w:i/>
          <w:color w:val="00B050"/>
          <w:sz w:val="24"/>
          <w:szCs w:val="24"/>
        </w:rPr>
        <w:t xml:space="preserve">  </w:t>
      </w:r>
      <w:r w:rsidR="006C2031" w:rsidRPr="00842F76">
        <w:rPr>
          <w:b/>
          <w:i/>
          <w:iCs/>
          <w:kern w:val="24"/>
          <w:sz w:val="24"/>
          <w:szCs w:val="24"/>
        </w:rPr>
        <w:t>Глоссарий:</w:t>
      </w:r>
    </w:p>
    <w:p w14:paraId="06766ACE" w14:textId="77777777" w:rsidR="006C2031" w:rsidRPr="006C2031" w:rsidRDefault="006C2031" w:rsidP="006C2031">
      <w:pPr>
        <w:pStyle w:val="afa"/>
        <w:kinsoku w:val="0"/>
        <w:overflowPunct w:val="0"/>
        <w:spacing w:before="0" w:beforeAutospacing="0" w:after="0" w:afterAutospacing="0"/>
        <w:jc w:val="both"/>
        <w:textAlignment w:val="baseline"/>
      </w:pPr>
      <w:r w:rsidRPr="006C2031">
        <w:rPr>
          <w:b/>
          <w:bCs/>
          <w:kern w:val="24"/>
        </w:rPr>
        <w:t xml:space="preserve">Процентная (относительная) корректировка </w:t>
      </w:r>
      <w:r w:rsidRPr="006C2031">
        <w:rPr>
          <w:kern w:val="24"/>
        </w:rPr>
        <w:t>- корректировка, вносимая путем умножения цены продажи объекта аналога или его единицы сравнения на коэффициент, отражающий степень различия в характеристиках объекта-аналога и оцениваемого объекта.</w:t>
      </w:r>
    </w:p>
    <w:p w14:paraId="07EC088E" w14:textId="77777777" w:rsidR="006C2031" w:rsidRPr="006C2031" w:rsidRDefault="006C2031" w:rsidP="006C2031">
      <w:pPr>
        <w:pStyle w:val="afa"/>
        <w:spacing w:before="0" w:beforeAutospacing="0" w:after="0" w:afterAutospacing="0"/>
        <w:jc w:val="both"/>
        <w:textAlignment w:val="baseline"/>
      </w:pPr>
      <w:r w:rsidRPr="006C2031">
        <w:rPr>
          <w:b/>
          <w:bCs/>
          <w:kern w:val="24"/>
        </w:rPr>
        <w:t>Денежная (абсолютная) корректировка</w:t>
      </w:r>
      <w:r w:rsidRPr="006C2031">
        <w:rPr>
          <w:kern w:val="24"/>
        </w:rPr>
        <w:t xml:space="preserve"> - денежная сумма, в которую оценивается различие в характеристиках объекта аналога и оцениваемого объекта. Денежная корректировка может применяться как цене объекта аналога в целом, так и единице сравнения. </w:t>
      </w:r>
    </w:p>
    <w:p w14:paraId="192C7E7B" w14:textId="77777777" w:rsidR="005A40A3" w:rsidRPr="00DD06F1" w:rsidRDefault="005A40A3" w:rsidP="005B742B">
      <w:pPr>
        <w:pStyle w:val="22"/>
        <w:shd w:val="clear" w:color="auto" w:fill="auto"/>
        <w:spacing w:line="276" w:lineRule="auto"/>
        <w:ind w:firstLine="0"/>
        <w:jc w:val="left"/>
        <w:rPr>
          <w:b/>
          <w:color w:val="00B050"/>
          <w:sz w:val="16"/>
          <w:szCs w:val="16"/>
        </w:rPr>
      </w:pPr>
    </w:p>
    <w:p w14:paraId="2D6FAEFE" w14:textId="77777777" w:rsidR="00842F76" w:rsidRDefault="00D524DA" w:rsidP="00D87399">
      <w:pPr>
        <w:pStyle w:val="2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bookmarkStart w:id="28" w:name="bookmark20"/>
      <w:r w:rsidRPr="005A40A3">
        <w:rPr>
          <w:i/>
          <w:color w:val="FF0000"/>
          <w:sz w:val="24"/>
          <w:szCs w:val="24"/>
          <w:u w:val="single"/>
        </w:rPr>
        <w:t>Вопрос 22</w:t>
      </w:r>
      <w:bookmarkEnd w:id="28"/>
      <w:r w:rsidR="005A40A3">
        <w:rPr>
          <w:i/>
          <w:color w:val="FF0000"/>
          <w:sz w:val="24"/>
          <w:szCs w:val="24"/>
        </w:rPr>
        <w:t xml:space="preserve">  </w:t>
      </w:r>
      <w:r w:rsidR="00842F76">
        <w:rPr>
          <w:i/>
          <w:color w:val="FF0000"/>
          <w:sz w:val="24"/>
          <w:szCs w:val="24"/>
        </w:rPr>
        <w:t xml:space="preserve"> </w:t>
      </w:r>
      <w:r w:rsidRPr="00BD32DC">
        <w:rPr>
          <w:sz w:val="24"/>
          <w:szCs w:val="24"/>
        </w:rPr>
        <w:t>Назовите, какой метод оценки в соответствии с методическими рекомендациями по</w:t>
      </w:r>
      <w:r w:rsidR="00C313B5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определению рыночной стоимости земельных участков, утвержденных распоряжением</w:t>
      </w:r>
      <w:r w:rsidR="00C313B5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 xml:space="preserve">Минимущества России от 6 марта 2002 г. № 568-р, </w:t>
      </w:r>
    </w:p>
    <w:p w14:paraId="50DF0C10" w14:textId="30990165" w:rsidR="00D21505" w:rsidRDefault="00D524DA" w:rsidP="00D87399">
      <w:pPr>
        <w:pStyle w:val="20"/>
        <w:keepNext/>
        <w:keepLines/>
        <w:shd w:val="clear" w:color="auto" w:fill="auto"/>
        <w:spacing w:before="0" w:line="276" w:lineRule="auto"/>
        <w:rPr>
          <w:color w:val="auto"/>
          <w:sz w:val="24"/>
          <w:szCs w:val="24"/>
        </w:rPr>
      </w:pPr>
      <w:r w:rsidRPr="00842F76">
        <w:rPr>
          <w:i/>
          <w:color w:val="auto"/>
          <w:sz w:val="24"/>
          <w:szCs w:val="24"/>
        </w:rPr>
        <w:t xml:space="preserve">не </w:t>
      </w:r>
      <w:r w:rsidRPr="005A40A3">
        <w:rPr>
          <w:color w:val="auto"/>
          <w:sz w:val="24"/>
          <w:szCs w:val="24"/>
        </w:rPr>
        <w:t>используется для определения</w:t>
      </w:r>
      <w:r w:rsidR="00C313B5" w:rsidRPr="005A40A3">
        <w:rPr>
          <w:color w:val="auto"/>
          <w:sz w:val="24"/>
          <w:szCs w:val="24"/>
        </w:rPr>
        <w:t xml:space="preserve"> </w:t>
      </w:r>
      <w:r w:rsidRPr="005A40A3">
        <w:rPr>
          <w:color w:val="auto"/>
          <w:sz w:val="24"/>
          <w:szCs w:val="24"/>
        </w:rPr>
        <w:t>рыночной стоимости незастроенного земельного участка.</w:t>
      </w:r>
    </w:p>
    <w:p w14:paraId="603ADDA2" w14:textId="77777777" w:rsidR="005A40A3" w:rsidRPr="005A40A3" w:rsidRDefault="005A40A3" w:rsidP="005A40A3">
      <w:pPr>
        <w:pStyle w:val="20"/>
        <w:keepNext/>
        <w:keepLines/>
        <w:shd w:val="clear" w:color="auto" w:fill="auto"/>
        <w:spacing w:before="0" w:line="276" w:lineRule="auto"/>
        <w:jc w:val="left"/>
        <w:rPr>
          <w:color w:val="auto"/>
          <w:sz w:val="16"/>
          <w:szCs w:val="16"/>
        </w:rPr>
      </w:pPr>
    </w:p>
    <w:p w14:paraId="51EE6030" w14:textId="77777777" w:rsidR="005A40A3" w:rsidRPr="005A40A3" w:rsidRDefault="005A40A3" w:rsidP="005A40A3">
      <w:pPr>
        <w:pStyle w:val="40"/>
        <w:shd w:val="clear" w:color="auto" w:fill="auto"/>
        <w:spacing w:line="276" w:lineRule="auto"/>
        <w:jc w:val="left"/>
        <w:rPr>
          <w:color w:val="7030A0"/>
          <w:sz w:val="24"/>
          <w:szCs w:val="24"/>
          <w:u w:val="single"/>
        </w:rPr>
      </w:pPr>
      <w:r w:rsidRPr="005A40A3">
        <w:rPr>
          <w:color w:val="7030A0"/>
          <w:sz w:val="24"/>
          <w:szCs w:val="24"/>
          <w:u w:val="single"/>
        </w:rPr>
        <w:t>Варианты ответов:</w:t>
      </w:r>
    </w:p>
    <w:p w14:paraId="40ECE150" w14:textId="77777777" w:rsidR="005A40A3" w:rsidRPr="00BD32DC" w:rsidRDefault="005A40A3" w:rsidP="005A40A3">
      <w:pPr>
        <w:pStyle w:val="40"/>
        <w:shd w:val="clear" w:color="auto" w:fill="auto"/>
        <w:spacing w:line="276" w:lineRule="auto"/>
        <w:jc w:val="left"/>
        <w:rPr>
          <w:rStyle w:val="21"/>
          <w:b w:val="0"/>
          <w:bCs w:val="0"/>
          <w:i w:val="0"/>
          <w:iCs w:val="0"/>
          <w:sz w:val="24"/>
          <w:szCs w:val="24"/>
        </w:rPr>
      </w:pPr>
      <w:r w:rsidRPr="00BD32DC">
        <w:rPr>
          <w:rStyle w:val="21"/>
          <w:b w:val="0"/>
          <w:bCs w:val="0"/>
          <w:i w:val="0"/>
          <w:iCs w:val="0"/>
          <w:sz w:val="24"/>
          <w:szCs w:val="24"/>
        </w:rPr>
        <w:t>1) Метод капитализации земельной ренты.</w:t>
      </w:r>
    </w:p>
    <w:p w14:paraId="5A8C85AA" w14:textId="77777777" w:rsidR="005A40A3" w:rsidRPr="00BD32DC" w:rsidRDefault="005A40A3" w:rsidP="005A40A3">
      <w:pPr>
        <w:pStyle w:val="40"/>
        <w:shd w:val="clear" w:color="auto" w:fill="auto"/>
        <w:spacing w:line="276" w:lineRule="auto"/>
        <w:jc w:val="left"/>
        <w:rPr>
          <w:sz w:val="24"/>
          <w:szCs w:val="24"/>
        </w:rPr>
      </w:pPr>
      <w:r w:rsidRPr="00BD32DC">
        <w:rPr>
          <w:rStyle w:val="21"/>
          <w:b w:val="0"/>
          <w:bCs w:val="0"/>
          <w:i w:val="0"/>
          <w:iCs w:val="0"/>
          <w:sz w:val="24"/>
          <w:szCs w:val="24"/>
        </w:rPr>
        <w:t xml:space="preserve"> 2) Метод сравнения продаж.</w:t>
      </w:r>
    </w:p>
    <w:p w14:paraId="5BF0AF29" w14:textId="77777777" w:rsidR="005A40A3" w:rsidRPr="00DD06F1" w:rsidRDefault="005A40A3" w:rsidP="005A40A3">
      <w:pPr>
        <w:pStyle w:val="22"/>
        <w:shd w:val="clear" w:color="auto" w:fill="auto"/>
        <w:spacing w:line="276" w:lineRule="auto"/>
        <w:ind w:firstLine="0"/>
        <w:jc w:val="left"/>
        <w:rPr>
          <w:b/>
          <w:i/>
          <w:color w:val="00B050"/>
          <w:sz w:val="24"/>
          <w:szCs w:val="24"/>
        </w:rPr>
      </w:pPr>
      <w:r w:rsidRPr="00DD06F1">
        <w:rPr>
          <w:b/>
          <w:i/>
          <w:color w:val="00B050"/>
          <w:sz w:val="24"/>
          <w:szCs w:val="24"/>
        </w:rPr>
        <w:t>3) Метод выделения.</w:t>
      </w:r>
    </w:p>
    <w:p w14:paraId="3B7CA105" w14:textId="77777777" w:rsidR="005A40A3" w:rsidRPr="00BD32DC" w:rsidRDefault="005A40A3" w:rsidP="005A40A3">
      <w:pPr>
        <w:pStyle w:val="22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BD32DC">
        <w:rPr>
          <w:sz w:val="24"/>
          <w:szCs w:val="24"/>
        </w:rPr>
        <w:t xml:space="preserve"> 4) Метод предполагаемого использования.</w:t>
      </w:r>
    </w:p>
    <w:p w14:paraId="35B05BAD" w14:textId="77777777" w:rsidR="005A40A3" w:rsidRPr="005A40A3" w:rsidRDefault="005A40A3" w:rsidP="005A40A3">
      <w:pPr>
        <w:pStyle w:val="20"/>
        <w:keepNext/>
        <w:keepLines/>
        <w:shd w:val="clear" w:color="auto" w:fill="auto"/>
        <w:spacing w:before="0" w:line="276" w:lineRule="auto"/>
        <w:jc w:val="left"/>
        <w:rPr>
          <w:color w:val="auto"/>
          <w:sz w:val="16"/>
          <w:szCs w:val="16"/>
        </w:rPr>
      </w:pPr>
    </w:p>
    <w:p w14:paraId="17DEAF53" w14:textId="79EC1E0B" w:rsidR="00000095" w:rsidRPr="00D87399" w:rsidRDefault="005A40A3" w:rsidP="00D87399">
      <w:pPr>
        <w:pStyle w:val="20"/>
        <w:keepNext/>
        <w:keepLines/>
        <w:shd w:val="clear" w:color="auto" w:fill="auto"/>
        <w:spacing w:before="0" w:line="276" w:lineRule="auto"/>
        <w:rPr>
          <w:bCs w:val="0"/>
          <w:color w:val="auto"/>
          <w:kern w:val="36"/>
          <w:sz w:val="24"/>
          <w:szCs w:val="24"/>
          <w:lang w:bidi="ar-SA"/>
        </w:rPr>
      </w:pPr>
      <w:r w:rsidRPr="0076403A">
        <w:rPr>
          <w:i/>
          <w:color w:val="00B050"/>
          <w:sz w:val="24"/>
          <w:szCs w:val="24"/>
          <w:u w:val="single"/>
        </w:rPr>
        <w:t>Ссылка для правильного ответа:</w:t>
      </w:r>
      <w:r w:rsidRPr="0076403A">
        <w:rPr>
          <w:i/>
          <w:color w:val="00B050"/>
          <w:sz w:val="24"/>
          <w:szCs w:val="24"/>
        </w:rPr>
        <w:t xml:space="preserve">  </w:t>
      </w:r>
      <w:r w:rsidR="00000095" w:rsidRPr="00D87399">
        <w:rPr>
          <w:b w:val="0"/>
          <w:bCs w:val="0"/>
          <w:i/>
          <w:color w:val="auto"/>
          <w:kern w:val="36"/>
          <w:sz w:val="24"/>
          <w:szCs w:val="24"/>
          <w:lang w:bidi="ar-SA"/>
        </w:rPr>
        <w:t>Распоряжение Минимущества РФ от 06.03.2002 N 568-р (ред. от 31.07.2002)</w:t>
      </w:r>
      <w:r w:rsidR="00000095" w:rsidRPr="005A40A3">
        <w:rPr>
          <w:b w:val="0"/>
          <w:bCs w:val="0"/>
          <w:color w:val="auto"/>
          <w:kern w:val="36"/>
          <w:sz w:val="24"/>
          <w:szCs w:val="24"/>
          <w:lang w:bidi="ar-SA"/>
        </w:rPr>
        <w:t xml:space="preserve"> </w:t>
      </w:r>
      <w:r w:rsidR="00000095" w:rsidRPr="00D87399">
        <w:rPr>
          <w:bCs w:val="0"/>
          <w:color w:val="auto"/>
          <w:kern w:val="36"/>
          <w:sz w:val="24"/>
          <w:szCs w:val="24"/>
          <w:lang w:bidi="ar-SA"/>
        </w:rPr>
        <w:t>«Об утверждении методических рекомендаций по определению рыночной стоимости земельных участков»</w:t>
      </w:r>
      <w:r w:rsidR="00842F76">
        <w:rPr>
          <w:bCs w:val="0"/>
          <w:color w:val="auto"/>
          <w:kern w:val="36"/>
          <w:sz w:val="24"/>
          <w:szCs w:val="24"/>
          <w:lang w:bidi="ar-SA"/>
        </w:rPr>
        <w:t>:…</w:t>
      </w:r>
    </w:p>
    <w:p w14:paraId="6452325B" w14:textId="4FEA067A" w:rsidR="00EC4FA8" w:rsidRPr="001C4ECF" w:rsidRDefault="00EC4FA8" w:rsidP="00BD32DC">
      <w:pPr>
        <w:widowControl/>
        <w:spacing w:line="276" w:lineRule="auto"/>
        <w:jc w:val="both"/>
        <w:textAlignment w:val="baseline"/>
        <w:outlineLvl w:val="0"/>
        <w:rPr>
          <w:rFonts w:ascii="Times New Roman" w:hAnsi="Times New Roman" w:cs="Times New Roman"/>
          <w:b/>
          <w:i/>
          <w:color w:val="auto"/>
        </w:rPr>
      </w:pPr>
      <w:r w:rsidRPr="005A40A3">
        <w:rPr>
          <w:rFonts w:ascii="Times New Roman" w:hAnsi="Times New Roman" w:cs="Times New Roman"/>
          <w:b/>
          <w:color w:val="auto"/>
        </w:rPr>
        <w:t>2. Метод выделения</w:t>
      </w:r>
      <w:r w:rsidR="00DD06F1">
        <w:rPr>
          <w:rFonts w:ascii="Times New Roman" w:hAnsi="Times New Roman" w:cs="Times New Roman"/>
          <w:b/>
          <w:color w:val="auto"/>
        </w:rPr>
        <w:t xml:space="preserve"> - </w:t>
      </w:r>
      <w:r w:rsidRPr="001C4ECF">
        <w:rPr>
          <w:rFonts w:ascii="Times New Roman" w:hAnsi="Times New Roman" w:cs="Times New Roman"/>
          <w:color w:val="auto"/>
        </w:rPr>
        <w:t>Метод применяется</w:t>
      </w:r>
      <w:r w:rsidRPr="005A40A3">
        <w:rPr>
          <w:rFonts w:ascii="Times New Roman" w:hAnsi="Times New Roman" w:cs="Times New Roman"/>
          <w:b/>
          <w:color w:val="auto"/>
        </w:rPr>
        <w:t xml:space="preserve"> </w:t>
      </w:r>
      <w:r w:rsidRPr="001C4ECF">
        <w:rPr>
          <w:rFonts w:ascii="Times New Roman" w:hAnsi="Times New Roman" w:cs="Times New Roman"/>
          <w:b/>
          <w:i/>
          <w:color w:val="auto"/>
        </w:rPr>
        <w:t xml:space="preserve">для оценки </w:t>
      </w:r>
      <w:r w:rsidRPr="001C4ECF">
        <w:rPr>
          <w:rFonts w:ascii="Times New Roman" w:hAnsi="Times New Roman" w:cs="Times New Roman"/>
          <w:b/>
          <w:i/>
          <w:color w:val="auto"/>
          <w:u w:val="single"/>
        </w:rPr>
        <w:t>застроенных</w:t>
      </w:r>
      <w:r w:rsidRPr="001C4ECF">
        <w:rPr>
          <w:rFonts w:ascii="Times New Roman" w:hAnsi="Times New Roman" w:cs="Times New Roman"/>
          <w:b/>
          <w:i/>
          <w:color w:val="auto"/>
        </w:rPr>
        <w:t xml:space="preserve"> земельных участков.</w:t>
      </w:r>
    </w:p>
    <w:p w14:paraId="458E3D44" w14:textId="77777777" w:rsidR="005A40A3" w:rsidRPr="00DD06F1" w:rsidRDefault="005A40A3" w:rsidP="00BD32DC">
      <w:pPr>
        <w:widowControl/>
        <w:spacing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16"/>
          <w:szCs w:val="16"/>
          <w:lang w:bidi="ar-SA"/>
        </w:rPr>
      </w:pPr>
    </w:p>
    <w:p w14:paraId="175B351E" w14:textId="5067CF7F" w:rsidR="00D21505" w:rsidRPr="00BD32DC" w:rsidRDefault="00D524DA" w:rsidP="00D87399">
      <w:pPr>
        <w:pStyle w:val="2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bookmarkStart w:id="29" w:name="bookmark21"/>
      <w:r w:rsidRPr="00DD06F1">
        <w:rPr>
          <w:i/>
          <w:color w:val="FF0000"/>
          <w:sz w:val="24"/>
          <w:szCs w:val="24"/>
          <w:u w:val="single"/>
        </w:rPr>
        <w:t>Вопрос 23</w:t>
      </w:r>
      <w:bookmarkEnd w:id="29"/>
      <w:r w:rsidR="00DD06F1">
        <w:rPr>
          <w:i/>
          <w:color w:val="FF0000"/>
          <w:sz w:val="24"/>
          <w:szCs w:val="24"/>
        </w:rPr>
        <w:t xml:space="preserve">   </w:t>
      </w:r>
      <w:r w:rsidRPr="00BD32DC">
        <w:rPr>
          <w:sz w:val="24"/>
          <w:szCs w:val="24"/>
        </w:rPr>
        <w:t>Какие из перечисленных ниже объектов с учетом связанных с ними имущественных прав</w:t>
      </w:r>
      <w:r w:rsidR="0069549F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могут выступать объектами оценки согласно Федеральному стандарту «Оценка</w:t>
      </w:r>
      <w:r w:rsidR="0069549F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недвижимости (ФСО № 7)», утвержденному приказом Минэкономразвития России</w:t>
      </w:r>
      <w:r w:rsidR="0069549F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от 25.09.2014 № 611, и на которые распространяется действие указанного стандарта:</w:t>
      </w:r>
    </w:p>
    <w:p w14:paraId="21118536" w14:textId="77777777" w:rsidR="00D21505" w:rsidRPr="00DD06F1" w:rsidRDefault="00D524DA" w:rsidP="00BD32DC">
      <w:pPr>
        <w:pStyle w:val="22"/>
        <w:numPr>
          <w:ilvl w:val="0"/>
          <w:numId w:val="17"/>
        </w:numPr>
        <w:shd w:val="clear" w:color="auto" w:fill="auto"/>
        <w:tabs>
          <w:tab w:val="left" w:pos="325"/>
        </w:tabs>
        <w:spacing w:line="276" w:lineRule="auto"/>
        <w:ind w:firstLine="0"/>
        <w:rPr>
          <w:b/>
          <w:i/>
          <w:color w:val="00B050"/>
          <w:sz w:val="24"/>
          <w:szCs w:val="24"/>
        </w:rPr>
      </w:pPr>
      <w:r w:rsidRPr="00DD06F1">
        <w:rPr>
          <w:b/>
          <w:i/>
          <w:color w:val="00B050"/>
          <w:sz w:val="24"/>
          <w:szCs w:val="24"/>
        </w:rPr>
        <w:t>Застроенный земельный участок.</w:t>
      </w:r>
    </w:p>
    <w:p w14:paraId="38301CC5" w14:textId="77777777" w:rsidR="00D21505" w:rsidRPr="00DD06F1" w:rsidRDefault="00D524DA" w:rsidP="00BD32DC">
      <w:pPr>
        <w:pStyle w:val="22"/>
        <w:numPr>
          <w:ilvl w:val="0"/>
          <w:numId w:val="17"/>
        </w:numPr>
        <w:shd w:val="clear" w:color="auto" w:fill="auto"/>
        <w:tabs>
          <w:tab w:val="left" w:pos="411"/>
        </w:tabs>
        <w:spacing w:line="276" w:lineRule="auto"/>
        <w:ind w:firstLine="0"/>
        <w:rPr>
          <w:b/>
          <w:i/>
          <w:color w:val="00B050"/>
          <w:sz w:val="24"/>
          <w:szCs w:val="24"/>
        </w:rPr>
      </w:pPr>
      <w:r w:rsidRPr="00DD06F1">
        <w:rPr>
          <w:b/>
          <w:i/>
          <w:color w:val="00B050"/>
          <w:sz w:val="24"/>
          <w:szCs w:val="24"/>
        </w:rPr>
        <w:t>Объект капитального строительства</w:t>
      </w:r>
    </w:p>
    <w:p w14:paraId="28CC753A" w14:textId="77777777" w:rsidR="00D21505" w:rsidRPr="00DD06F1" w:rsidRDefault="00D524DA" w:rsidP="00BD32DC">
      <w:pPr>
        <w:pStyle w:val="22"/>
        <w:numPr>
          <w:ilvl w:val="0"/>
          <w:numId w:val="17"/>
        </w:numPr>
        <w:shd w:val="clear" w:color="auto" w:fill="auto"/>
        <w:tabs>
          <w:tab w:val="left" w:pos="498"/>
        </w:tabs>
        <w:spacing w:line="276" w:lineRule="auto"/>
        <w:ind w:firstLine="0"/>
        <w:rPr>
          <w:b/>
          <w:i/>
          <w:color w:val="00B050"/>
          <w:sz w:val="24"/>
          <w:szCs w:val="24"/>
        </w:rPr>
      </w:pPr>
      <w:r w:rsidRPr="00DD06F1">
        <w:rPr>
          <w:b/>
          <w:i/>
          <w:color w:val="00B050"/>
          <w:sz w:val="24"/>
          <w:szCs w:val="24"/>
        </w:rPr>
        <w:t>Жилые помещения</w:t>
      </w:r>
    </w:p>
    <w:p w14:paraId="46BA0CBC" w14:textId="77777777" w:rsidR="00D21505" w:rsidRPr="00DD06F1" w:rsidRDefault="00D524DA" w:rsidP="00BD32DC">
      <w:pPr>
        <w:pStyle w:val="22"/>
        <w:numPr>
          <w:ilvl w:val="0"/>
          <w:numId w:val="17"/>
        </w:numPr>
        <w:shd w:val="clear" w:color="auto" w:fill="auto"/>
        <w:tabs>
          <w:tab w:val="left" w:pos="512"/>
        </w:tabs>
        <w:spacing w:line="276" w:lineRule="auto"/>
        <w:ind w:firstLine="0"/>
        <w:rPr>
          <w:b/>
          <w:i/>
          <w:color w:val="00B050"/>
          <w:sz w:val="24"/>
          <w:szCs w:val="24"/>
        </w:rPr>
      </w:pPr>
      <w:r w:rsidRPr="00DD06F1">
        <w:rPr>
          <w:b/>
          <w:i/>
          <w:color w:val="00B050"/>
          <w:sz w:val="24"/>
          <w:szCs w:val="24"/>
        </w:rPr>
        <w:t>Доли в праве на объект недвижимости</w:t>
      </w:r>
    </w:p>
    <w:p w14:paraId="6A8759E4" w14:textId="77777777" w:rsidR="00D21505" w:rsidRPr="00BD32DC" w:rsidRDefault="00D524DA" w:rsidP="00BD32DC">
      <w:pPr>
        <w:pStyle w:val="22"/>
        <w:numPr>
          <w:ilvl w:val="0"/>
          <w:numId w:val="17"/>
        </w:numPr>
        <w:shd w:val="clear" w:color="auto" w:fill="auto"/>
        <w:tabs>
          <w:tab w:val="left" w:pos="512"/>
        </w:tabs>
        <w:spacing w:line="276" w:lineRule="auto"/>
        <w:ind w:firstLine="0"/>
        <w:rPr>
          <w:sz w:val="24"/>
          <w:szCs w:val="24"/>
        </w:rPr>
      </w:pPr>
      <w:r w:rsidRPr="00BD32DC">
        <w:rPr>
          <w:sz w:val="24"/>
          <w:szCs w:val="24"/>
        </w:rPr>
        <w:t>Воздушные суда</w:t>
      </w:r>
    </w:p>
    <w:p w14:paraId="6590789C" w14:textId="77777777" w:rsidR="0069549F" w:rsidRPr="00DD06F1" w:rsidRDefault="00181E4F" w:rsidP="00BD32DC">
      <w:pPr>
        <w:pStyle w:val="22"/>
        <w:numPr>
          <w:ilvl w:val="0"/>
          <w:numId w:val="17"/>
        </w:numPr>
        <w:shd w:val="clear" w:color="auto" w:fill="auto"/>
        <w:spacing w:line="276" w:lineRule="auto"/>
        <w:ind w:firstLine="0"/>
        <w:jc w:val="left"/>
        <w:rPr>
          <w:b/>
          <w:i/>
          <w:color w:val="00B050"/>
          <w:sz w:val="24"/>
          <w:szCs w:val="24"/>
        </w:rPr>
      </w:pPr>
      <w:r w:rsidRPr="00DD06F1">
        <w:rPr>
          <w:b/>
          <w:i/>
          <w:color w:val="00B050"/>
          <w:sz w:val="24"/>
          <w:szCs w:val="24"/>
        </w:rPr>
        <w:t>Нежилые помещения</w:t>
      </w:r>
    </w:p>
    <w:p w14:paraId="053959D8" w14:textId="77777777" w:rsidR="00DD06F1" w:rsidRPr="00DD06F1" w:rsidRDefault="00DD06F1" w:rsidP="00BD32DC">
      <w:pPr>
        <w:pStyle w:val="22"/>
        <w:shd w:val="clear" w:color="auto" w:fill="auto"/>
        <w:tabs>
          <w:tab w:val="left" w:pos="526"/>
        </w:tabs>
        <w:spacing w:line="276" w:lineRule="auto"/>
        <w:ind w:firstLine="0"/>
        <w:jc w:val="left"/>
        <w:rPr>
          <w:rStyle w:val="26"/>
          <w:color w:val="7030A0"/>
          <w:sz w:val="16"/>
          <w:szCs w:val="16"/>
          <w:u w:val="single"/>
        </w:rPr>
      </w:pPr>
    </w:p>
    <w:p w14:paraId="726FF161" w14:textId="77777777" w:rsidR="00D21505" w:rsidRPr="00DD06F1" w:rsidRDefault="00D524DA" w:rsidP="00BD32DC">
      <w:pPr>
        <w:pStyle w:val="22"/>
        <w:shd w:val="clear" w:color="auto" w:fill="auto"/>
        <w:tabs>
          <w:tab w:val="left" w:pos="526"/>
        </w:tabs>
        <w:spacing w:line="276" w:lineRule="auto"/>
        <w:ind w:firstLine="0"/>
        <w:jc w:val="left"/>
        <w:rPr>
          <w:color w:val="7030A0"/>
          <w:sz w:val="24"/>
          <w:szCs w:val="24"/>
          <w:u w:val="single"/>
        </w:rPr>
      </w:pPr>
      <w:r w:rsidRPr="00DD06F1">
        <w:rPr>
          <w:rStyle w:val="26"/>
          <w:color w:val="7030A0"/>
          <w:sz w:val="24"/>
          <w:szCs w:val="24"/>
          <w:u w:val="single"/>
        </w:rPr>
        <w:t>Варианты ответов:</w:t>
      </w:r>
    </w:p>
    <w:p w14:paraId="4B8C07FB" w14:textId="77777777" w:rsidR="0069549F" w:rsidRPr="00BD32DC" w:rsidRDefault="00D524DA" w:rsidP="00BD32DC">
      <w:pPr>
        <w:pStyle w:val="22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BD32DC">
        <w:rPr>
          <w:sz w:val="24"/>
          <w:szCs w:val="24"/>
        </w:rPr>
        <w:t>1) Все, кроме III</w:t>
      </w:r>
      <w:r w:rsidR="0069549F" w:rsidRPr="00BD32DC">
        <w:rPr>
          <w:sz w:val="24"/>
          <w:szCs w:val="24"/>
        </w:rPr>
        <w:t xml:space="preserve"> </w:t>
      </w:r>
    </w:p>
    <w:p w14:paraId="561AF7D5" w14:textId="77777777" w:rsidR="0069549F" w:rsidRPr="00BD32DC" w:rsidRDefault="00D524DA" w:rsidP="00BD32DC">
      <w:pPr>
        <w:pStyle w:val="22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BD32DC">
        <w:rPr>
          <w:sz w:val="24"/>
          <w:szCs w:val="24"/>
        </w:rPr>
        <w:t xml:space="preserve">2) Только </w:t>
      </w:r>
      <w:r w:rsidRPr="00BD32DC">
        <w:rPr>
          <w:sz w:val="24"/>
          <w:szCs w:val="24"/>
          <w:lang w:val="en-US" w:eastAsia="en-US" w:bidi="en-US"/>
        </w:rPr>
        <w:t>I</w:t>
      </w:r>
      <w:r w:rsidRPr="00BD32DC">
        <w:rPr>
          <w:sz w:val="24"/>
          <w:szCs w:val="24"/>
          <w:lang w:eastAsia="en-US" w:bidi="en-US"/>
        </w:rPr>
        <w:t xml:space="preserve">, </w:t>
      </w:r>
      <w:r w:rsidRPr="00BD32DC">
        <w:rPr>
          <w:sz w:val="24"/>
          <w:szCs w:val="24"/>
        </w:rPr>
        <w:t>II, III</w:t>
      </w:r>
    </w:p>
    <w:p w14:paraId="63A28370" w14:textId="77777777" w:rsidR="0069549F" w:rsidRPr="00BD32DC" w:rsidRDefault="00D524DA" w:rsidP="00BD32DC">
      <w:pPr>
        <w:pStyle w:val="22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BD32DC">
        <w:rPr>
          <w:sz w:val="24"/>
          <w:szCs w:val="24"/>
        </w:rPr>
        <w:t>3) Все перечисленные</w:t>
      </w:r>
    </w:p>
    <w:p w14:paraId="6C995074" w14:textId="25B98B17" w:rsidR="00D21505" w:rsidRPr="00DD06F1" w:rsidRDefault="00D524DA" w:rsidP="00BD32DC">
      <w:pPr>
        <w:pStyle w:val="22"/>
        <w:shd w:val="clear" w:color="auto" w:fill="auto"/>
        <w:spacing w:line="276" w:lineRule="auto"/>
        <w:ind w:firstLine="0"/>
        <w:jc w:val="left"/>
        <w:rPr>
          <w:i/>
          <w:color w:val="00B050"/>
          <w:sz w:val="24"/>
          <w:szCs w:val="24"/>
        </w:rPr>
      </w:pPr>
      <w:r w:rsidRPr="00DD06F1">
        <w:rPr>
          <w:b/>
          <w:i/>
          <w:color w:val="00B050"/>
          <w:sz w:val="24"/>
          <w:szCs w:val="24"/>
        </w:rPr>
        <w:t>4) Все, кроме V</w:t>
      </w:r>
    </w:p>
    <w:p w14:paraId="48111115" w14:textId="4E49A88E" w:rsidR="00D87399" w:rsidRPr="00842F76" w:rsidRDefault="00D87399" w:rsidP="00842F76">
      <w:pPr>
        <w:pStyle w:val="3"/>
      </w:pPr>
      <w:bookmarkStart w:id="30" w:name="bookmark22"/>
      <w:r w:rsidRPr="0076403A">
        <w:rPr>
          <w:i/>
          <w:color w:val="00B050"/>
          <w:sz w:val="24"/>
          <w:szCs w:val="24"/>
          <w:u w:val="single"/>
        </w:rPr>
        <w:t>Ссылка для правильного ответа:</w:t>
      </w:r>
      <w:r w:rsidRPr="0076403A">
        <w:rPr>
          <w:i/>
          <w:color w:val="00B050"/>
          <w:sz w:val="24"/>
          <w:szCs w:val="24"/>
        </w:rPr>
        <w:t xml:space="preserve">  </w:t>
      </w:r>
      <w:r w:rsidRPr="00D87399">
        <w:rPr>
          <w:sz w:val="24"/>
          <w:szCs w:val="24"/>
        </w:rPr>
        <w:t xml:space="preserve">ФСО № 7:… </w:t>
      </w:r>
      <w:r w:rsidRPr="00D87399">
        <w:rPr>
          <w:i/>
          <w:sz w:val="24"/>
          <w:szCs w:val="24"/>
        </w:rPr>
        <w:t>гл. II. Объекты оценки</w:t>
      </w:r>
    </w:p>
    <w:p w14:paraId="187EF56A" w14:textId="56A188A0" w:rsidR="00D21505" w:rsidRDefault="00D524DA" w:rsidP="00D87399">
      <w:pPr>
        <w:pStyle w:val="2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r w:rsidRPr="00D87399">
        <w:rPr>
          <w:i/>
          <w:color w:val="FF0000"/>
          <w:sz w:val="24"/>
          <w:szCs w:val="24"/>
          <w:u w:val="single"/>
        </w:rPr>
        <w:t>Вопрос 24</w:t>
      </w:r>
      <w:bookmarkEnd w:id="30"/>
      <w:r w:rsidR="00D87399">
        <w:rPr>
          <w:i/>
          <w:color w:val="FF0000"/>
          <w:sz w:val="24"/>
          <w:szCs w:val="24"/>
        </w:rPr>
        <w:t xml:space="preserve">   </w:t>
      </w:r>
      <w:r w:rsidRPr="00BD32DC">
        <w:rPr>
          <w:sz w:val="24"/>
          <w:szCs w:val="24"/>
        </w:rPr>
        <w:t>Должно ли согласно Федеральному стандарту «Оценка недвижимости (ФСО № 7)»,</w:t>
      </w:r>
      <w:r w:rsidR="0069549F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утвержденному приказом Минэкономразвития России от 25.09.2014 № 611, наиболее</w:t>
      </w:r>
      <w:r w:rsidR="0069549F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 xml:space="preserve">эффективное использование оцениваемого объекта недвижимости всегда </w:t>
      </w:r>
      <w:r w:rsidR="00A242A9" w:rsidRPr="00BD32DC">
        <w:rPr>
          <w:sz w:val="24"/>
          <w:szCs w:val="24"/>
        </w:rPr>
        <w:t>соответствовать его</w:t>
      </w:r>
      <w:r w:rsidRPr="00BD32DC">
        <w:rPr>
          <w:sz w:val="24"/>
          <w:szCs w:val="24"/>
        </w:rPr>
        <w:t xml:space="preserve"> фактическому использованию (совпадать с фактическим использованием)?</w:t>
      </w:r>
    </w:p>
    <w:p w14:paraId="0E0354D8" w14:textId="77777777" w:rsidR="00D87399" w:rsidRPr="00D87399" w:rsidRDefault="00D87399" w:rsidP="00D87399">
      <w:pPr>
        <w:pStyle w:val="20"/>
        <w:keepNext/>
        <w:keepLines/>
        <w:shd w:val="clear" w:color="auto" w:fill="auto"/>
        <w:spacing w:before="0" w:line="276" w:lineRule="auto"/>
        <w:rPr>
          <w:sz w:val="16"/>
          <w:szCs w:val="16"/>
        </w:rPr>
      </w:pPr>
    </w:p>
    <w:p w14:paraId="5999B148" w14:textId="77777777" w:rsidR="00D21505" w:rsidRPr="00D87399" w:rsidRDefault="00D524DA" w:rsidP="00BD32DC">
      <w:pPr>
        <w:pStyle w:val="40"/>
        <w:shd w:val="clear" w:color="auto" w:fill="auto"/>
        <w:spacing w:line="276" w:lineRule="auto"/>
        <w:rPr>
          <w:color w:val="7030A0"/>
          <w:sz w:val="24"/>
          <w:szCs w:val="24"/>
          <w:u w:val="single"/>
        </w:rPr>
      </w:pPr>
      <w:r w:rsidRPr="00D87399">
        <w:rPr>
          <w:color w:val="7030A0"/>
          <w:sz w:val="24"/>
          <w:szCs w:val="24"/>
          <w:u w:val="single"/>
        </w:rPr>
        <w:t>Варианты ответов:</w:t>
      </w:r>
    </w:p>
    <w:p w14:paraId="783305D2" w14:textId="77777777" w:rsidR="00D21505" w:rsidRPr="00BD32DC" w:rsidRDefault="00D524DA" w:rsidP="00BD32DC">
      <w:pPr>
        <w:pStyle w:val="22"/>
        <w:numPr>
          <w:ilvl w:val="0"/>
          <w:numId w:val="28"/>
        </w:numPr>
        <w:shd w:val="clear" w:color="auto" w:fill="auto"/>
        <w:tabs>
          <w:tab w:val="left" w:pos="426"/>
        </w:tabs>
        <w:spacing w:line="276" w:lineRule="auto"/>
        <w:ind w:left="0"/>
        <w:rPr>
          <w:sz w:val="24"/>
          <w:szCs w:val="24"/>
        </w:rPr>
      </w:pPr>
      <w:r w:rsidRPr="00BD32DC">
        <w:rPr>
          <w:sz w:val="24"/>
          <w:szCs w:val="24"/>
        </w:rPr>
        <w:t>Нет правильного ответа.</w:t>
      </w:r>
    </w:p>
    <w:p w14:paraId="5873545B" w14:textId="77777777" w:rsidR="00D21505" w:rsidRPr="00BD32DC" w:rsidRDefault="00D524DA" w:rsidP="00BD32DC">
      <w:pPr>
        <w:pStyle w:val="22"/>
        <w:numPr>
          <w:ilvl w:val="0"/>
          <w:numId w:val="28"/>
        </w:numPr>
        <w:shd w:val="clear" w:color="auto" w:fill="auto"/>
        <w:spacing w:line="276" w:lineRule="auto"/>
        <w:ind w:left="0"/>
        <w:rPr>
          <w:sz w:val="24"/>
          <w:szCs w:val="24"/>
        </w:rPr>
      </w:pPr>
      <w:r w:rsidRPr="00BD32DC">
        <w:rPr>
          <w:sz w:val="24"/>
          <w:szCs w:val="24"/>
        </w:rPr>
        <w:t>Да, в любом случае.</w:t>
      </w:r>
    </w:p>
    <w:p w14:paraId="5B7805B1" w14:textId="77777777" w:rsidR="00D21505" w:rsidRPr="00BD32DC" w:rsidRDefault="00D524DA" w:rsidP="00BD32DC">
      <w:pPr>
        <w:pStyle w:val="22"/>
        <w:numPr>
          <w:ilvl w:val="0"/>
          <w:numId w:val="28"/>
        </w:numPr>
        <w:shd w:val="clear" w:color="auto" w:fill="auto"/>
        <w:spacing w:line="276" w:lineRule="auto"/>
        <w:ind w:left="0"/>
        <w:jc w:val="left"/>
        <w:rPr>
          <w:sz w:val="24"/>
          <w:szCs w:val="24"/>
        </w:rPr>
      </w:pPr>
      <w:r w:rsidRPr="00BD32DC">
        <w:rPr>
          <w:sz w:val="24"/>
          <w:szCs w:val="24"/>
        </w:rPr>
        <w:t>В ФСО 7 нет упоминания о наиболее эффективном использовании объекта</w:t>
      </w:r>
      <w:r w:rsidR="009C7DA6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оценки.</w:t>
      </w:r>
    </w:p>
    <w:p w14:paraId="267F40F4" w14:textId="77777777" w:rsidR="00D21505" w:rsidRDefault="00D524DA" w:rsidP="00BD32DC">
      <w:pPr>
        <w:pStyle w:val="22"/>
        <w:numPr>
          <w:ilvl w:val="0"/>
          <w:numId w:val="28"/>
        </w:numPr>
        <w:shd w:val="clear" w:color="auto" w:fill="auto"/>
        <w:spacing w:line="276" w:lineRule="auto"/>
        <w:ind w:left="0"/>
        <w:rPr>
          <w:b/>
          <w:i/>
          <w:color w:val="00B050"/>
          <w:sz w:val="24"/>
          <w:szCs w:val="24"/>
        </w:rPr>
      </w:pPr>
      <w:r w:rsidRPr="00D87399">
        <w:rPr>
          <w:b/>
          <w:i/>
          <w:color w:val="00B050"/>
          <w:sz w:val="24"/>
          <w:szCs w:val="24"/>
        </w:rPr>
        <w:t>Нет, оценщик может предполагать иное использование объекта.</w:t>
      </w:r>
    </w:p>
    <w:p w14:paraId="0ABD8483" w14:textId="77777777" w:rsidR="00D87399" w:rsidRPr="00D87399" w:rsidRDefault="00D87399" w:rsidP="00D87399">
      <w:pPr>
        <w:pStyle w:val="22"/>
        <w:shd w:val="clear" w:color="auto" w:fill="auto"/>
        <w:spacing w:line="276" w:lineRule="auto"/>
        <w:ind w:firstLine="0"/>
        <w:rPr>
          <w:b/>
          <w:i/>
          <w:color w:val="00B050"/>
          <w:sz w:val="16"/>
          <w:szCs w:val="16"/>
        </w:rPr>
      </w:pPr>
    </w:p>
    <w:p w14:paraId="6EEB1718" w14:textId="7C987713" w:rsidR="00D87399" w:rsidRPr="00D87399" w:rsidRDefault="00D87399" w:rsidP="00D87399">
      <w:pPr>
        <w:pStyle w:val="3"/>
        <w:spacing w:before="0" w:beforeAutospacing="0" w:after="0" w:afterAutospacing="0" w:line="276" w:lineRule="auto"/>
        <w:rPr>
          <w:i/>
          <w:sz w:val="24"/>
          <w:szCs w:val="24"/>
        </w:rPr>
      </w:pPr>
      <w:r w:rsidRPr="00E2114C">
        <w:rPr>
          <w:i/>
          <w:color w:val="00B050"/>
          <w:sz w:val="24"/>
          <w:szCs w:val="24"/>
          <w:u w:val="single"/>
        </w:rPr>
        <w:t>Ссылка для правильного ответа:</w:t>
      </w:r>
      <w:r>
        <w:rPr>
          <w:b w:val="0"/>
          <w:i/>
          <w:color w:val="00B050"/>
          <w:sz w:val="24"/>
          <w:szCs w:val="24"/>
        </w:rPr>
        <w:t xml:space="preserve">   </w:t>
      </w:r>
      <w:r w:rsidRPr="00D87399">
        <w:rPr>
          <w:sz w:val="24"/>
          <w:szCs w:val="24"/>
        </w:rPr>
        <w:t xml:space="preserve">ФСО № 7:… </w:t>
      </w:r>
      <w:r w:rsidRPr="00D87399">
        <w:rPr>
          <w:i/>
          <w:sz w:val="24"/>
          <w:szCs w:val="24"/>
        </w:rPr>
        <w:t>гл</w:t>
      </w:r>
      <w:r w:rsidRPr="00D87399">
        <w:rPr>
          <w:b w:val="0"/>
          <w:i/>
          <w:sz w:val="24"/>
          <w:szCs w:val="24"/>
        </w:rPr>
        <w:t xml:space="preserve">. </w:t>
      </w:r>
      <w:r w:rsidRPr="00D87399">
        <w:rPr>
          <w:i/>
          <w:sz w:val="24"/>
          <w:szCs w:val="24"/>
        </w:rPr>
        <w:t>VI. Анализ наиболее эффективного использования</w:t>
      </w:r>
    </w:p>
    <w:p w14:paraId="172F4741" w14:textId="77777777" w:rsidR="00D87399" w:rsidRPr="00D87399" w:rsidRDefault="00D87399" w:rsidP="00D87399">
      <w:pPr>
        <w:pStyle w:val="3"/>
        <w:spacing w:before="0" w:beforeAutospacing="0" w:after="0" w:afterAutospacing="0" w:line="276" w:lineRule="auto"/>
        <w:rPr>
          <w:sz w:val="16"/>
          <w:szCs w:val="16"/>
        </w:rPr>
      </w:pPr>
    </w:p>
    <w:p w14:paraId="38DEFD12" w14:textId="439DACEB" w:rsidR="00181E4F" w:rsidRDefault="00D524DA" w:rsidP="00D87399">
      <w:pPr>
        <w:pStyle w:val="2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bookmarkStart w:id="31" w:name="bookmark23"/>
      <w:r w:rsidRPr="00D87399">
        <w:rPr>
          <w:i/>
          <w:color w:val="FF0000"/>
          <w:sz w:val="24"/>
          <w:szCs w:val="24"/>
          <w:u w:val="single"/>
        </w:rPr>
        <w:t>Вопрос 25</w:t>
      </w:r>
      <w:bookmarkEnd w:id="31"/>
      <w:r w:rsidR="00D87399">
        <w:rPr>
          <w:i/>
          <w:color w:val="FF0000"/>
          <w:sz w:val="24"/>
          <w:szCs w:val="24"/>
        </w:rPr>
        <w:t xml:space="preserve">   </w:t>
      </w:r>
      <w:r w:rsidRPr="00BD32DC">
        <w:rPr>
          <w:sz w:val="24"/>
          <w:szCs w:val="24"/>
        </w:rPr>
        <w:t>Укажите корректное соотношение между коэффициентами капитализации единого</w:t>
      </w:r>
      <w:r w:rsidR="00181E4F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 xml:space="preserve">объекта недвижимости </w:t>
      </w:r>
      <w:r w:rsidRPr="00BD32DC">
        <w:rPr>
          <w:i/>
          <w:sz w:val="24"/>
          <w:szCs w:val="24"/>
        </w:rPr>
        <w:t>(ККеон</w:t>
      </w:r>
      <w:r w:rsidRPr="00BD32DC">
        <w:rPr>
          <w:sz w:val="24"/>
          <w:szCs w:val="24"/>
        </w:rPr>
        <w:t xml:space="preserve">), земли </w:t>
      </w:r>
      <w:r w:rsidRPr="00BD32DC">
        <w:rPr>
          <w:i/>
          <w:sz w:val="24"/>
          <w:szCs w:val="24"/>
        </w:rPr>
        <w:t xml:space="preserve">(Кзу), </w:t>
      </w:r>
      <w:r w:rsidRPr="00BD32DC">
        <w:rPr>
          <w:sz w:val="24"/>
          <w:szCs w:val="24"/>
        </w:rPr>
        <w:t xml:space="preserve">улучшений </w:t>
      </w:r>
      <w:r w:rsidRPr="00BD32DC">
        <w:rPr>
          <w:i/>
          <w:sz w:val="24"/>
          <w:szCs w:val="24"/>
        </w:rPr>
        <w:t xml:space="preserve">(Кул) </w:t>
      </w:r>
      <w:r w:rsidRPr="00BD32DC">
        <w:rPr>
          <w:sz w:val="24"/>
          <w:szCs w:val="24"/>
        </w:rPr>
        <w:t>(при условии, что</w:t>
      </w:r>
      <w:r w:rsidR="00BC1A35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ожидаемые темпы роста по каждому указанному сегменту одинаковые, земельный</w:t>
      </w:r>
      <w:r w:rsidR="00181E4F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участок, улучшения и единый объект недвижимости находятся в собственности).</w:t>
      </w:r>
    </w:p>
    <w:p w14:paraId="19C386A9" w14:textId="77777777" w:rsidR="00D87399" w:rsidRPr="00D87399" w:rsidRDefault="00D87399" w:rsidP="00D87399">
      <w:pPr>
        <w:pStyle w:val="20"/>
        <w:keepNext/>
        <w:keepLines/>
        <w:shd w:val="clear" w:color="auto" w:fill="auto"/>
        <w:spacing w:before="0" w:line="276" w:lineRule="auto"/>
        <w:rPr>
          <w:sz w:val="16"/>
          <w:szCs w:val="16"/>
        </w:rPr>
      </w:pPr>
    </w:p>
    <w:p w14:paraId="5D9F6C16" w14:textId="77777777" w:rsidR="00D21505" w:rsidRPr="00D87399" w:rsidRDefault="00BC1A35" w:rsidP="00E2114C">
      <w:pPr>
        <w:pStyle w:val="22"/>
        <w:shd w:val="clear" w:color="auto" w:fill="auto"/>
        <w:spacing w:line="276" w:lineRule="auto"/>
        <w:ind w:firstLine="0"/>
        <w:jc w:val="left"/>
        <w:rPr>
          <w:color w:val="7030A0"/>
          <w:sz w:val="24"/>
          <w:szCs w:val="24"/>
          <w:u w:val="single"/>
        </w:rPr>
      </w:pPr>
      <w:r w:rsidRPr="00BD32DC">
        <w:rPr>
          <w:rStyle w:val="26"/>
          <w:sz w:val="24"/>
          <w:szCs w:val="24"/>
        </w:rPr>
        <w:t xml:space="preserve"> </w:t>
      </w:r>
      <w:r w:rsidR="00D524DA" w:rsidRPr="00D87399">
        <w:rPr>
          <w:rStyle w:val="26"/>
          <w:color w:val="7030A0"/>
          <w:sz w:val="24"/>
          <w:szCs w:val="24"/>
          <w:u w:val="single"/>
        </w:rPr>
        <w:t>Варианты ответов:</w:t>
      </w:r>
    </w:p>
    <w:p w14:paraId="48026BF2" w14:textId="77777777" w:rsidR="00D21505" w:rsidRPr="00BD32DC" w:rsidRDefault="00D524DA" w:rsidP="00BD32DC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BD32DC">
        <w:rPr>
          <w:sz w:val="24"/>
          <w:szCs w:val="24"/>
        </w:rPr>
        <w:t>1) ККеон &lt; ККул &lt; ККзу.</w:t>
      </w:r>
    </w:p>
    <w:p w14:paraId="1FF40898" w14:textId="77777777" w:rsidR="00BC1A35" w:rsidRPr="00BD32DC" w:rsidRDefault="00D524DA" w:rsidP="00BD32DC">
      <w:pPr>
        <w:pStyle w:val="22"/>
        <w:shd w:val="clear" w:color="auto" w:fill="auto"/>
        <w:spacing w:line="276" w:lineRule="auto"/>
        <w:ind w:firstLine="0"/>
        <w:jc w:val="left"/>
        <w:rPr>
          <w:color w:val="auto"/>
          <w:sz w:val="24"/>
          <w:szCs w:val="24"/>
        </w:rPr>
      </w:pPr>
      <w:r w:rsidRPr="00BD32DC">
        <w:rPr>
          <w:color w:val="auto"/>
          <w:sz w:val="24"/>
          <w:szCs w:val="24"/>
        </w:rPr>
        <w:t>2) ККзу &lt; ККул &lt; Кеон.</w:t>
      </w:r>
    </w:p>
    <w:p w14:paraId="6FFA7559" w14:textId="77777777" w:rsidR="00D21505" w:rsidRPr="00D87399" w:rsidRDefault="00BC1A35" w:rsidP="00D87399">
      <w:pPr>
        <w:pStyle w:val="22"/>
        <w:shd w:val="clear" w:color="auto" w:fill="auto"/>
        <w:spacing w:line="276" w:lineRule="auto"/>
        <w:ind w:firstLine="0"/>
        <w:jc w:val="left"/>
        <w:rPr>
          <w:b/>
          <w:i/>
          <w:color w:val="00B050"/>
          <w:sz w:val="24"/>
          <w:szCs w:val="24"/>
        </w:rPr>
      </w:pPr>
      <w:r w:rsidRPr="00D87399">
        <w:rPr>
          <w:b/>
          <w:i/>
          <w:color w:val="00B050"/>
          <w:sz w:val="24"/>
          <w:szCs w:val="24"/>
        </w:rPr>
        <w:t xml:space="preserve"> </w:t>
      </w:r>
      <w:r w:rsidR="00D524DA" w:rsidRPr="00D87399">
        <w:rPr>
          <w:b/>
          <w:i/>
          <w:color w:val="00B050"/>
          <w:sz w:val="24"/>
          <w:szCs w:val="24"/>
        </w:rPr>
        <w:t>3) ККзу &lt; ККеон &lt; Кул.</w:t>
      </w:r>
    </w:p>
    <w:p w14:paraId="7674D821" w14:textId="77777777" w:rsidR="00BC1A35" w:rsidRPr="00BD32DC" w:rsidRDefault="00D524DA" w:rsidP="00BD32DC">
      <w:pPr>
        <w:pStyle w:val="22"/>
        <w:shd w:val="clear" w:color="auto" w:fill="auto"/>
        <w:spacing w:line="276" w:lineRule="auto"/>
        <w:ind w:firstLine="0"/>
        <w:jc w:val="left"/>
        <w:rPr>
          <w:color w:val="auto"/>
          <w:sz w:val="24"/>
          <w:szCs w:val="24"/>
        </w:rPr>
      </w:pPr>
      <w:r w:rsidRPr="00BD32DC">
        <w:rPr>
          <w:color w:val="auto"/>
          <w:sz w:val="24"/>
          <w:szCs w:val="24"/>
        </w:rPr>
        <w:t>4) ККул &lt; ККзу &lt; Кеон.</w:t>
      </w:r>
    </w:p>
    <w:p w14:paraId="7B94737A" w14:textId="77777777" w:rsidR="00D21505" w:rsidRDefault="00BC1A35" w:rsidP="00D87399">
      <w:pPr>
        <w:pStyle w:val="22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BD32DC">
        <w:rPr>
          <w:sz w:val="24"/>
          <w:szCs w:val="24"/>
        </w:rPr>
        <w:t xml:space="preserve"> </w:t>
      </w:r>
      <w:r w:rsidR="00D524DA" w:rsidRPr="00BD32DC">
        <w:rPr>
          <w:sz w:val="24"/>
          <w:szCs w:val="24"/>
        </w:rPr>
        <w:t>5) ККеон &lt; ККзу &lt; Кул.</w:t>
      </w:r>
    </w:p>
    <w:p w14:paraId="395DFA50" w14:textId="77777777" w:rsidR="00E2114C" w:rsidRPr="00E2114C" w:rsidRDefault="00E2114C" w:rsidP="00D87399">
      <w:pPr>
        <w:pStyle w:val="22"/>
        <w:shd w:val="clear" w:color="auto" w:fill="auto"/>
        <w:spacing w:line="276" w:lineRule="auto"/>
        <w:ind w:firstLine="0"/>
        <w:jc w:val="left"/>
        <w:rPr>
          <w:sz w:val="16"/>
          <w:szCs w:val="16"/>
        </w:rPr>
      </w:pPr>
    </w:p>
    <w:p w14:paraId="6DDC8E63" w14:textId="6825D4CB" w:rsidR="006C2031" w:rsidRPr="006C2031" w:rsidRDefault="00E2114C" w:rsidP="004C0D09">
      <w:pPr>
        <w:pStyle w:val="22"/>
        <w:shd w:val="clear" w:color="auto" w:fill="auto"/>
        <w:spacing w:line="276" w:lineRule="auto"/>
        <w:ind w:firstLine="0"/>
        <w:jc w:val="left"/>
      </w:pPr>
      <w:r w:rsidRPr="00E2114C">
        <w:rPr>
          <w:b/>
          <w:i/>
          <w:color w:val="00B050"/>
          <w:sz w:val="24"/>
          <w:szCs w:val="24"/>
          <w:u w:val="single"/>
        </w:rPr>
        <w:t>Ссылка для правильного ответа:</w:t>
      </w:r>
      <w:r w:rsidR="004C0D09" w:rsidRPr="004C0D09">
        <w:rPr>
          <w:b/>
          <w:i/>
          <w:color w:val="00B050"/>
          <w:sz w:val="24"/>
          <w:szCs w:val="24"/>
        </w:rPr>
        <w:t xml:space="preserve">   </w:t>
      </w:r>
      <w:r w:rsidR="006C2031" w:rsidRPr="004C0D09">
        <w:rPr>
          <w:b/>
          <w:i/>
          <w:iCs/>
          <w:kern w:val="24"/>
          <w:sz w:val="24"/>
          <w:szCs w:val="24"/>
        </w:rPr>
        <w:t>Глоссарий</w:t>
      </w:r>
      <w:r w:rsidR="004C0D09">
        <w:rPr>
          <w:b/>
          <w:i/>
          <w:iCs/>
          <w:kern w:val="24"/>
          <w:sz w:val="24"/>
          <w:szCs w:val="24"/>
        </w:rPr>
        <w:t>:</w:t>
      </w:r>
    </w:p>
    <w:p w14:paraId="414F711D" w14:textId="77777777" w:rsidR="006C2031" w:rsidRPr="006C2031" w:rsidRDefault="006C2031" w:rsidP="006C2031">
      <w:pPr>
        <w:pStyle w:val="afa"/>
        <w:kinsoku w:val="0"/>
        <w:overflowPunct w:val="0"/>
        <w:spacing w:before="0" w:beforeAutospacing="0" w:after="0" w:afterAutospacing="0"/>
        <w:jc w:val="both"/>
        <w:textAlignment w:val="baseline"/>
      </w:pPr>
      <w:r w:rsidRPr="006C2031">
        <w:rPr>
          <w:b/>
          <w:bCs/>
          <w:kern w:val="24"/>
        </w:rPr>
        <w:t xml:space="preserve">Коэффициент капитализации для земельного участка </w:t>
      </w:r>
      <w:r w:rsidRPr="006C2031">
        <w:rPr>
          <w:kern w:val="24"/>
        </w:rPr>
        <w:t>- выраженное в процентах отношение чистого операционного дохода, относимого на земельный участок к его рыночной стоимости.</w:t>
      </w:r>
    </w:p>
    <w:p w14:paraId="1FB34539" w14:textId="77777777" w:rsidR="006C2031" w:rsidRPr="006C2031" w:rsidRDefault="006C2031" w:rsidP="006C2031">
      <w:pPr>
        <w:pStyle w:val="afa"/>
        <w:kinsoku w:val="0"/>
        <w:overflowPunct w:val="0"/>
        <w:spacing w:before="0" w:beforeAutospacing="0" w:after="0" w:afterAutospacing="0"/>
        <w:jc w:val="both"/>
        <w:textAlignment w:val="baseline"/>
      </w:pPr>
      <w:r w:rsidRPr="006C2031">
        <w:rPr>
          <w:b/>
          <w:bCs/>
          <w:kern w:val="24"/>
        </w:rPr>
        <w:t xml:space="preserve">Коэффициент капитализации для единого объекта недвижимости </w:t>
      </w:r>
      <w:r w:rsidRPr="006C2031">
        <w:rPr>
          <w:kern w:val="24"/>
        </w:rPr>
        <w:t>- выраженное в процентах отношение чистого операционного дохода, приносимого единым объектом недвижимости, к его рыночной стоимости.</w:t>
      </w:r>
    </w:p>
    <w:p w14:paraId="3B734D76" w14:textId="77777777" w:rsidR="006C2031" w:rsidRPr="006C2031" w:rsidRDefault="006C2031" w:rsidP="006C2031">
      <w:pPr>
        <w:pStyle w:val="afa"/>
        <w:kinsoku w:val="0"/>
        <w:overflowPunct w:val="0"/>
        <w:spacing w:before="0" w:beforeAutospacing="0" w:after="0" w:afterAutospacing="0"/>
        <w:jc w:val="both"/>
        <w:textAlignment w:val="baseline"/>
      </w:pPr>
      <w:r w:rsidRPr="006C2031">
        <w:rPr>
          <w:b/>
          <w:bCs/>
          <w:kern w:val="24"/>
        </w:rPr>
        <w:t xml:space="preserve">Коэффициент капитализации для улучшений </w:t>
      </w:r>
      <w:r w:rsidRPr="006C2031">
        <w:rPr>
          <w:kern w:val="24"/>
        </w:rPr>
        <w:t>- выраженное в процентах отношение чистого операционного дохода, относимого на улучшения, к их рыночной стоимости.</w:t>
      </w:r>
    </w:p>
    <w:p w14:paraId="14EEB431" w14:textId="77777777" w:rsidR="00E2114C" w:rsidRPr="00E2114C" w:rsidRDefault="00E2114C" w:rsidP="00D87399">
      <w:pPr>
        <w:pStyle w:val="22"/>
        <w:shd w:val="clear" w:color="auto" w:fill="auto"/>
        <w:spacing w:line="276" w:lineRule="auto"/>
        <w:ind w:firstLine="0"/>
        <w:jc w:val="left"/>
        <w:rPr>
          <w:b/>
          <w:sz w:val="16"/>
          <w:szCs w:val="16"/>
        </w:rPr>
      </w:pPr>
    </w:p>
    <w:p w14:paraId="4DC72C24" w14:textId="795A2258" w:rsidR="00E2114C" w:rsidRDefault="00D524DA" w:rsidP="00E2114C">
      <w:pPr>
        <w:pStyle w:val="2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bookmarkStart w:id="32" w:name="bookmark24"/>
      <w:r w:rsidRPr="00E2114C">
        <w:rPr>
          <w:i/>
          <w:color w:val="FF0000"/>
          <w:sz w:val="24"/>
          <w:szCs w:val="24"/>
          <w:u w:val="single"/>
        </w:rPr>
        <w:t>Вопрос 26</w:t>
      </w:r>
      <w:bookmarkEnd w:id="32"/>
      <w:r w:rsidR="00E2114C">
        <w:rPr>
          <w:i/>
          <w:color w:val="FF0000"/>
          <w:sz w:val="24"/>
          <w:szCs w:val="24"/>
        </w:rPr>
        <w:t xml:space="preserve">  </w:t>
      </w:r>
      <w:r w:rsidRPr="00BD32DC">
        <w:rPr>
          <w:sz w:val="24"/>
          <w:szCs w:val="24"/>
        </w:rPr>
        <w:t>Затраты на замещение для улучшений без учета износа и устареваний составляют 400</w:t>
      </w:r>
      <w:r w:rsidR="00BC1A35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тыс. руб. Срок экономической жизни улучшений составляет 50 лет. Эффективный</w:t>
      </w:r>
      <w:r w:rsidR="00BC1A35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возраст улучшений составляет 15 лет. Сколько составляет величина износа, определенная</w:t>
      </w:r>
      <w:r w:rsidR="00BC1A35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методом эффективного возраста? Результат округлить до тысяч рублей.</w:t>
      </w:r>
    </w:p>
    <w:p w14:paraId="4B065BF1" w14:textId="77777777" w:rsidR="004C0D09" w:rsidRPr="004C0D09" w:rsidRDefault="004C0D09" w:rsidP="004C0D09">
      <w:pPr>
        <w:pStyle w:val="40"/>
        <w:shd w:val="clear" w:color="auto" w:fill="auto"/>
        <w:spacing w:line="276" w:lineRule="auto"/>
        <w:rPr>
          <w:color w:val="7030A0"/>
          <w:sz w:val="16"/>
          <w:szCs w:val="16"/>
          <w:u w:val="single"/>
        </w:rPr>
      </w:pPr>
    </w:p>
    <w:p w14:paraId="7F65B113" w14:textId="77777777" w:rsidR="004C0D09" w:rsidRPr="00E2114C" w:rsidRDefault="004C0D09" w:rsidP="004C0D09">
      <w:pPr>
        <w:pStyle w:val="40"/>
        <w:shd w:val="clear" w:color="auto" w:fill="auto"/>
        <w:spacing w:line="276" w:lineRule="auto"/>
        <w:rPr>
          <w:color w:val="7030A0"/>
          <w:sz w:val="24"/>
          <w:szCs w:val="24"/>
          <w:u w:val="single"/>
        </w:rPr>
      </w:pPr>
      <w:r w:rsidRPr="00E2114C">
        <w:rPr>
          <w:color w:val="7030A0"/>
          <w:sz w:val="24"/>
          <w:szCs w:val="24"/>
          <w:u w:val="single"/>
        </w:rPr>
        <w:t>Варианты ответов:</w:t>
      </w:r>
    </w:p>
    <w:p w14:paraId="7B471DB6" w14:textId="77777777" w:rsidR="004C0D09" w:rsidRPr="001239F7" w:rsidRDefault="004C0D09" w:rsidP="00B05C80">
      <w:pPr>
        <w:pStyle w:val="aa"/>
        <w:numPr>
          <w:ilvl w:val="0"/>
          <w:numId w:val="29"/>
        </w:numPr>
        <w:spacing w:after="0" w:line="276" w:lineRule="auto"/>
        <w:ind w:left="0" w:firstLine="0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1239F7">
        <w:rPr>
          <w:rFonts w:ascii="Times New Roman" w:hAnsi="Times New Roman" w:cs="Times New Roman"/>
          <w:b/>
          <w:i/>
          <w:color w:val="00B050"/>
          <w:sz w:val="24"/>
          <w:szCs w:val="24"/>
        </w:rPr>
        <w:t>120 000.</w:t>
      </w:r>
    </w:p>
    <w:p w14:paraId="724BBA0A" w14:textId="77777777" w:rsidR="004C0D09" w:rsidRPr="00BD32DC" w:rsidRDefault="004C0D09" w:rsidP="00B05C80">
      <w:pPr>
        <w:pStyle w:val="aa"/>
        <w:numPr>
          <w:ilvl w:val="0"/>
          <w:numId w:val="29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D32DC">
        <w:rPr>
          <w:rFonts w:ascii="Times New Roman" w:hAnsi="Times New Roman" w:cs="Times New Roman"/>
          <w:sz w:val="24"/>
          <w:szCs w:val="24"/>
        </w:rPr>
        <w:t>400 000.</w:t>
      </w:r>
    </w:p>
    <w:p w14:paraId="5E2CF343" w14:textId="77777777" w:rsidR="004C0D09" w:rsidRPr="001239F7" w:rsidRDefault="004C0D09" w:rsidP="00B05C80">
      <w:pPr>
        <w:pStyle w:val="aa"/>
        <w:numPr>
          <w:ilvl w:val="0"/>
          <w:numId w:val="29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239F7">
        <w:rPr>
          <w:rFonts w:ascii="Times New Roman" w:hAnsi="Times New Roman" w:cs="Times New Roman"/>
          <w:sz w:val="24"/>
          <w:szCs w:val="24"/>
        </w:rPr>
        <w:t>280 000.</w:t>
      </w:r>
    </w:p>
    <w:p w14:paraId="7D7D4540" w14:textId="77777777" w:rsidR="004C0D09" w:rsidRPr="00BD32DC" w:rsidRDefault="004C0D09" w:rsidP="00B05C80">
      <w:pPr>
        <w:pStyle w:val="aa"/>
        <w:numPr>
          <w:ilvl w:val="0"/>
          <w:numId w:val="29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D32DC">
        <w:rPr>
          <w:rFonts w:ascii="Times New Roman" w:hAnsi="Times New Roman" w:cs="Times New Roman"/>
          <w:sz w:val="24"/>
          <w:szCs w:val="24"/>
        </w:rPr>
        <w:t>Недостаточно данных для решения задачи.</w:t>
      </w:r>
    </w:p>
    <w:p w14:paraId="49D6A861" w14:textId="77777777" w:rsidR="004C0D09" w:rsidRDefault="004C0D09" w:rsidP="00B05C80">
      <w:pPr>
        <w:pStyle w:val="aa"/>
        <w:numPr>
          <w:ilvl w:val="0"/>
          <w:numId w:val="29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D32DC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32DC">
        <w:rPr>
          <w:rFonts w:ascii="Times New Roman" w:hAnsi="Times New Roman" w:cs="Times New Roman"/>
          <w:sz w:val="24"/>
          <w:szCs w:val="24"/>
        </w:rPr>
        <w:t>000.</w:t>
      </w:r>
    </w:p>
    <w:p w14:paraId="11E473D8" w14:textId="406CE854" w:rsidR="001239F7" w:rsidRPr="004C0D09" w:rsidRDefault="001239F7" w:rsidP="00E2114C">
      <w:pPr>
        <w:pStyle w:val="20"/>
        <w:keepNext/>
        <w:keepLines/>
        <w:shd w:val="clear" w:color="auto" w:fill="auto"/>
        <w:spacing w:before="0" w:line="276" w:lineRule="auto"/>
        <w:rPr>
          <w:sz w:val="16"/>
          <w:szCs w:val="16"/>
        </w:rPr>
      </w:pPr>
    </w:p>
    <w:p w14:paraId="2D004960" w14:textId="66FE7C02" w:rsidR="001239F7" w:rsidRPr="001239F7" w:rsidRDefault="001239F7" w:rsidP="004C0D09">
      <w:pPr>
        <w:pStyle w:val="20"/>
        <w:keepNext/>
        <w:keepLines/>
        <w:shd w:val="clear" w:color="auto" w:fill="auto"/>
        <w:spacing w:before="0" w:line="276" w:lineRule="auto"/>
      </w:pPr>
      <w:r w:rsidRPr="001239F7">
        <w:rPr>
          <w:i/>
          <w:color w:val="00B050"/>
          <w:sz w:val="24"/>
          <w:szCs w:val="24"/>
          <w:u w:val="single"/>
        </w:rPr>
        <w:t>Ссылка для правильного ответа</w:t>
      </w:r>
      <w:r w:rsidR="004C0D09">
        <w:rPr>
          <w:i/>
          <w:color w:val="00B050"/>
          <w:sz w:val="24"/>
          <w:szCs w:val="24"/>
        </w:rPr>
        <w:t xml:space="preserve">   </w:t>
      </w:r>
      <w:r w:rsidRPr="004C0D09">
        <w:rPr>
          <w:i/>
          <w:iCs/>
          <w:kern w:val="24"/>
          <w:sz w:val="24"/>
          <w:szCs w:val="24"/>
        </w:rPr>
        <w:t>Глоссарий</w:t>
      </w:r>
    </w:p>
    <w:p w14:paraId="7F0BA77C" w14:textId="77777777" w:rsidR="001239F7" w:rsidRPr="004C0D09" w:rsidRDefault="001239F7" w:rsidP="00B05C80">
      <w:pPr>
        <w:pStyle w:val="afa"/>
        <w:kinsoku w:val="0"/>
        <w:overflowPunct w:val="0"/>
        <w:spacing w:before="0" w:beforeAutospacing="0" w:after="0" w:afterAutospacing="0" w:line="276" w:lineRule="auto"/>
        <w:jc w:val="both"/>
        <w:textAlignment w:val="baseline"/>
      </w:pPr>
      <w:r w:rsidRPr="004C0D09">
        <w:rPr>
          <w:b/>
          <w:bCs/>
          <w:kern w:val="24"/>
        </w:rPr>
        <w:t xml:space="preserve">Метод эффективного возраста расчета износа </w:t>
      </w:r>
      <w:r w:rsidRPr="004C0D09">
        <w:rPr>
          <w:kern w:val="24"/>
        </w:rPr>
        <w:t>- метод предполагает определение физического износа объекта на основе значения эффективного возраста, а не хронологического.</w:t>
      </w:r>
    </w:p>
    <w:p w14:paraId="6A5DA395" w14:textId="77777777" w:rsidR="00B05C80" w:rsidRDefault="00B05C80" w:rsidP="00B05C80">
      <w:pPr>
        <w:pStyle w:val="22"/>
        <w:shd w:val="clear" w:color="auto" w:fill="auto"/>
        <w:spacing w:line="276" w:lineRule="auto"/>
        <w:ind w:firstLine="0"/>
        <w:jc w:val="left"/>
        <w:rPr>
          <w:b/>
          <w:i/>
          <w:color w:val="00B050"/>
          <w:sz w:val="24"/>
          <w:szCs w:val="24"/>
          <w:u w:val="single"/>
        </w:rPr>
      </w:pPr>
      <w:r w:rsidRPr="005B742B">
        <w:rPr>
          <w:b/>
          <w:i/>
          <w:color w:val="auto"/>
          <w:sz w:val="24"/>
          <w:szCs w:val="24"/>
        </w:rPr>
        <w:t>«Оценка недвижимости»</w:t>
      </w:r>
      <w:r w:rsidRPr="005B742B">
        <w:rPr>
          <w:i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: Учебник /под ред. А.Г. Грязновой, М.А. Федотовой / -М.: Финансы и статистика, 2003 г., раздел 2, гл.6</w:t>
      </w:r>
    </w:p>
    <w:p w14:paraId="1A57FAD4" w14:textId="77777777" w:rsidR="001239F7" w:rsidRPr="004C0D09" w:rsidRDefault="001239F7" w:rsidP="00B05C80">
      <w:pPr>
        <w:pStyle w:val="afa"/>
        <w:kinsoku w:val="0"/>
        <w:overflowPunct w:val="0"/>
        <w:spacing w:before="0" w:beforeAutospacing="0" w:after="0" w:afterAutospacing="0" w:line="276" w:lineRule="auto"/>
        <w:jc w:val="both"/>
        <w:textAlignment w:val="baseline"/>
      </w:pPr>
      <w:r w:rsidRPr="004C0D09">
        <w:rPr>
          <w:b/>
          <w:bCs/>
          <w:kern w:val="24"/>
        </w:rPr>
        <w:t>И = (ЭФ / ФЖ) * 100</w:t>
      </w:r>
      <w:r w:rsidRPr="004C0D09">
        <w:rPr>
          <w:kern w:val="24"/>
        </w:rPr>
        <w:t>, где</w:t>
      </w:r>
    </w:p>
    <w:p w14:paraId="3C3E5548" w14:textId="77777777" w:rsidR="001239F7" w:rsidRPr="004C0D09" w:rsidRDefault="001239F7" w:rsidP="00B05C80">
      <w:pPr>
        <w:pStyle w:val="afa"/>
        <w:kinsoku w:val="0"/>
        <w:overflowPunct w:val="0"/>
        <w:spacing w:before="0" w:beforeAutospacing="0" w:after="0" w:afterAutospacing="0" w:line="276" w:lineRule="auto"/>
        <w:jc w:val="both"/>
        <w:textAlignment w:val="baseline"/>
      </w:pPr>
      <w:r w:rsidRPr="004C0D09">
        <w:rPr>
          <w:kern w:val="24"/>
        </w:rPr>
        <w:t>ЭФ – эффективный возраст</w:t>
      </w:r>
    </w:p>
    <w:p w14:paraId="3E5A82D3" w14:textId="77777777" w:rsidR="001239F7" w:rsidRPr="004C0D09" w:rsidRDefault="001239F7" w:rsidP="00B05C80">
      <w:pPr>
        <w:pStyle w:val="afa"/>
        <w:kinsoku w:val="0"/>
        <w:overflowPunct w:val="0"/>
        <w:spacing w:before="0" w:beforeAutospacing="0" w:after="0" w:afterAutospacing="0" w:line="276" w:lineRule="auto"/>
        <w:jc w:val="both"/>
        <w:textAlignment w:val="baseline"/>
      </w:pPr>
      <w:r w:rsidRPr="004C0D09">
        <w:rPr>
          <w:kern w:val="24"/>
        </w:rPr>
        <w:t>ФЖ – типичный срок физической жизни.</w:t>
      </w:r>
    </w:p>
    <w:p w14:paraId="5A129106" w14:textId="77777777" w:rsidR="001239F7" w:rsidRPr="00B05C80" w:rsidRDefault="001239F7" w:rsidP="00E2114C">
      <w:pPr>
        <w:pStyle w:val="20"/>
        <w:keepNext/>
        <w:keepLines/>
        <w:shd w:val="clear" w:color="auto" w:fill="auto"/>
        <w:spacing w:before="0" w:line="276" w:lineRule="auto"/>
        <w:rPr>
          <w:sz w:val="16"/>
          <w:szCs w:val="16"/>
        </w:rPr>
      </w:pPr>
    </w:p>
    <w:p w14:paraId="0FBFB244" w14:textId="57B93A54" w:rsidR="00E2114C" w:rsidRPr="00B04F40" w:rsidRDefault="001239F7" w:rsidP="00E2114C">
      <w:pPr>
        <w:pStyle w:val="20"/>
        <w:keepNext/>
        <w:keepLines/>
        <w:shd w:val="clear" w:color="auto" w:fill="auto"/>
        <w:spacing w:before="0" w:line="276" w:lineRule="auto"/>
        <w:rPr>
          <w:i/>
          <w:color w:val="00B050"/>
          <w:sz w:val="24"/>
          <w:szCs w:val="24"/>
          <w:u w:val="single"/>
        </w:rPr>
      </w:pPr>
      <w:r w:rsidRPr="00B04F40">
        <w:rPr>
          <w:i/>
          <w:color w:val="00B050"/>
          <w:sz w:val="24"/>
          <w:szCs w:val="24"/>
          <w:u w:val="single"/>
        </w:rPr>
        <w:t>Решение</w:t>
      </w:r>
    </w:p>
    <w:p w14:paraId="0177972D" w14:textId="4C9A6020" w:rsidR="001239F7" w:rsidRPr="00B04F40" w:rsidRDefault="001239F7" w:rsidP="001239F7">
      <w:pPr>
        <w:pStyle w:val="afa"/>
        <w:kinsoku w:val="0"/>
        <w:overflowPunct w:val="0"/>
        <w:spacing w:before="0" w:beforeAutospacing="0" w:after="0" w:afterAutospacing="0"/>
        <w:jc w:val="center"/>
        <w:textAlignment w:val="baseline"/>
        <w:rPr>
          <w:i/>
        </w:rPr>
      </w:pPr>
      <w:r w:rsidRPr="00B04F40">
        <w:rPr>
          <w:i/>
          <w:kern w:val="24"/>
        </w:rPr>
        <w:t>Износ (%) = (эффективный возраст / срок экономической жизни) × 100%</w:t>
      </w:r>
    </w:p>
    <w:p w14:paraId="2A806404" w14:textId="77777777" w:rsidR="001239F7" w:rsidRPr="00B04F40" w:rsidRDefault="001239F7" w:rsidP="001239F7">
      <w:pPr>
        <w:pStyle w:val="afa"/>
        <w:kinsoku w:val="0"/>
        <w:overflowPunct w:val="0"/>
        <w:spacing w:before="0" w:beforeAutospacing="0" w:after="0" w:afterAutospacing="0"/>
        <w:textAlignment w:val="baseline"/>
        <w:rPr>
          <w:kern w:val="24"/>
        </w:rPr>
      </w:pPr>
    </w:p>
    <w:p w14:paraId="63EF3CB6" w14:textId="4CAB2101" w:rsidR="001239F7" w:rsidRPr="00B04F40" w:rsidRDefault="001239F7" w:rsidP="001239F7">
      <w:pPr>
        <w:pStyle w:val="afa"/>
        <w:kinsoku w:val="0"/>
        <w:overflowPunct w:val="0"/>
        <w:spacing w:before="0" w:beforeAutospacing="0" w:after="0" w:afterAutospacing="0"/>
        <w:jc w:val="center"/>
        <w:textAlignment w:val="baseline"/>
        <w:rPr>
          <w:i/>
        </w:rPr>
      </w:pPr>
      <w:r w:rsidRPr="00B04F40">
        <w:rPr>
          <w:i/>
          <w:kern w:val="24"/>
        </w:rPr>
        <w:t>Износ  (%) = (15 / 50) × 100% = 30%</w:t>
      </w:r>
    </w:p>
    <w:p w14:paraId="6BF90821" w14:textId="0A12D93D" w:rsidR="001239F7" w:rsidRPr="00B04F40" w:rsidRDefault="001239F7" w:rsidP="001239F7">
      <w:pPr>
        <w:pStyle w:val="afa"/>
        <w:kinsoku w:val="0"/>
        <w:overflowPunct w:val="0"/>
        <w:spacing w:before="0" w:beforeAutospacing="0" w:after="0" w:afterAutospacing="0"/>
        <w:jc w:val="center"/>
        <w:textAlignment w:val="baseline"/>
        <w:rPr>
          <w:i/>
        </w:rPr>
      </w:pPr>
      <w:r w:rsidRPr="00B04F40">
        <w:rPr>
          <w:i/>
          <w:kern w:val="24"/>
        </w:rPr>
        <w:t xml:space="preserve">Износ  = 30% × 400 000 = </w:t>
      </w:r>
      <w:r w:rsidRPr="00E43AB8">
        <w:rPr>
          <w:b/>
          <w:bCs/>
          <w:i/>
          <w:color w:val="00B050"/>
          <w:kern w:val="24"/>
        </w:rPr>
        <w:t>120 000</w:t>
      </w:r>
    </w:p>
    <w:p w14:paraId="0E0DD150" w14:textId="77777777" w:rsidR="00E2114C" w:rsidRDefault="00E2114C" w:rsidP="00E2114C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2C11E510" w14:textId="64D6E369" w:rsidR="00D21505" w:rsidRDefault="00D524DA" w:rsidP="00E2114C">
      <w:pPr>
        <w:pStyle w:val="2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bookmarkStart w:id="33" w:name="bookmark25"/>
      <w:r w:rsidRPr="00E2114C">
        <w:rPr>
          <w:i/>
          <w:color w:val="FF0000"/>
          <w:sz w:val="24"/>
          <w:szCs w:val="24"/>
          <w:u w:val="single"/>
        </w:rPr>
        <w:t>Вопрос 27</w:t>
      </w:r>
      <w:bookmarkEnd w:id="33"/>
      <w:r w:rsidR="00E2114C">
        <w:rPr>
          <w:i/>
          <w:color w:val="FF0000"/>
          <w:sz w:val="24"/>
          <w:szCs w:val="24"/>
        </w:rPr>
        <w:t xml:space="preserve">  </w:t>
      </w:r>
      <w:r w:rsidRPr="00BD32DC">
        <w:rPr>
          <w:sz w:val="24"/>
          <w:szCs w:val="24"/>
        </w:rPr>
        <w:t>Определить рыночную стоимость земельного участка, на котором расположено отдельно</w:t>
      </w:r>
      <w:r w:rsidR="00BC1A35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стоящее здание. Стоимость единого объекта недвижимости составляет 12500 000 руб.</w:t>
      </w:r>
      <w:r w:rsidR="00BC1A35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Затраты на воспроизводство для здания без учета износов и устареваний составляют 10000000 руб., физический износ оценивается в 1 000 000 руб., функциональное</w:t>
      </w:r>
      <w:r w:rsidR="00BC1A35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устаревание - 500 000 руб. (других видов износов и устареваний не выявлено). Модель</w:t>
      </w:r>
      <w:r w:rsidR="00BC1A35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расчета совокупного износа и устареваний - аддитивная. Прибыль предпринимателя</w:t>
      </w:r>
      <w:r w:rsidR="00BC1A35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принять равной нулю. Рыночную стоимость земельного участка округлить до тысяч</w:t>
      </w:r>
      <w:r w:rsidR="00BC1A35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рублей.</w:t>
      </w:r>
    </w:p>
    <w:p w14:paraId="1219D6CD" w14:textId="77777777" w:rsidR="00B04F40" w:rsidRPr="00B04F40" w:rsidRDefault="00B04F40" w:rsidP="00E2114C">
      <w:pPr>
        <w:pStyle w:val="20"/>
        <w:keepNext/>
        <w:keepLines/>
        <w:shd w:val="clear" w:color="auto" w:fill="auto"/>
        <w:spacing w:before="0" w:line="276" w:lineRule="auto"/>
        <w:rPr>
          <w:sz w:val="16"/>
          <w:szCs w:val="16"/>
        </w:rPr>
      </w:pPr>
    </w:p>
    <w:p w14:paraId="322390B2" w14:textId="77777777" w:rsidR="00B04F40" w:rsidRPr="00E2114C" w:rsidRDefault="00B04F40" w:rsidP="00B04F40">
      <w:pPr>
        <w:pStyle w:val="40"/>
        <w:shd w:val="clear" w:color="auto" w:fill="auto"/>
        <w:spacing w:line="276" w:lineRule="auto"/>
        <w:rPr>
          <w:color w:val="7030A0"/>
          <w:sz w:val="24"/>
          <w:szCs w:val="24"/>
          <w:u w:val="single"/>
        </w:rPr>
      </w:pPr>
      <w:r w:rsidRPr="00E2114C">
        <w:rPr>
          <w:color w:val="7030A0"/>
          <w:sz w:val="24"/>
          <w:szCs w:val="24"/>
          <w:u w:val="single"/>
        </w:rPr>
        <w:t>Варианты ответов:</w:t>
      </w:r>
    </w:p>
    <w:p w14:paraId="1972C340" w14:textId="77777777" w:rsidR="00B04F40" w:rsidRPr="00E2114C" w:rsidRDefault="00B04F40" w:rsidP="00B04F40">
      <w:pPr>
        <w:pStyle w:val="aa"/>
        <w:numPr>
          <w:ilvl w:val="0"/>
          <w:numId w:val="30"/>
        </w:numPr>
        <w:spacing w:after="0" w:line="276" w:lineRule="auto"/>
        <w:ind w:left="0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E2114C">
        <w:rPr>
          <w:rFonts w:ascii="Times New Roman" w:hAnsi="Times New Roman" w:cs="Times New Roman"/>
          <w:b/>
          <w:i/>
          <w:color w:val="00B050"/>
          <w:sz w:val="24"/>
          <w:szCs w:val="24"/>
        </w:rPr>
        <w:t>4 000 000.</w:t>
      </w:r>
    </w:p>
    <w:p w14:paraId="62B925C5" w14:textId="77777777" w:rsidR="00B04F40" w:rsidRPr="00BD32DC" w:rsidRDefault="00B04F40" w:rsidP="00B04F40">
      <w:pPr>
        <w:pStyle w:val="aa"/>
        <w:numPr>
          <w:ilvl w:val="0"/>
          <w:numId w:val="30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32DC">
        <w:rPr>
          <w:rFonts w:ascii="Times New Roman" w:hAnsi="Times New Roman" w:cs="Times New Roman"/>
          <w:sz w:val="24"/>
          <w:szCs w:val="24"/>
        </w:rPr>
        <w:t>8 500 000.</w:t>
      </w:r>
    </w:p>
    <w:p w14:paraId="73EAE741" w14:textId="77777777" w:rsidR="00B04F40" w:rsidRPr="00BD32DC" w:rsidRDefault="00B04F40" w:rsidP="00B04F40">
      <w:pPr>
        <w:pStyle w:val="aa"/>
        <w:numPr>
          <w:ilvl w:val="0"/>
          <w:numId w:val="30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32DC">
        <w:rPr>
          <w:rFonts w:ascii="Times New Roman" w:hAnsi="Times New Roman" w:cs="Times New Roman"/>
          <w:sz w:val="24"/>
          <w:szCs w:val="24"/>
        </w:rPr>
        <w:t>3 000 000.</w:t>
      </w:r>
    </w:p>
    <w:p w14:paraId="15B6B003" w14:textId="77777777" w:rsidR="00B04F40" w:rsidRPr="00BD32DC" w:rsidRDefault="00B04F40" w:rsidP="00B04F40">
      <w:pPr>
        <w:pStyle w:val="aa"/>
        <w:numPr>
          <w:ilvl w:val="0"/>
          <w:numId w:val="30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32DC">
        <w:rPr>
          <w:rFonts w:ascii="Times New Roman" w:hAnsi="Times New Roman" w:cs="Times New Roman"/>
          <w:sz w:val="24"/>
          <w:szCs w:val="24"/>
        </w:rPr>
        <w:t xml:space="preserve">3 500 000. </w:t>
      </w:r>
    </w:p>
    <w:p w14:paraId="1C8B1F42" w14:textId="77777777" w:rsidR="00B04F40" w:rsidRDefault="00B04F40" w:rsidP="00B04F40">
      <w:pPr>
        <w:pStyle w:val="aa"/>
        <w:numPr>
          <w:ilvl w:val="0"/>
          <w:numId w:val="30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32DC">
        <w:rPr>
          <w:rFonts w:ascii="Times New Roman" w:hAnsi="Times New Roman" w:cs="Times New Roman"/>
          <w:sz w:val="24"/>
          <w:szCs w:val="24"/>
        </w:rPr>
        <w:t>2 500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32DC">
        <w:rPr>
          <w:rFonts w:ascii="Times New Roman" w:hAnsi="Times New Roman" w:cs="Times New Roman"/>
          <w:sz w:val="24"/>
          <w:szCs w:val="24"/>
        </w:rPr>
        <w:t>000.</w:t>
      </w:r>
    </w:p>
    <w:p w14:paraId="0452398A" w14:textId="77777777" w:rsidR="00B04F40" w:rsidRPr="00B04F40" w:rsidRDefault="00B04F40" w:rsidP="00E2114C">
      <w:pPr>
        <w:pStyle w:val="20"/>
        <w:keepNext/>
        <w:keepLines/>
        <w:shd w:val="clear" w:color="auto" w:fill="auto"/>
        <w:spacing w:before="0" w:line="276" w:lineRule="auto"/>
        <w:rPr>
          <w:sz w:val="16"/>
          <w:szCs w:val="16"/>
        </w:rPr>
      </w:pPr>
    </w:p>
    <w:p w14:paraId="41CE8EE2" w14:textId="10308B46" w:rsidR="001239F7" w:rsidRPr="001239F7" w:rsidRDefault="001239F7" w:rsidP="00B04F40">
      <w:pPr>
        <w:pStyle w:val="20"/>
        <w:keepNext/>
        <w:keepLines/>
        <w:shd w:val="clear" w:color="auto" w:fill="auto"/>
        <w:spacing w:before="0" w:line="276" w:lineRule="auto"/>
      </w:pPr>
      <w:r w:rsidRPr="001239F7">
        <w:rPr>
          <w:i/>
          <w:color w:val="00B050"/>
          <w:sz w:val="24"/>
          <w:szCs w:val="24"/>
          <w:u w:val="single"/>
        </w:rPr>
        <w:t>Ссылка для правильного ответа</w:t>
      </w:r>
      <w:r w:rsidR="00B04F40" w:rsidRPr="00B04F40">
        <w:rPr>
          <w:i/>
          <w:color w:val="00B050"/>
          <w:sz w:val="24"/>
          <w:szCs w:val="24"/>
        </w:rPr>
        <w:t xml:space="preserve">   </w:t>
      </w:r>
      <w:r w:rsidRPr="00B04F40">
        <w:rPr>
          <w:i/>
          <w:iCs/>
          <w:kern w:val="24"/>
          <w:sz w:val="24"/>
          <w:szCs w:val="24"/>
        </w:rPr>
        <w:t>Глоссарий</w:t>
      </w:r>
    </w:p>
    <w:p w14:paraId="2C4C47A6" w14:textId="77777777" w:rsidR="001239F7" w:rsidRPr="001239F7" w:rsidRDefault="001239F7" w:rsidP="00B04F40">
      <w:pPr>
        <w:pStyle w:val="afa"/>
        <w:kinsoku w:val="0"/>
        <w:overflowPunct w:val="0"/>
        <w:spacing w:before="0" w:beforeAutospacing="0" w:after="0" w:afterAutospacing="0" w:line="276" w:lineRule="auto"/>
        <w:jc w:val="both"/>
        <w:textAlignment w:val="baseline"/>
      </w:pPr>
      <w:r w:rsidRPr="001239F7">
        <w:rPr>
          <w:b/>
          <w:bCs/>
          <w:kern w:val="24"/>
        </w:rPr>
        <w:t xml:space="preserve">Аддитивная модель расчета совокупного износа </w:t>
      </w:r>
      <w:r w:rsidRPr="001239F7">
        <w:rPr>
          <w:kern w:val="24"/>
        </w:rPr>
        <w:t>- модель, предполагающая расчет коэффициента совокупного износа как суммы коэффициентов физического износа, функционального и экономического устареваний. Согласно аддитивной модели, износ и устаревания действуют независимо и снижают полную стоимость на соответствующий процент.</w:t>
      </w:r>
    </w:p>
    <w:p w14:paraId="05657317" w14:textId="77777777" w:rsidR="001239F7" w:rsidRPr="001239F7" w:rsidRDefault="001239F7" w:rsidP="00B04F40">
      <w:pPr>
        <w:pStyle w:val="afa"/>
        <w:kinsoku w:val="0"/>
        <w:overflowPunct w:val="0"/>
        <w:spacing w:before="0" w:beforeAutospacing="0" w:after="0" w:afterAutospacing="0" w:line="276" w:lineRule="auto"/>
        <w:jc w:val="both"/>
        <w:textAlignment w:val="baseline"/>
      </w:pPr>
      <w:r w:rsidRPr="001239F7">
        <w:rPr>
          <w:kern w:val="24"/>
        </w:rPr>
        <w:t xml:space="preserve">Ксов. = Кфиз. + Кфун. + Кэк., где </w:t>
      </w:r>
    </w:p>
    <w:p w14:paraId="1FFCED48" w14:textId="77777777" w:rsidR="001239F7" w:rsidRPr="001239F7" w:rsidRDefault="001239F7" w:rsidP="00B04F40">
      <w:pPr>
        <w:pStyle w:val="afa"/>
        <w:kinsoku w:val="0"/>
        <w:overflowPunct w:val="0"/>
        <w:spacing w:before="0" w:beforeAutospacing="0" w:after="0" w:afterAutospacing="0" w:line="276" w:lineRule="auto"/>
        <w:jc w:val="both"/>
        <w:textAlignment w:val="baseline"/>
      </w:pPr>
      <w:r w:rsidRPr="001239F7">
        <w:rPr>
          <w:kern w:val="24"/>
        </w:rPr>
        <w:t>Ксов. - коэффициент совокупного износа,</w:t>
      </w:r>
    </w:p>
    <w:p w14:paraId="4527B846" w14:textId="77777777" w:rsidR="001239F7" w:rsidRPr="001239F7" w:rsidRDefault="001239F7" w:rsidP="00B04F40">
      <w:pPr>
        <w:pStyle w:val="afa"/>
        <w:kinsoku w:val="0"/>
        <w:overflowPunct w:val="0"/>
        <w:spacing w:before="0" w:beforeAutospacing="0" w:after="0" w:afterAutospacing="0" w:line="276" w:lineRule="auto"/>
        <w:jc w:val="both"/>
        <w:textAlignment w:val="baseline"/>
      </w:pPr>
      <w:r w:rsidRPr="001239F7">
        <w:rPr>
          <w:kern w:val="24"/>
        </w:rPr>
        <w:t>Кфиз.- коэффициент физического износа,</w:t>
      </w:r>
    </w:p>
    <w:p w14:paraId="1FD53C75" w14:textId="77777777" w:rsidR="001239F7" w:rsidRPr="001239F7" w:rsidRDefault="001239F7" w:rsidP="00B04F40">
      <w:pPr>
        <w:pStyle w:val="afa"/>
        <w:kinsoku w:val="0"/>
        <w:overflowPunct w:val="0"/>
        <w:spacing w:before="0" w:beforeAutospacing="0" w:after="0" w:afterAutospacing="0" w:line="276" w:lineRule="auto"/>
        <w:jc w:val="both"/>
        <w:textAlignment w:val="baseline"/>
      </w:pPr>
      <w:r w:rsidRPr="001239F7">
        <w:rPr>
          <w:kern w:val="24"/>
        </w:rPr>
        <w:t>Кфун. - коэффициент функционального устаревания,</w:t>
      </w:r>
    </w:p>
    <w:p w14:paraId="527D24FA" w14:textId="77777777" w:rsidR="001239F7" w:rsidRPr="001239F7" w:rsidRDefault="001239F7" w:rsidP="00B04F40">
      <w:pPr>
        <w:pStyle w:val="afa"/>
        <w:kinsoku w:val="0"/>
        <w:overflowPunct w:val="0"/>
        <w:spacing w:before="0" w:beforeAutospacing="0" w:after="0" w:afterAutospacing="0" w:line="276" w:lineRule="auto"/>
        <w:jc w:val="both"/>
        <w:textAlignment w:val="baseline"/>
      </w:pPr>
      <w:r w:rsidRPr="001239F7">
        <w:rPr>
          <w:kern w:val="24"/>
        </w:rPr>
        <w:t>Кэк. - коэффициент экономического устаревания.</w:t>
      </w:r>
    </w:p>
    <w:p w14:paraId="7B46D912" w14:textId="77777777" w:rsidR="00B04F40" w:rsidRPr="00B04F40" w:rsidRDefault="00B04F40" w:rsidP="001239F7">
      <w:pPr>
        <w:pStyle w:val="20"/>
        <w:keepNext/>
        <w:keepLines/>
        <w:shd w:val="clear" w:color="auto" w:fill="auto"/>
        <w:spacing w:before="0" w:line="276" w:lineRule="auto"/>
        <w:rPr>
          <w:color w:val="FF0000"/>
          <w:sz w:val="16"/>
          <w:szCs w:val="16"/>
        </w:rPr>
      </w:pPr>
    </w:p>
    <w:p w14:paraId="2909BC27" w14:textId="77777777" w:rsidR="001239F7" w:rsidRPr="00B04F40" w:rsidRDefault="001239F7" w:rsidP="001239F7">
      <w:pPr>
        <w:pStyle w:val="20"/>
        <w:keepNext/>
        <w:keepLines/>
        <w:shd w:val="clear" w:color="auto" w:fill="auto"/>
        <w:spacing w:before="0" w:line="276" w:lineRule="auto"/>
        <w:rPr>
          <w:i/>
          <w:color w:val="00B050"/>
          <w:sz w:val="24"/>
          <w:szCs w:val="24"/>
          <w:u w:val="single"/>
        </w:rPr>
      </w:pPr>
      <w:r w:rsidRPr="00B04F40">
        <w:rPr>
          <w:i/>
          <w:color w:val="00B050"/>
          <w:sz w:val="24"/>
          <w:szCs w:val="24"/>
          <w:u w:val="single"/>
        </w:rPr>
        <w:t>Решение</w:t>
      </w:r>
    </w:p>
    <w:p w14:paraId="717E3EA7" w14:textId="3E81CF4E" w:rsidR="00F030EA" w:rsidRPr="00B04F40" w:rsidRDefault="00F030EA" w:rsidP="00B04F40">
      <w:pPr>
        <w:pStyle w:val="afa"/>
        <w:kinsoku w:val="0"/>
        <w:overflowPunct w:val="0"/>
        <w:spacing w:before="0" w:beforeAutospacing="0" w:after="0" w:afterAutospacing="0" w:line="276" w:lineRule="auto"/>
        <w:textAlignment w:val="baseline"/>
        <w:rPr>
          <w:i/>
        </w:rPr>
      </w:pPr>
      <w:r w:rsidRPr="00B04F40">
        <w:rPr>
          <w:i/>
          <w:kern w:val="24"/>
        </w:rPr>
        <w:t>Износ = Физический износ + Функциональный износ == 1 000 000 + 500 000 = 1 500 000 руб.</w:t>
      </w:r>
    </w:p>
    <w:p w14:paraId="703DCE4B" w14:textId="7E9DEC41" w:rsidR="00F030EA" w:rsidRPr="00B04F40" w:rsidRDefault="00F030EA" w:rsidP="00B04F40">
      <w:pPr>
        <w:pStyle w:val="afa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i/>
          <w:kern w:val="24"/>
        </w:rPr>
      </w:pPr>
      <w:r w:rsidRPr="00B04F40">
        <w:rPr>
          <w:i/>
          <w:kern w:val="24"/>
        </w:rPr>
        <w:t>Стоимость здания = 10 000 0</w:t>
      </w:r>
      <w:r w:rsidR="00B04F40">
        <w:rPr>
          <w:i/>
          <w:kern w:val="24"/>
        </w:rPr>
        <w:t>00 – 1 500 000 = 8 500 000 руб.</w:t>
      </w:r>
    </w:p>
    <w:p w14:paraId="2DECA297" w14:textId="77777777" w:rsidR="00F030EA" w:rsidRPr="00B04F40" w:rsidRDefault="00F030EA" w:rsidP="00B04F40">
      <w:pPr>
        <w:pStyle w:val="afa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i/>
        </w:rPr>
      </w:pPr>
      <w:r w:rsidRPr="00B04F40">
        <w:rPr>
          <w:i/>
          <w:kern w:val="24"/>
        </w:rPr>
        <w:t xml:space="preserve">Стоимость участка = 12 500 000 – 8 500 000 = </w:t>
      </w:r>
      <w:r w:rsidRPr="00E43AB8">
        <w:rPr>
          <w:b/>
          <w:bCs/>
          <w:i/>
          <w:color w:val="00B050"/>
          <w:kern w:val="24"/>
        </w:rPr>
        <w:t xml:space="preserve">4 000 000 </w:t>
      </w:r>
      <w:r w:rsidRPr="00B04F40">
        <w:rPr>
          <w:b/>
          <w:bCs/>
          <w:i/>
          <w:kern w:val="24"/>
        </w:rPr>
        <w:t>руб.</w:t>
      </w:r>
    </w:p>
    <w:p w14:paraId="1C75CE7D" w14:textId="008A05B4" w:rsidR="001239F7" w:rsidRDefault="001239F7" w:rsidP="00E2114C">
      <w:pPr>
        <w:pStyle w:val="2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</w:p>
    <w:p w14:paraId="4A0986EF" w14:textId="77777777" w:rsidR="001239F7" w:rsidRPr="00BD32DC" w:rsidRDefault="001239F7" w:rsidP="00E2114C">
      <w:pPr>
        <w:pStyle w:val="2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</w:p>
    <w:p w14:paraId="458D6FE7" w14:textId="77777777" w:rsidR="00616F77" w:rsidRPr="00E2114C" w:rsidRDefault="00616F77" w:rsidP="00BD32DC">
      <w:pPr>
        <w:pStyle w:val="22"/>
        <w:shd w:val="clear" w:color="auto" w:fill="auto"/>
        <w:spacing w:line="276" w:lineRule="auto"/>
        <w:ind w:firstLine="0"/>
        <w:rPr>
          <w:sz w:val="16"/>
          <w:szCs w:val="16"/>
        </w:rPr>
      </w:pPr>
    </w:p>
    <w:p w14:paraId="66558F90" w14:textId="77777777" w:rsidR="00E2114C" w:rsidRPr="00BD32DC" w:rsidRDefault="00E2114C" w:rsidP="00E2114C">
      <w:pPr>
        <w:pStyle w:val="aa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2798B78" w14:textId="7A66B760" w:rsidR="00D21505" w:rsidRDefault="00D524DA" w:rsidP="00E2114C">
      <w:pPr>
        <w:pStyle w:val="2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bookmarkStart w:id="34" w:name="bookmark26"/>
      <w:r w:rsidRPr="00E2114C">
        <w:rPr>
          <w:i/>
          <w:color w:val="FF0000"/>
          <w:sz w:val="24"/>
          <w:szCs w:val="24"/>
          <w:u w:val="single"/>
        </w:rPr>
        <w:t>Вопрос 28</w:t>
      </w:r>
      <w:bookmarkEnd w:id="34"/>
      <w:r w:rsidR="00E2114C">
        <w:rPr>
          <w:i/>
          <w:color w:val="FF0000"/>
          <w:sz w:val="24"/>
          <w:szCs w:val="24"/>
        </w:rPr>
        <w:t xml:space="preserve">  </w:t>
      </w:r>
      <w:r w:rsidRPr="00BD32DC">
        <w:rPr>
          <w:sz w:val="24"/>
          <w:szCs w:val="24"/>
        </w:rPr>
        <w:t>Определить рыночную стоимость здания с дебаркадером площадью 1000 кв. (площадь</w:t>
      </w:r>
      <w:r w:rsidR="00BC1A35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дебаркадера не включена). Цена аналога- здания без дебаркадера - 40 000 руб./кв.м. При</w:t>
      </w:r>
      <w:r w:rsidR="00BC1A35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прочих равных, объекты, состояние которых аналогично состоянию оцениваемого</w:t>
      </w:r>
      <w:r w:rsidR="00BC1A35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здания, на 25% дешевле объектов с состоянием, аналогичным состоянию аналога.</w:t>
      </w:r>
      <w:r w:rsidR="00BC1A35" w:rsidRPr="00BD32DC">
        <w:rPr>
          <w:sz w:val="24"/>
          <w:szCs w:val="24"/>
        </w:rPr>
        <w:t xml:space="preserve">  </w:t>
      </w:r>
      <w:r w:rsidRPr="00BD32DC">
        <w:rPr>
          <w:sz w:val="24"/>
          <w:szCs w:val="24"/>
        </w:rPr>
        <w:t>Абсолютная корректировка на наличие дебаркадера - 50 000 руб. Для решения данной</w:t>
      </w:r>
      <w:r w:rsidR="00BC1A35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задачи первой вносится относительная корректировка. Внесение иных корректировок не</w:t>
      </w:r>
      <w:r w:rsidR="00BC1A35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требуется. Результат округлить до тысяч рублей.</w:t>
      </w:r>
    </w:p>
    <w:p w14:paraId="503E1AD2" w14:textId="77777777" w:rsidR="00B04F40" w:rsidRPr="00B04F40" w:rsidRDefault="00B04F40" w:rsidP="00B04F40">
      <w:pPr>
        <w:pStyle w:val="28"/>
        <w:shd w:val="clear" w:color="auto" w:fill="auto"/>
        <w:spacing w:line="276" w:lineRule="auto"/>
        <w:rPr>
          <w:color w:val="00B050"/>
          <w:sz w:val="16"/>
          <w:szCs w:val="16"/>
        </w:rPr>
      </w:pPr>
    </w:p>
    <w:p w14:paraId="3C3EC5E7" w14:textId="77777777" w:rsidR="00B04F40" w:rsidRPr="003946DD" w:rsidRDefault="00B04F40" w:rsidP="00B04F40">
      <w:pPr>
        <w:pStyle w:val="28"/>
        <w:shd w:val="clear" w:color="auto" w:fill="auto"/>
        <w:spacing w:line="276" w:lineRule="auto"/>
        <w:rPr>
          <w:rStyle w:val="2a"/>
          <w:color w:val="7030A0"/>
          <w:sz w:val="24"/>
          <w:szCs w:val="24"/>
          <w:u w:val="single"/>
        </w:rPr>
      </w:pPr>
      <w:r w:rsidRPr="003946DD">
        <w:rPr>
          <w:color w:val="00B050"/>
          <w:sz w:val="24"/>
          <w:szCs w:val="24"/>
        </w:rPr>
        <w:fldChar w:fldCharType="begin"/>
      </w:r>
      <w:r w:rsidRPr="003946DD">
        <w:rPr>
          <w:color w:val="00B050"/>
          <w:sz w:val="24"/>
          <w:szCs w:val="24"/>
        </w:rPr>
        <w:instrText xml:space="preserve"> TOC \o "1-5" \h \z </w:instrText>
      </w:r>
      <w:r w:rsidRPr="003946DD">
        <w:rPr>
          <w:color w:val="00B050"/>
          <w:sz w:val="24"/>
          <w:szCs w:val="24"/>
        </w:rPr>
        <w:fldChar w:fldCharType="separate"/>
      </w:r>
      <w:r w:rsidRPr="003946DD">
        <w:rPr>
          <w:color w:val="7030A0"/>
          <w:sz w:val="24"/>
          <w:szCs w:val="24"/>
          <w:u w:val="single"/>
        </w:rPr>
        <w:t>Варианты ответов:</w:t>
      </w:r>
      <w:r w:rsidRPr="003946DD">
        <w:rPr>
          <w:rStyle w:val="2a"/>
          <w:color w:val="7030A0"/>
          <w:sz w:val="24"/>
          <w:szCs w:val="24"/>
          <w:u w:val="single"/>
        </w:rPr>
        <w:t xml:space="preserve"> </w:t>
      </w:r>
    </w:p>
    <w:p w14:paraId="4F3AF56D" w14:textId="77777777" w:rsidR="00B04F40" w:rsidRPr="003946DD" w:rsidRDefault="00B04F40" w:rsidP="00B04F40">
      <w:pPr>
        <w:pStyle w:val="28"/>
        <w:shd w:val="clear" w:color="auto" w:fill="auto"/>
        <w:tabs>
          <w:tab w:val="right" w:pos="1097"/>
          <w:tab w:val="left" w:pos="1429"/>
          <w:tab w:val="right" w:pos="2383"/>
        </w:tabs>
        <w:spacing w:line="276" w:lineRule="auto"/>
        <w:rPr>
          <w:color w:val="auto"/>
          <w:sz w:val="24"/>
          <w:szCs w:val="24"/>
        </w:rPr>
      </w:pPr>
      <w:r w:rsidRPr="003946DD">
        <w:rPr>
          <w:rStyle w:val="2a"/>
          <w:color w:val="auto"/>
          <w:sz w:val="24"/>
          <w:szCs w:val="24"/>
        </w:rPr>
        <w:t xml:space="preserve">1) 40 </w:t>
      </w:r>
      <w:r w:rsidRPr="003946DD">
        <w:rPr>
          <w:rStyle w:val="2a"/>
          <w:color w:val="auto"/>
          <w:sz w:val="24"/>
          <w:szCs w:val="24"/>
        </w:rPr>
        <w:tab/>
        <w:t>050 000.</w:t>
      </w:r>
    </w:p>
    <w:p w14:paraId="23E62D84" w14:textId="77777777" w:rsidR="00B04F40" w:rsidRPr="003946DD" w:rsidRDefault="00B04F40" w:rsidP="00B04F40">
      <w:pPr>
        <w:pStyle w:val="a8"/>
        <w:shd w:val="clear" w:color="auto" w:fill="auto"/>
        <w:tabs>
          <w:tab w:val="right" w:pos="1097"/>
          <w:tab w:val="left" w:pos="1414"/>
          <w:tab w:val="left" w:pos="1866"/>
        </w:tabs>
        <w:spacing w:line="276" w:lineRule="auto"/>
        <w:rPr>
          <w:color w:val="auto"/>
          <w:sz w:val="24"/>
          <w:szCs w:val="24"/>
        </w:rPr>
      </w:pPr>
      <w:r w:rsidRPr="003946DD">
        <w:rPr>
          <w:color w:val="auto"/>
          <w:sz w:val="24"/>
          <w:szCs w:val="24"/>
        </w:rPr>
        <w:t xml:space="preserve">2) </w:t>
      </w:r>
      <w:r>
        <w:rPr>
          <w:color w:val="auto"/>
          <w:sz w:val="24"/>
          <w:szCs w:val="24"/>
        </w:rPr>
        <w:t xml:space="preserve">29 </w:t>
      </w:r>
      <w:r w:rsidRPr="003946DD">
        <w:rPr>
          <w:color w:val="auto"/>
          <w:sz w:val="24"/>
          <w:szCs w:val="24"/>
        </w:rPr>
        <w:t>950</w:t>
      </w:r>
      <w:r>
        <w:rPr>
          <w:color w:val="auto"/>
          <w:sz w:val="24"/>
          <w:szCs w:val="24"/>
        </w:rPr>
        <w:t xml:space="preserve"> </w:t>
      </w:r>
      <w:r w:rsidRPr="003946DD">
        <w:rPr>
          <w:color w:val="auto"/>
          <w:sz w:val="24"/>
          <w:szCs w:val="24"/>
        </w:rPr>
        <w:tab/>
        <w:t>000.</w:t>
      </w:r>
    </w:p>
    <w:p w14:paraId="506CEF67" w14:textId="77777777" w:rsidR="00B04F40" w:rsidRPr="003946DD" w:rsidRDefault="00B04F40" w:rsidP="00B04F40">
      <w:pPr>
        <w:pStyle w:val="a8"/>
        <w:shd w:val="clear" w:color="auto" w:fill="auto"/>
        <w:spacing w:line="276" w:lineRule="auto"/>
        <w:rPr>
          <w:color w:val="auto"/>
          <w:sz w:val="24"/>
          <w:szCs w:val="24"/>
        </w:rPr>
      </w:pPr>
      <w:r w:rsidRPr="003946DD">
        <w:rPr>
          <w:color w:val="auto"/>
          <w:sz w:val="24"/>
          <w:szCs w:val="24"/>
        </w:rPr>
        <w:t xml:space="preserve">3) </w:t>
      </w:r>
      <w:r>
        <w:rPr>
          <w:color w:val="auto"/>
          <w:sz w:val="24"/>
          <w:szCs w:val="24"/>
        </w:rPr>
        <w:t xml:space="preserve">50 </w:t>
      </w:r>
      <w:r w:rsidRPr="003946DD">
        <w:rPr>
          <w:color w:val="auto"/>
          <w:sz w:val="24"/>
          <w:szCs w:val="24"/>
        </w:rPr>
        <w:t>050</w:t>
      </w:r>
      <w:r>
        <w:rPr>
          <w:color w:val="auto"/>
          <w:sz w:val="24"/>
          <w:szCs w:val="24"/>
        </w:rPr>
        <w:t xml:space="preserve"> </w:t>
      </w:r>
      <w:r w:rsidRPr="003946DD">
        <w:rPr>
          <w:color w:val="auto"/>
          <w:sz w:val="24"/>
          <w:szCs w:val="24"/>
        </w:rPr>
        <w:t>000.</w:t>
      </w:r>
    </w:p>
    <w:p w14:paraId="7E292312" w14:textId="77777777" w:rsidR="00B04F40" w:rsidRPr="003946DD" w:rsidRDefault="00B04F40" w:rsidP="00B04F40">
      <w:pPr>
        <w:pStyle w:val="a8"/>
        <w:shd w:val="clear" w:color="auto" w:fill="auto"/>
        <w:spacing w:line="276" w:lineRule="auto"/>
        <w:rPr>
          <w:color w:val="auto"/>
          <w:sz w:val="24"/>
          <w:szCs w:val="24"/>
        </w:rPr>
      </w:pPr>
      <w:r w:rsidRPr="003946DD">
        <w:rPr>
          <w:color w:val="auto"/>
          <w:sz w:val="24"/>
          <w:szCs w:val="24"/>
        </w:rPr>
        <w:t xml:space="preserve">4) </w:t>
      </w:r>
      <w:r>
        <w:rPr>
          <w:color w:val="auto"/>
          <w:sz w:val="24"/>
          <w:szCs w:val="24"/>
        </w:rPr>
        <w:t xml:space="preserve">30 </w:t>
      </w:r>
      <w:r w:rsidRPr="003946DD">
        <w:rPr>
          <w:color w:val="auto"/>
          <w:sz w:val="24"/>
          <w:szCs w:val="24"/>
        </w:rPr>
        <w:t>000</w:t>
      </w:r>
      <w:r>
        <w:rPr>
          <w:color w:val="auto"/>
          <w:sz w:val="24"/>
          <w:szCs w:val="24"/>
        </w:rPr>
        <w:t xml:space="preserve"> </w:t>
      </w:r>
      <w:r w:rsidRPr="003946DD">
        <w:rPr>
          <w:color w:val="auto"/>
          <w:sz w:val="24"/>
          <w:szCs w:val="24"/>
        </w:rPr>
        <w:t>000.</w:t>
      </w:r>
    </w:p>
    <w:p w14:paraId="14FAA6B3" w14:textId="10ADAEE0" w:rsidR="00B04F40" w:rsidRPr="00B04F40" w:rsidRDefault="00B04F40" w:rsidP="00B04F40">
      <w:pPr>
        <w:pStyle w:val="a8"/>
        <w:shd w:val="clear" w:color="auto" w:fill="auto"/>
        <w:spacing w:line="276" w:lineRule="auto"/>
        <w:rPr>
          <w:b/>
          <w:i/>
          <w:color w:val="00B050"/>
          <w:sz w:val="24"/>
          <w:szCs w:val="24"/>
        </w:rPr>
      </w:pPr>
      <w:r w:rsidRPr="003946DD">
        <w:rPr>
          <w:b/>
          <w:i/>
          <w:color w:val="00B050"/>
          <w:sz w:val="24"/>
          <w:szCs w:val="24"/>
        </w:rPr>
        <w:t xml:space="preserve">5) </w:t>
      </w:r>
      <w:r>
        <w:rPr>
          <w:b/>
          <w:i/>
          <w:color w:val="00B050"/>
          <w:sz w:val="24"/>
          <w:szCs w:val="24"/>
        </w:rPr>
        <w:t xml:space="preserve">30 </w:t>
      </w:r>
      <w:r w:rsidRPr="003946DD">
        <w:rPr>
          <w:b/>
          <w:i/>
          <w:color w:val="00B050"/>
          <w:sz w:val="24"/>
          <w:szCs w:val="24"/>
        </w:rPr>
        <w:t>050</w:t>
      </w:r>
      <w:r>
        <w:rPr>
          <w:b/>
          <w:i/>
          <w:color w:val="00B050"/>
          <w:sz w:val="24"/>
          <w:szCs w:val="24"/>
        </w:rPr>
        <w:t xml:space="preserve"> </w:t>
      </w:r>
      <w:r w:rsidRPr="003946DD">
        <w:rPr>
          <w:b/>
          <w:i/>
          <w:color w:val="00B050"/>
          <w:sz w:val="24"/>
          <w:szCs w:val="24"/>
        </w:rPr>
        <w:t>000.</w:t>
      </w:r>
      <w:r w:rsidRPr="003946DD">
        <w:rPr>
          <w:b/>
          <w:i/>
          <w:color w:val="00B050"/>
          <w:sz w:val="24"/>
          <w:szCs w:val="24"/>
        </w:rPr>
        <w:fldChar w:fldCharType="end"/>
      </w:r>
    </w:p>
    <w:p w14:paraId="6ED9DFD1" w14:textId="77777777" w:rsidR="00B04F40" w:rsidRPr="00B04F40" w:rsidRDefault="00B04F40" w:rsidP="00E2114C">
      <w:pPr>
        <w:pStyle w:val="20"/>
        <w:keepNext/>
        <w:keepLines/>
        <w:shd w:val="clear" w:color="auto" w:fill="auto"/>
        <w:spacing w:before="0" w:line="276" w:lineRule="auto"/>
        <w:rPr>
          <w:sz w:val="16"/>
          <w:szCs w:val="16"/>
        </w:rPr>
      </w:pPr>
    </w:p>
    <w:p w14:paraId="2498C503" w14:textId="0777FFEC" w:rsidR="00F030EA" w:rsidRPr="00F030EA" w:rsidRDefault="00F030EA" w:rsidP="00B04F40">
      <w:pPr>
        <w:pStyle w:val="20"/>
        <w:keepNext/>
        <w:keepLines/>
        <w:shd w:val="clear" w:color="auto" w:fill="auto"/>
        <w:spacing w:before="0" w:line="276" w:lineRule="auto"/>
      </w:pPr>
      <w:r w:rsidRPr="001239F7">
        <w:rPr>
          <w:i/>
          <w:color w:val="00B050"/>
          <w:sz w:val="24"/>
          <w:szCs w:val="24"/>
          <w:u w:val="single"/>
        </w:rPr>
        <w:t>Ссылка для правильного ответа</w:t>
      </w:r>
      <w:r w:rsidR="00B04F40">
        <w:rPr>
          <w:i/>
          <w:color w:val="00B050"/>
          <w:sz w:val="24"/>
          <w:szCs w:val="24"/>
          <w:u w:val="single"/>
        </w:rPr>
        <w:t xml:space="preserve"> </w:t>
      </w:r>
      <w:r w:rsidR="00B04F40" w:rsidRPr="00B04F40">
        <w:rPr>
          <w:i/>
          <w:color w:val="00B050"/>
          <w:sz w:val="24"/>
          <w:szCs w:val="24"/>
        </w:rPr>
        <w:t xml:space="preserve">    </w:t>
      </w:r>
      <w:r w:rsidR="00B04F40">
        <w:rPr>
          <w:i/>
          <w:color w:val="00B050"/>
          <w:sz w:val="24"/>
          <w:szCs w:val="24"/>
        </w:rPr>
        <w:t xml:space="preserve">  </w:t>
      </w:r>
      <w:r w:rsidRPr="00B04F40">
        <w:rPr>
          <w:i/>
          <w:iCs/>
          <w:kern w:val="24"/>
          <w:sz w:val="24"/>
          <w:szCs w:val="24"/>
        </w:rPr>
        <w:t>Глоссарий:</w:t>
      </w:r>
    </w:p>
    <w:p w14:paraId="13CAC595" w14:textId="77777777" w:rsidR="00F030EA" w:rsidRPr="00F030EA" w:rsidRDefault="00F030EA" w:rsidP="00B04F40">
      <w:pPr>
        <w:pStyle w:val="afa"/>
        <w:kinsoku w:val="0"/>
        <w:overflowPunct w:val="0"/>
        <w:spacing w:before="0" w:beforeAutospacing="0" w:after="0" w:afterAutospacing="0" w:line="276" w:lineRule="auto"/>
        <w:ind w:firstLine="709"/>
        <w:jc w:val="both"/>
        <w:textAlignment w:val="baseline"/>
      </w:pPr>
      <w:r w:rsidRPr="00F030EA">
        <w:rPr>
          <w:b/>
          <w:bCs/>
          <w:kern w:val="24"/>
        </w:rPr>
        <w:t xml:space="preserve">Процентная (относительная) корректировка </w:t>
      </w:r>
      <w:r w:rsidRPr="00F030EA">
        <w:rPr>
          <w:kern w:val="24"/>
        </w:rPr>
        <w:t>- корректировка, вносимая путем умножения цены продажи объекта аналога или его единицы сравнения на коэффициент, отражающий степень различия в характеристиках объекта-аналога и оцениваемого объекта.</w:t>
      </w:r>
    </w:p>
    <w:p w14:paraId="650A8F29" w14:textId="77777777" w:rsidR="00F030EA" w:rsidRPr="00F030EA" w:rsidRDefault="00F030EA" w:rsidP="00B04F40">
      <w:pPr>
        <w:pStyle w:val="afa"/>
        <w:spacing w:before="0" w:beforeAutospacing="0" w:after="0" w:afterAutospacing="0" w:line="276" w:lineRule="auto"/>
        <w:ind w:firstLine="709"/>
        <w:jc w:val="both"/>
        <w:textAlignment w:val="baseline"/>
      </w:pPr>
      <w:r w:rsidRPr="00F030EA">
        <w:rPr>
          <w:b/>
          <w:bCs/>
          <w:kern w:val="24"/>
        </w:rPr>
        <w:t>Денежная (абсолютная) корректировка</w:t>
      </w:r>
      <w:r w:rsidRPr="00F030EA">
        <w:rPr>
          <w:kern w:val="24"/>
        </w:rPr>
        <w:t xml:space="preserve"> - денежная сумма, в которую оценивается различие в характеристиках объекта аналога и оцениваемого объекта. Денежная корректировка может применяться как цене объекта аналога в целом, так и единице сравнения. </w:t>
      </w:r>
    </w:p>
    <w:p w14:paraId="15BA4CB4" w14:textId="77777777" w:rsidR="00F030EA" w:rsidRPr="00B04F40" w:rsidRDefault="00F030EA" w:rsidP="00B04F40">
      <w:pPr>
        <w:pStyle w:val="22"/>
        <w:shd w:val="clear" w:color="auto" w:fill="auto"/>
        <w:spacing w:line="276" w:lineRule="auto"/>
        <w:ind w:firstLine="0"/>
        <w:rPr>
          <w:b/>
          <w:i/>
          <w:color w:val="00B050"/>
          <w:sz w:val="24"/>
          <w:szCs w:val="24"/>
          <w:u w:val="single"/>
        </w:rPr>
      </w:pPr>
      <w:r w:rsidRPr="00B04F40">
        <w:rPr>
          <w:b/>
          <w:i/>
          <w:color w:val="00B050"/>
          <w:sz w:val="24"/>
          <w:szCs w:val="24"/>
          <w:u w:val="single"/>
        </w:rPr>
        <w:t>Решение</w:t>
      </w:r>
    </w:p>
    <w:p w14:paraId="28B0C8B5" w14:textId="77777777" w:rsidR="00F030EA" w:rsidRPr="003946DD" w:rsidRDefault="00F030EA" w:rsidP="00B04F40">
      <w:pPr>
        <w:spacing w:line="276" w:lineRule="auto"/>
        <w:ind w:firstLine="709"/>
        <w:rPr>
          <w:rFonts w:ascii="Times New Roman" w:eastAsia="Franklin Gothic Heavy" w:hAnsi="Times New Roman" w:cs="Times New Roman"/>
        </w:rPr>
      </w:pPr>
      <w:r w:rsidRPr="00BD32DC">
        <w:rPr>
          <w:rFonts w:ascii="Times New Roman" w:eastAsia="Franklin Gothic Heavy" w:hAnsi="Times New Roman" w:cs="Times New Roman"/>
        </w:rPr>
        <w:t xml:space="preserve">Определяем стоимость здания без дебаркадера в районе расположения объекта </w:t>
      </w:r>
      <w:r w:rsidRPr="003946DD">
        <w:rPr>
          <w:rFonts w:ascii="Times New Roman" w:eastAsia="Franklin Gothic Heavy" w:hAnsi="Times New Roman" w:cs="Times New Roman"/>
        </w:rPr>
        <w:t>оценки:</w:t>
      </w:r>
    </w:p>
    <w:p w14:paraId="21108CC4" w14:textId="77777777" w:rsidR="00F030EA" w:rsidRPr="003946DD" w:rsidRDefault="00F030EA" w:rsidP="00B04F40">
      <w:pPr>
        <w:spacing w:line="276" w:lineRule="auto"/>
        <w:jc w:val="center"/>
        <w:rPr>
          <w:rFonts w:ascii="Times New Roman" w:eastAsia="Franklin Gothic Heavy" w:hAnsi="Times New Roman" w:cs="Times New Roman"/>
          <w:i/>
          <w:lang w:eastAsia="en-US" w:bidi="en-US"/>
        </w:rPr>
      </w:pPr>
      <w:r w:rsidRPr="003946DD">
        <w:rPr>
          <w:rFonts w:ascii="Times New Roman" w:eastAsia="Franklin Gothic Heavy" w:hAnsi="Times New Roman" w:cs="Times New Roman"/>
          <w:i/>
          <w:lang w:eastAsia="en-US" w:bidi="en-US"/>
        </w:rPr>
        <w:t>40 000 × 0,75 = 30 000 руб. × 1 000 кв. м = 30 000</w:t>
      </w:r>
      <w:r w:rsidRPr="003946DD">
        <w:rPr>
          <w:rFonts w:ascii="Times New Roman" w:eastAsia="Franklin Gothic Heavy" w:hAnsi="Times New Roman" w:cs="Times New Roman"/>
          <w:i/>
          <w:lang w:val="en-US" w:eastAsia="en-US" w:bidi="en-US"/>
        </w:rPr>
        <w:t> </w:t>
      </w:r>
      <w:r w:rsidRPr="003946DD">
        <w:rPr>
          <w:rFonts w:ascii="Times New Roman" w:eastAsia="Franklin Gothic Heavy" w:hAnsi="Times New Roman" w:cs="Times New Roman"/>
          <w:i/>
          <w:lang w:eastAsia="en-US" w:bidi="en-US"/>
        </w:rPr>
        <w:t>000 руб.</w:t>
      </w:r>
    </w:p>
    <w:p w14:paraId="12F4F9D9" w14:textId="77777777" w:rsidR="00F030EA" w:rsidRPr="003946DD" w:rsidRDefault="00F030EA" w:rsidP="00B04F40">
      <w:pPr>
        <w:spacing w:line="276" w:lineRule="auto"/>
        <w:ind w:firstLine="709"/>
        <w:rPr>
          <w:rFonts w:ascii="Times New Roman" w:eastAsia="Franklin Gothic Heavy" w:hAnsi="Times New Roman" w:cs="Times New Roman"/>
          <w:b/>
          <w:i/>
        </w:rPr>
      </w:pPr>
      <w:r w:rsidRPr="003946DD">
        <w:rPr>
          <w:rFonts w:ascii="Times New Roman" w:eastAsia="Franklin Gothic Heavy" w:hAnsi="Times New Roman" w:cs="Times New Roman"/>
          <w:b/>
          <w:i/>
        </w:rPr>
        <w:t>Определяем стоимость</w:t>
      </w:r>
      <w:r>
        <w:rPr>
          <w:rFonts w:ascii="Times New Roman" w:eastAsia="Franklin Gothic Heavy" w:hAnsi="Times New Roman" w:cs="Times New Roman"/>
          <w:b/>
          <w:i/>
        </w:rPr>
        <w:t xml:space="preserve"> объекта оценки с дебаркадером:</w:t>
      </w:r>
    </w:p>
    <w:p w14:paraId="5B21A79D" w14:textId="77777777" w:rsidR="00F030EA" w:rsidRPr="003946DD" w:rsidRDefault="00F030EA" w:rsidP="00B04F40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i/>
          <w:lang w:eastAsia="en-US" w:bidi="en-US"/>
        </w:rPr>
      </w:pPr>
      <w:r w:rsidRPr="003946DD">
        <w:rPr>
          <w:rFonts w:ascii="Times New Roman" w:eastAsia="Franklin Gothic Heavy" w:hAnsi="Times New Roman" w:cs="Times New Roman"/>
          <w:b/>
          <w:i/>
          <w:lang w:eastAsia="en-US" w:bidi="en-US"/>
        </w:rPr>
        <w:t xml:space="preserve"> 30 000 000 + 50 000 = </w:t>
      </w:r>
      <w:r w:rsidRPr="00E43AB8">
        <w:rPr>
          <w:rFonts w:ascii="Times New Roman" w:eastAsia="Calibri" w:hAnsi="Times New Roman" w:cs="Times New Roman"/>
          <w:b/>
          <w:bCs/>
          <w:i/>
          <w:color w:val="00B050"/>
          <w:lang w:eastAsia="en-US" w:bidi="en-US"/>
        </w:rPr>
        <w:t xml:space="preserve">30 050 000 </w:t>
      </w:r>
      <w:r w:rsidRPr="003946DD">
        <w:rPr>
          <w:rFonts w:ascii="Times New Roman" w:eastAsia="Calibri" w:hAnsi="Times New Roman" w:cs="Times New Roman"/>
          <w:b/>
          <w:bCs/>
          <w:i/>
          <w:lang w:eastAsia="en-US" w:bidi="en-US"/>
        </w:rPr>
        <w:t>руб.</w:t>
      </w:r>
    </w:p>
    <w:p w14:paraId="1466636A" w14:textId="77777777" w:rsidR="003946DD" w:rsidRPr="003946DD" w:rsidRDefault="003946DD" w:rsidP="00BD32DC">
      <w:pPr>
        <w:pStyle w:val="20"/>
        <w:keepNext/>
        <w:keepLines/>
        <w:shd w:val="clear" w:color="auto" w:fill="auto"/>
        <w:spacing w:before="0" w:line="276" w:lineRule="auto"/>
        <w:rPr>
          <w:sz w:val="16"/>
          <w:szCs w:val="16"/>
        </w:rPr>
      </w:pPr>
      <w:bookmarkStart w:id="35" w:name="bookmark27"/>
    </w:p>
    <w:p w14:paraId="16383DEA" w14:textId="460704D3" w:rsidR="00616F77" w:rsidRPr="00BD32DC" w:rsidRDefault="00D524DA" w:rsidP="003946DD">
      <w:pPr>
        <w:pStyle w:val="2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r w:rsidRPr="003946DD">
        <w:rPr>
          <w:i/>
          <w:color w:val="FF0000"/>
          <w:sz w:val="24"/>
          <w:szCs w:val="24"/>
          <w:u w:val="single"/>
        </w:rPr>
        <w:t>Вопрос 29</w:t>
      </w:r>
      <w:bookmarkEnd w:id="35"/>
      <w:r w:rsidR="003946DD">
        <w:rPr>
          <w:i/>
          <w:color w:val="FF0000"/>
          <w:sz w:val="24"/>
          <w:szCs w:val="24"/>
        </w:rPr>
        <w:t xml:space="preserve">    </w:t>
      </w:r>
      <w:r w:rsidR="00B04F40">
        <w:rPr>
          <w:i/>
          <w:color w:val="FF0000"/>
          <w:sz w:val="24"/>
          <w:szCs w:val="24"/>
        </w:rPr>
        <w:t xml:space="preserve"> </w:t>
      </w:r>
      <w:r w:rsidRPr="00BD32DC">
        <w:rPr>
          <w:sz w:val="24"/>
          <w:szCs w:val="24"/>
        </w:rPr>
        <w:t xml:space="preserve">Оценивается Объект - двухэтажное офисное здание площадью 1000 </w:t>
      </w:r>
      <w:r w:rsidR="00616F77" w:rsidRPr="00BD32DC">
        <w:rPr>
          <w:sz w:val="24"/>
          <w:szCs w:val="24"/>
        </w:rPr>
        <w:t>кв. м</w:t>
      </w:r>
      <w:r w:rsidRPr="00BD32DC">
        <w:rPr>
          <w:sz w:val="24"/>
          <w:szCs w:val="24"/>
        </w:rPr>
        <w:t>, требующее</w:t>
      </w:r>
      <w:r w:rsidR="00616F77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косметического ремонта.</w:t>
      </w:r>
    </w:p>
    <w:p w14:paraId="06AC0816" w14:textId="77777777" w:rsidR="00616F77" w:rsidRPr="00BD32DC" w:rsidRDefault="00D524DA" w:rsidP="00BD32DC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D32DC">
        <w:rPr>
          <w:sz w:val="24"/>
          <w:szCs w:val="24"/>
        </w:rPr>
        <w:t>Имеется аналог - двухэтажное офисное здание площадью 800</w:t>
      </w:r>
      <w:r w:rsidR="00616F77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кв. м, в котором проведён косметический ремонт.</w:t>
      </w:r>
    </w:p>
    <w:p w14:paraId="10BEF1D0" w14:textId="77777777" w:rsidR="00616F77" w:rsidRPr="00BD32DC" w:rsidRDefault="00D524DA" w:rsidP="00BD32DC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D32DC">
        <w:rPr>
          <w:sz w:val="24"/>
          <w:szCs w:val="24"/>
        </w:rPr>
        <w:t xml:space="preserve"> Аналог был продан за 600 000 руб.</w:t>
      </w:r>
    </w:p>
    <w:p w14:paraId="084F666C" w14:textId="77777777" w:rsidR="00D21505" w:rsidRPr="00BD32DC" w:rsidRDefault="00D524DA" w:rsidP="00BD32DC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D32DC">
        <w:rPr>
          <w:sz w:val="24"/>
          <w:szCs w:val="24"/>
        </w:rPr>
        <w:t xml:space="preserve"> Для</w:t>
      </w:r>
      <w:r w:rsidR="00616F77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решения данной задачи предположить, что различие в площадях влияния на удельную</w:t>
      </w:r>
      <w:r w:rsidR="00616F77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стоимость не оказывает.</w:t>
      </w:r>
    </w:p>
    <w:p w14:paraId="6918F700" w14:textId="77777777" w:rsidR="00D21505" w:rsidRDefault="00D524DA" w:rsidP="00BD32DC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D32DC">
        <w:rPr>
          <w:sz w:val="24"/>
          <w:szCs w:val="24"/>
        </w:rPr>
        <w:t>Имеются также следующие данные по парным продажам для расчета абсолютной</w:t>
      </w:r>
      <w:r w:rsidR="00616F77" w:rsidRPr="00BD32DC">
        <w:rPr>
          <w:sz w:val="24"/>
          <w:szCs w:val="24"/>
        </w:rPr>
        <w:t xml:space="preserve"> </w:t>
      </w:r>
      <w:r w:rsidRPr="00BD32DC">
        <w:rPr>
          <w:sz w:val="24"/>
          <w:szCs w:val="24"/>
        </w:rPr>
        <w:t>корректировки на состояние.</w:t>
      </w:r>
    </w:p>
    <w:p w14:paraId="37AD43F9" w14:textId="77777777" w:rsidR="00E43AB8" w:rsidRPr="00E43AB8" w:rsidRDefault="00E43AB8" w:rsidP="00E43AB8">
      <w:pPr>
        <w:pStyle w:val="40"/>
        <w:shd w:val="clear" w:color="auto" w:fill="auto"/>
        <w:spacing w:line="276" w:lineRule="auto"/>
        <w:rPr>
          <w:color w:val="7030A0"/>
          <w:sz w:val="16"/>
          <w:szCs w:val="16"/>
          <w:u w:val="single"/>
        </w:rPr>
      </w:pPr>
    </w:p>
    <w:p w14:paraId="44F6FC26" w14:textId="77777777" w:rsidR="00E43AB8" w:rsidRPr="003946DD" w:rsidRDefault="00E43AB8" w:rsidP="00E43AB8">
      <w:pPr>
        <w:pStyle w:val="40"/>
        <w:shd w:val="clear" w:color="auto" w:fill="auto"/>
        <w:spacing w:line="276" w:lineRule="auto"/>
        <w:rPr>
          <w:color w:val="7030A0"/>
          <w:sz w:val="24"/>
          <w:szCs w:val="24"/>
          <w:u w:val="single"/>
        </w:rPr>
      </w:pPr>
      <w:r w:rsidRPr="003946DD">
        <w:rPr>
          <w:color w:val="7030A0"/>
          <w:sz w:val="24"/>
          <w:szCs w:val="24"/>
          <w:u w:val="single"/>
        </w:rPr>
        <w:t>Варианты ответов:</w:t>
      </w:r>
    </w:p>
    <w:p w14:paraId="52341A91" w14:textId="77777777" w:rsidR="00E43AB8" w:rsidRPr="003946DD" w:rsidRDefault="00E43AB8" w:rsidP="00E43AB8">
      <w:pPr>
        <w:pStyle w:val="22"/>
        <w:numPr>
          <w:ilvl w:val="0"/>
          <w:numId w:val="31"/>
        </w:numPr>
        <w:shd w:val="clear" w:color="auto" w:fill="auto"/>
        <w:spacing w:line="276" w:lineRule="auto"/>
        <w:rPr>
          <w:sz w:val="24"/>
          <w:szCs w:val="24"/>
        </w:rPr>
      </w:pPr>
      <w:r w:rsidRPr="003946DD">
        <w:rPr>
          <w:sz w:val="24"/>
          <w:szCs w:val="24"/>
        </w:rPr>
        <w:t>600 000</w:t>
      </w:r>
    </w:p>
    <w:p w14:paraId="33EC0192" w14:textId="77777777" w:rsidR="00E43AB8" w:rsidRPr="003946DD" w:rsidRDefault="00E43AB8" w:rsidP="00E43AB8">
      <w:pPr>
        <w:pStyle w:val="22"/>
        <w:numPr>
          <w:ilvl w:val="0"/>
          <w:numId w:val="31"/>
        </w:numPr>
        <w:shd w:val="clear" w:color="auto" w:fill="auto"/>
        <w:spacing w:line="276" w:lineRule="auto"/>
        <w:rPr>
          <w:b/>
          <w:i/>
          <w:color w:val="00B050"/>
          <w:sz w:val="24"/>
          <w:szCs w:val="24"/>
        </w:rPr>
      </w:pPr>
      <w:r w:rsidRPr="003946DD">
        <w:rPr>
          <w:b/>
          <w:i/>
          <w:color w:val="00B050"/>
          <w:sz w:val="24"/>
          <w:szCs w:val="24"/>
        </w:rPr>
        <w:t>500 000</w:t>
      </w:r>
    </w:p>
    <w:p w14:paraId="0005102A" w14:textId="77777777" w:rsidR="00E43AB8" w:rsidRPr="003946DD" w:rsidRDefault="00E43AB8" w:rsidP="00E43AB8">
      <w:pPr>
        <w:pStyle w:val="22"/>
        <w:numPr>
          <w:ilvl w:val="0"/>
          <w:numId w:val="31"/>
        </w:numPr>
        <w:shd w:val="clear" w:color="auto" w:fill="auto"/>
        <w:spacing w:line="276" w:lineRule="auto"/>
        <w:rPr>
          <w:sz w:val="24"/>
          <w:szCs w:val="24"/>
        </w:rPr>
      </w:pPr>
      <w:r w:rsidRPr="003946DD">
        <w:rPr>
          <w:sz w:val="24"/>
          <w:szCs w:val="24"/>
        </w:rPr>
        <w:t>400 000.</w:t>
      </w:r>
    </w:p>
    <w:p w14:paraId="5D49D1BB" w14:textId="77777777" w:rsidR="00E43AB8" w:rsidRPr="003946DD" w:rsidRDefault="00E43AB8" w:rsidP="00E43AB8">
      <w:pPr>
        <w:pStyle w:val="22"/>
        <w:numPr>
          <w:ilvl w:val="0"/>
          <w:numId w:val="31"/>
        </w:numPr>
        <w:shd w:val="clear" w:color="auto" w:fill="auto"/>
        <w:spacing w:line="276" w:lineRule="auto"/>
        <w:rPr>
          <w:sz w:val="24"/>
          <w:szCs w:val="24"/>
        </w:rPr>
      </w:pPr>
      <w:r w:rsidRPr="003946DD">
        <w:rPr>
          <w:sz w:val="24"/>
          <w:szCs w:val="24"/>
        </w:rPr>
        <w:t>1 000 000.</w:t>
      </w:r>
    </w:p>
    <w:p w14:paraId="73FFCECB" w14:textId="77777777" w:rsidR="00E43AB8" w:rsidRDefault="00E43AB8" w:rsidP="00E43AB8">
      <w:pPr>
        <w:pStyle w:val="22"/>
        <w:numPr>
          <w:ilvl w:val="0"/>
          <w:numId w:val="31"/>
        </w:numPr>
        <w:shd w:val="clear" w:color="auto" w:fill="auto"/>
        <w:spacing w:line="276" w:lineRule="auto"/>
        <w:rPr>
          <w:sz w:val="24"/>
          <w:szCs w:val="24"/>
        </w:rPr>
      </w:pPr>
      <w:r w:rsidRPr="003946DD">
        <w:rPr>
          <w:sz w:val="24"/>
          <w:szCs w:val="24"/>
        </w:rPr>
        <w:t>750</w:t>
      </w:r>
      <w:r>
        <w:rPr>
          <w:sz w:val="24"/>
          <w:szCs w:val="24"/>
        </w:rPr>
        <w:t> </w:t>
      </w:r>
      <w:r w:rsidRPr="003946DD">
        <w:rPr>
          <w:sz w:val="24"/>
          <w:szCs w:val="24"/>
        </w:rPr>
        <w:t>000.</w:t>
      </w:r>
    </w:p>
    <w:p w14:paraId="72306E09" w14:textId="77777777" w:rsidR="003946DD" w:rsidRPr="00BD32DC" w:rsidRDefault="003946DD" w:rsidP="00BD32DC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</w:p>
    <w:tbl>
      <w:tblPr>
        <w:tblOverlap w:val="never"/>
        <w:tblW w:w="92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3261"/>
        <w:gridCol w:w="2596"/>
      </w:tblGrid>
      <w:tr w:rsidR="00D21505" w:rsidRPr="00F4031B" w14:paraId="25139827" w14:textId="77777777" w:rsidTr="003946DD">
        <w:trPr>
          <w:trHeight w:hRule="exact" w:val="46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8BCEC" w14:textId="77777777" w:rsidR="00D21505" w:rsidRPr="00F4031B" w:rsidRDefault="00D524DA" w:rsidP="003946DD">
            <w:pPr>
              <w:pStyle w:val="22"/>
              <w:framePr w:w="10118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4031B">
              <w:rPr>
                <w:rStyle w:val="2b"/>
                <w:b/>
                <w:sz w:val="22"/>
                <w:szCs w:val="22"/>
              </w:rPr>
              <w:t>Объект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4A897" w14:textId="77777777" w:rsidR="00D21505" w:rsidRPr="00F4031B" w:rsidRDefault="00D524DA" w:rsidP="003946DD">
            <w:pPr>
              <w:pStyle w:val="22"/>
              <w:framePr w:w="10118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4031B">
              <w:rPr>
                <w:rStyle w:val="2b"/>
                <w:b/>
                <w:sz w:val="22"/>
                <w:szCs w:val="22"/>
              </w:rPr>
              <w:t>Состояние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C47043" w14:textId="77777777" w:rsidR="00D21505" w:rsidRPr="00F4031B" w:rsidRDefault="00D524DA" w:rsidP="003946DD">
            <w:pPr>
              <w:pStyle w:val="22"/>
              <w:framePr w:w="10118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4031B">
              <w:rPr>
                <w:rStyle w:val="2b"/>
                <w:b/>
                <w:sz w:val="22"/>
                <w:szCs w:val="22"/>
              </w:rPr>
              <w:t>Цена, руб.</w:t>
            </w:r>
          </w:p>
        </w:tc>
      </w:tr>
      <w:tr w:rsidR="00D21505" w:rsidRPr="00F4031B" w14:paraId="1201208E" w14:textId="77777777" w:rsidTr="003946DD">
        <w:trPr>
          <w:trHeight w:hRule="exact" w:val="90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0D386" w14:textId="77777777" w:rsidR="00D21505" w:rsidRPr="00F4031B" w:rsidRDefault="00D524DA" w:rsidP="003946DD">
            <w:pPr>
              <w:pStyle w:val="22"/>
              <w:framePr w:w="10118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F4031B">
              <w:rPr>
                <w:rStyle w:val="2b"/>
                <w:i/>
                <w:sz w:val="22"/>
                <w:szCs w:val="22"/>
              </w:rPr>
              <w:t>Одноэтажное кирпичное</w:t>
            </w:r>
            <w:r w:rsidRPr="00F4031B">
              <w:rPr>
                <w:rStyle w:val="2b"/>
                <w:i/>
                <w:sz w:val="22"/>
                <w:szCs w:val="22"/>
              </w:rPr>
              <w:br/>
              <w:t>офисное здание 300 кв.м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FC733" w14:textId="77777777" w:rsidR="00D21505" w:rsidRPr="00F4031B" w:rsidRDefault="00D524DA" w:rsidP="003946DD">
            <w:pPr>
              <w:pStyle w:val="22"/>
              <w:framePr w:w="10118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F4031B">
              <w:rPr>
                <w:rStyle w:val="2b"/>
                <w:i/>
                <w:sz w:val="22"/>
                <w:szCs w:val="22"/>
              </w:rPr>
              <w:t>Требуется косметический</w:t>
            </w:r>
            <w:r w:rsidRPr="00F4031B">
              <w:rPr>
                <w:rStyle w:val="2b"/>
                <w:i/>
                <w:sz w:val="22"/>
                <w:szCs w:val="22"/>
              </w:rPr>
              <w:br/>
              <w:t>ремонт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9AB65" w14:textId="77777777" w:rsidR="00D21505" w:rsidRPr="00F4031B" w:rsidRDefault="00D524DA" w:rsidP="003946DD">
            <w:pPr>
              <w:pStyle w:val="22"/>
              <w:framePr w:w="10118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F4031B">
              <w:rPr>
                <w:rStyle w:val="2b"/>
                <w:i/>
                <w:sz w:val="22"/>
                <w:szCs w:val="22"/>
              </w:rPr>
              <w:t>120 000</w:t>
            </w:r>
          </w:p>
        </w:tc>
      </w:tr>
      <w:tr w:rsidR="00D21505" w:rsidRPr="00F4031B" w14:paraId="7667DE73" w14:textId="77777777" w:rsidTr="003946DD">
        <w:trPr>
          <w:trHeight w:hRule="exact" w:val="91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4A996A" w14:textId="77777777" w:rsidR="00D21505" w:rsidRPr="00F4031B" w:rsidRDefault="00D524DA" w:rsidP="003946DD">
            <w:pPr>
              <w:pStyle w:val="22"/>
              <w:framePr w:w="10118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F4031B">
              <w:rPr>
                <w:rStyle w:val="2b"/>
                <w:i/>
                <w:sz w:val="22"/>
                <w:szCs w:val="22"/>
              </w:rPr>
              <w:t>Одноэтажное кирпичное</w:t>
            </w:r>
            <w:r w:rsidRPr="00F4031B">
              <w:rPr>
                <w:rStyle w:val="2b"/>
                <w:i/>
                <w:sz w:val="22"/>
                <w:szCs w:val="22"/>
              </w:rPr>
              <w:br/>
              <w:t>офисное здание 400 кв.м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C4954" w14:textId="77777777" w:rsidR="00D21505" w:rsidRPr="00F4031B" w:rsidRDefault="00D524DA" w:rsidP="003946DD">
            <w:pPr>
              <w:pStyle w:val="22"/>
              <w:framePr w:w="10118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F4031B">
              <w:rPr>
                <w:rStyle w:val="2b"/>
                <w:i/>
                <w:sz w:val="22"/>
                <w:szCs w:val="22"/>
              </w:rPr>
              <w:t>Проведен косметический</w:t>
            </w:r>
            <w:r w:rsidRPr="00F4031B">
              <w:rPr>
                <w:rStyle w:val="2b"/>
                <w:i/>
                <w:sz w:val="22"/>
                <w:szCs w:val="22"/>
              </w:rPr>
              <w:br/>
              <w:t>ремонт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602D7" w14:textId="77777777" w:rsidR="00D21505" w:rsidRPr="00F4031B" w:rsidRDefault="00D524DA" w:rsidP="003946DD">
            <w:pPr>
              <w:pStyle w:val="22"/>
              <w:framePr w:w="10118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F4031B">
              <w:rPr>
                <w:rStyle w:val="2b"/>
                <w:i/>
                <w:sz w:val="22"/>
                <w:szCs w:val="22"/>
              </w:rPr>
              <w:t>260 000</w:t>
            </w:r>
          </w:p>
        </w:tc>
      </w:tr>
    </w:tbl>
    <w:p w14:paraId="09CDD4CC" w14:textId="77777777" w:rsidR="00D21505" w:rsidRDefault="00D21505">
      <w:pPr>
        <w:framePr w:w="10118" w:wrap="notBeside" w:vAnchor="text" w:hAnchor="text" w:xAlign="center" w:y="1"/>
        <w:rPr>
          <w:sz w:val="2"/>
          <w:szCs w:val="2"/>
        </w:rPr>
      </w:pPr>
    </w:p>
    <w:p w14:paraId="386942B1" w14:textId="77777777" w:rsidR="00D21505" w:rsidRDefault="00D21505">
      <w:pPr>
        <w:rPr>
          <w:sz w:val="2"/>
          <w:szCs w:val="2"/>
        </w:rPr>
      </w:pPr>
    </w:p>
    <w:p w14:paraId="39305D10" w14:textId="10BA4D3C" w:rsidR="00D21505" w:rsidRDefault="00D524DA" w:rsidP="003946DD">
      <w:pPr>
        <w:pStyle w:val="22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 w:rsidRPr="003946DD">
        <w:rPr>
          <w:sz w:val="24"/>
          <w:szCs w:val="24"/>
        </w:rPr>
        <w:t>Рассчитать рыночную стоимость Объекта, результат округлить до тысяч рублей.</w:t>
      </w:r>
    </w:p>
    <w:p w14:paraId="1650F470" w14:textId="77777777" w:rsidR="00B04F40" w:rsidRPr="00B04F40" w:rsidRDefault="00B04F40" w:rsidP="003946DD">
      <w:pPr>
        <w:pStyle w:val="22"/>
        <w:shd w:val="clear" w:color="auto" w:fill="auto"/>
        <w:spacing w:line="276" w:lineRule="auto"/>
        <w:ind w:firstLine="0"/>
        <w:jc w:val="center"/>
        <w:rPr>
          <w:sz w:val="16"/>
          <w:szCs w:val="16"/>
        </w:rPr>
      </w:pPr>
    </w:p>
    <w:p w14:paraId="77986D3F" w14:textId="44E540AE" w:rsidR="00F030EA" w:rsidRPr="00F030EA" w:rsidRDefault="00F030EA" w:rsidP="00B05C80">
      <w:pPr>
        <w:pStyle w:val="20"/>
        <w:keepNext/>
        <w:keepLines/>
        <w:shd w:val="clear" w:color="auto" w:fill="auto"/>
        <w:spacing w:before="0" w:line="276" w:lineRule="auto"/>
      </w:pPr>
      <w:r w:rsidRPr="001239F7">
        <w:rPr>
          <w:i/>
          <w:color w:val="00B050"/>
          <w:sz w:val="24"/>
          <w:szCs w:val="24"/>
          <w:u w:val="single"/>
        </w:rPr>
        <w:t>Ссылка для правильного ответа</w:t>
      </w:r>
      <w:r w:rsidR="00B04F40">
        <w:rPr>
          <w:i/>
          <w:color w:val="00B050"/>
          <w:sz w:val="24"/>
          <w:szCs w:val="24"/>
        </w:rPr>
        <w:t xml:space="preserve">    </w:t>
      </w:r>
      <w:r w:rsidRPr="00B04F40">
        <w:rPr>
          <w:i/>
          <w:iCs/>
          <w:kern w:val="24"/>
          <w:sz w:val="24"/>
          <w:szCs w:val="24"/>
        </w:rPr>
        <w:t>Глоссарий:</w:t>
      </w:r>
    </w:p>
    <w:p w14:paraId="2DA3F483" w14:textId="77777777" w:rsidR="00F030EA" w:rsidRPr="00F030EA" w:rsidRDefault="00F030EA" w:rsidP="00B05C80">
      <w:pPr>
        <w:pStyle w:val="afa"/>
        <w:spacing w:before="0" w:beforeAutospacing="0" w:after="0" w:afterAutospacing="0" w:line="276" w:lineRule="auto"/>
        <w:jc w:val="both"/>
        <w:textAlignment w:val="baseline"/>
      </w:pPr>
      <w:r w:rsidRPr="00F030EA">
        <w:rPr>
          <w:b/>
          <w:bCs/>
          <w:kern w:val="24"/>
        </w:rPr>
        <w:t>Денежная (абсолютная) корректировка</w:t>
      </w:r>
      <w:r w:rsidRPr="00F030EA">
        <w:rPr>
          <w:kern w:val="24"/>
        </w:rPr>
        <w:t xml:space="preserve"> - денежная сумма, в которую оценивается различие в характеристиках объекта аналога и оцениваемого объекта. Денежная корректировка может применяться как цене объекта аналога в целом, так и единице сравнения. </w:t>
      </w:r>
    </w:p>
    <w:p w14:paraId="471B3870" w14:textId="77777777" w:rsidR="00F030EA" w:rsidRPr="00B04F40" w:rsidRDefault="00F030EA" w:rsidP="00F030EA">
      <w:pPr>
        <w:pStyle w:val="22"/>
        <w:shd w:val="clear" w:color="auto" w:fill="auto"/>
        <w:spacing w:line="276" w:lineRule="auto"/>
        <w:ind w:firstLine="0"/>
        <w:rPr>
          <w:b/>
          <w:i/>
          <w:color w:val="00B050"/>
          <w:sz w:val="24"/>
          <w:szCs w:val="24"/>
          <w:u w:val="single"/>
        </w:rPr>
      </w:pPr>
      <w:r w:rsidRPr="00B04F40">
        <w:rPr>
          <w:b/>
          <w:i/>
          <w:color w:val="00B050"/>
          <w:sz w:val="24"/>
          <w:szCs w:val="24"/>
          <w:u w:val="single"/>
        </w:rPr>
        <w:t>Решение</w:t>
      </w:r>
    </w:p>
    <w:p w14:paraId="7F561B6A" w14:textId="77777777" w:rsidR="00F030EA" w:rsidRPr="00B04F40" w:rsidRDefault="00F030EA" w:rsidP="00B04F40">
      <w:pPr>
        <w:pStyle w:val="afa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i/>
        </w:rPr>
      </w:pPr>
      <w:r w:rsidRPr="00B04F40">
        <w:rPr>
          <w:i/>
          <w:kern w:val="24"/>
        </w:rPr>
        <w:t>Цена аналога = 600 000 / 800 = 750 руб./кв. м</w:t>
      </w:r>
    </w:p>
    <w:p w14:paraId="25669AEF" w14:textId="77777777" w:rsidR="00F030EA" w:rsidRPr="00B04F40" w:rsidRDefault="00F030EA" w:rsidP="00B04F40">
      <w:pPr>
        <w:pStyle w:val="afa"/>
        <w:kinsoku w:val="0"/>
        <w:overflowPunct w:val="0"/>
        <w:spacing w:before="0" w:beforeAutospacing="0" w:after="0" w:afterAutospacing="0" w:line="276" w:lineRule="auto"/>
        <w:textAlignment w:val="baseline"/>
      </w:pPr>
      <w:r w:rsidRPr="00B04F40">
        <w:rPr>
          <w:i/>
          <w:iCs/>
          <w:kern w:val="24"/>
          <w:u w:val="single"/>
        </w:rPr>
        <w:t>Корректировка на состояние:</w:t>
      </w:r>
    </w:p>
    <w:p w14:paraId="7C4A6AF7" w14:textId="77777777" w:rsidR="00493842" w:rsidRPr="00B04F40" w:rsidRDefault="00F030EA" w:rsidP="00B04F40">
      <w:pPr>
        <w:pStyle w:val="afa"/>
        <w:kinsoku w:val="0"/>
        <w:overflowPunct w:val="0"/>
        <w:spacing w:before="0" w:beforeAutospacing="0" w:after="0" w:afterAutospacing="0" w:line="276" w:lineRule="auto"/>
        <w:textAlignment w:val="baseline"/>
        <w:rPr>
          <w:kern w:val="24"/>
        </w:rPr>
      </w:pPr>
      <w:r w:rsidRPr="00B04F40">
        <w:rPr>
          <w:kern w:val="24"/>
        </w:rPr>
        <w:t xml:space="preserve">Аналог – требуется косметический ремонт: </w:t>
      </w:r>
    </w:p>
    <w:p w14:paraId="6C528C2D" w14:textId="3E8F1C47" w:rsidR="00F030EA" w:rsidRPr="00B04F40" w:rsidRDefault="00F030EA" w:rsidP="00B04F40">
      <w:pPr>
        <w:pStyle w:val="afa"/>
        <w:kinsoku w:val="0"/>
        <w:overflowPunct w:val="0"/>
        <w:spacing w:before="0" w:beforeAutospacing="0" w:after="0" w:afterAutospacing="0" w:line="276" w:lineRule="auto"/>
        <w:jc w:val="center"/>
        <w:textAlignment w:val="baseline"/>
      </w:pPr>
      <w:r w:rsidRPr="00B04F40">
        <w:rPr>
          <w:kern w:val="24"/>
        </w:rPr>
        <w:tab/>
      </w:r>
      <w:r w:rsidRPr="00B04F40">
        <w:rPr>
          <w:i/>
          <w:kern w:val="24"/>
        </w:rPr>
        <w:t>120 000 / 300 = 400 руб./кв. м</w:t>
      </w:r>
    </w:p>
    <w:p w14:paraId="26D6B18F" w14:textId="77777777" w:rsidR="00493842" w:rsidRPr="00B04F40" w:rsidRDefault="00F030EA" w:rsidP="00B04F40">
      <w:pPr>
        <w:pStyle w:val="afa"/>
        <w:kinsoku w:val="0"/>
        <w:overflowPunct w:val="0"/>
        <w:spacing w:before="0" w:beforeAutospacing="0" w:after="0" w:afterAutospacing="0" w:line="276" w:lineRule="auto"/>
        <w:textAlignment w:val="baseline"/>
        <w:rPr>
          <w:kern w:val="24"/>
        </w:rPr>
      </w:pPr>
      <w:r w:rsidRPr="00B04F40">
        <w:rPr>
          <w:kern w:val="24"/>
        </w:rPr>
        <w:t xml:space="preserve">Аналог – проведен косметический ремонт: </w:t>
      </w:r>
    </w:p>
    <w:p w14:paraId="35D893E2" w14:textId="7B7302FE" w:rsidR="00F030EA" w:rsidRPr="00B04F40" w:rsidRDefault="00F030EA" w:rsidP="00B04F40">
      <w:pPr>
        <w:pStyle w:val="afa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i/>
        </w:rPr>
      </w:pPr>
      <w:r w:rsidRPr="00B04F40">
        <w:rPr>
          <w:kern w:val="24"/>
        </w:rPr>
        <w:tab/>
      </w:r>
      <w:r w:rsidRPr="00B04F40">
        <w:rPr>
          <w:i/>
          <w:kern w:val="24"/>
        </w:rPr>
        <w:t>260 000 / 400 = 650 руб./кв. м</w:t>
      </w:r>
    </w:p>
    <w:p w14:paraId="6EAB7B15" w14:textId="76525100" w:rsidR="00493842" w:rsidRPr="00B04F40" w:rsidRDefault="00493842" w:rsidP="00B04F40">
      <w:pPr>
        <w:pStyle w:val="afa"/>
        <w:kinsoku w:val="0"/>
        <w:overflowPunct w:val="0"/>
        <w:spacing w:before="0" w:beforeAutospacing="0" w:after="0" w:afterAutospacing="0" w:line="276" w:lineRule="auto"/>
        <w:textAlignment w:val="baseline"/>
        <w:rPr>
          <w:kern w:val="24"/>
        </w:rPr>
      </w:pPr>
      <w:r w:rsidRPr="00B04F40">
        <w:rPr>
          <w:kern w:val="24"/>
        </w:rPr>
        <w:t xml:space="preserve">Абсолютная корректировка </w:t>
      </w:r>
    </w:p>
    <w:p w14:paraId="40BDEE0E" w14:textId="60CD06BA" w:rsidR="00F030EA" w:rsidRPr="00B04F40" w:rsidRDefault="00493842" w:rsidP="00B04F40">
      <w:pPr>
        <w:pStyle w:val="afa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i/>
        </w:rPr>
      </w:pPr>
      <w:r w:rsidRPr="00B04F40">
        <w:rPr>
          <w:i/>
          <w:kern w:val="24"/>
        </w:rPr>
        <w:t xml:space="preserve">400 – 650 </w:t>
      </w:r>
      <w:r w:rsidR="00F030EA" w:rsidRPr="00B04F40">
        <w:rPr>
          <w:i/>
          <w:kern w:val="24"/>
        </w:rPr>
        <w:t>= -250 руб./кв. м</w:t>
      </w:r>
    </w:p>
    <w:p w14:paraId="51625A17" w14:textId="33E245F8" w:rsidR="00F030EA" w:rsidRPr="00B04F40" w:rsidRDefault="00F030EA" w:rsidP="00B04F40">
      <w:pPr>
        <w:pStyle w:val="afa"/>
        <w:kinsoku w:val="0"/>
        <w:overflowPunct w:val="0"/>
        <w:spacing w:before="0" w:beforeAutospacing="0" w:after="0" w:afterAutospacing="0" w:line="276" w:lineRule="auto"/>
        <w:textAlignment w:val="baseline"/>
      </w:pPr>
      <w:r w:rsidRPr="00B04F40">
        <w:rPr>
          <w:kern w:val="24"/>
        </w:rPr>
        <w:t>Цена с учет</w:t>
      </w:r>
      <w:r w:rsidR="00493842" w:rsidRPr="00B04F40">
        <w:rPr>
          <w:kern w:val="24"/>
        </w:rPr>
        <w:t xml:space="preserve">ом корректировки на состояние </w:t>
      </w:r>
    </w:p>
    <w:p w14:paraId="4526F760" w14:textId="32917E6B" w:rsidR="00F030EA" w:rsidRPr="00B04F40" w:rsidRDefault="00F030EA" w:rsidP="00B04F40">
      <w:pPr>
        <w:pStyle w:val="afa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i/>
        </w:rPr>
      </w:pPr>
      <w:r w:rsidRPr="00B04F40">
        <w:rPr>
          <w:i/>
          <w:kern w:val="24"/>
        </w:rPr>
        <w:t>750 – 250 = 500 руб. / кв. м</w:t>
      </w:r>
    </w:p>
    <w:p w14:paraId="02ED019C" w14:textId="0A40039B" w:rsidR="00F030EA" w:rsidRPr="00B04F40" w:rsidRDefault="00493842" w:rsidP="00B04F40">
      <w:pPr>
        <w:pStyle w:val="afa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i/>
        </w:rPr>
      </w:pPr>
      <w:r w:rsidRPr="00B04F40">
        <w:rPr>
          <w:i/>
          <w:kern w:val="24"/>
        </w:rPr>
        <w:t>Стоимость = 500 ×</w:t>
      </w:r>
      <w:r w:rsidR="00F030EA" w:rsidRPr="00B04F40">
        <w:rPr>
          <w:i/>
          <w:kern w:val="24"/>
        </w:rPr>
        <w:t xml:space="preserve"> 1 000 = </w:t>
      </w:r>
      <w:r w:rsidR="00F030EA" w:rsidRPr="00E43AB8">
        <w:rPr>
          <w:b/>
          <w:bCs/>
          <w:i/>
          <w:color w:val="00B050"/>
          <w:kern w:val="24"/>
        </w:rPr>
        <w:t>500 000 руб.</w:t>
      </w:r>
    </w:p>
    <w:p w14:paraId="188F8CAA" w14:textId="77777777" w:rsidR="00A45203" w:rsidRPr="00E43AB8" w:rsidRDefault="00A45203" w:rsidP="00A45203">
      <w:pPr>
        <w:pStyle w:val="22"/>
        <w:shd w:val="clear" w:color="auto" w:fill="auto"/>
        <w:ind w:left="720" w:firstLine="0"/>
        <w:rPr>
          <w:sz w:val="16"/>
          <w:szCs w:val="16"/>
        </w:rPr>
      </w:pPr>
    </w:p>
    <w:p w14:paraId="08734113" w14:textId="4795FAE0" w:rsidR="00554F4B" w:rsidRPr="00E86270" w:rsidRDefault="00D524DA" w:rsidP="00E86270">
      <w:pPr>
        <w:pStyle w:val="2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bookmarkStart w:id="36" w:name="bookmark28"/>
      <w:r w:rsidRPr="00E86270">
        <w:rPr>
          <w:i/>
          <w:color w:val="FF0000"/>
          <w:sz w:val="24"/>
          <w:szCs w:val="24"/>
          <w:u w:val="single"/>
        </w:rPr>
        <w:t>Вопрос 30</w:t>
      </w:r>
      <w:bookmarkEnd w:id="36"/>
      <w:r w:rsidR="00E86270" w:rsidRPr="00E86270">
        <w:rPr>
          <w:i/>
          <w:color w:val="FF0000"/>
          <w:sz w:val="24"/>
          <w:szCs w:val="24"/>
        </w:rPr>
        <w:t xml:space="preserve">   </w:t>
      </w:r>
      <w:r w:rsidRPr="00E86270">
        <w:rPr>
          <w:sz w:val="24"/>
          <w:szCs w:val="24"/>
        </w:rPr>
        <w:t>Какая максимальная сумма может быть уплачена за здание на текущий момент, если</w:t>
      </w:r>
      <w:r w:rsidR="00AD403D" w:rsidRPr="00E86270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>предполагается, что через 4 года оно может быть продано не дороже чем за 2,8 млн. руб.</w:t>
      </w:r>
    </w:p>
    <w:p w14:paraId="48942EFF" w14:textId="77777777" w:rsidR="00554F4B" w:rsidRPr="00E86270" w:rsidRDefault="00AD403D" w:rsidP="00E86270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E86270">
        <w:rPr>
          <w:sz w:val="24"/>
          <w:szCs w:val="24"/>
        </w:rPr>
        <w:t xml:space="preserve"> </w:t>
      </w:r>
      <w:r w:rsidR="00554F4B" w:rsidRPr="00E86270">
        <w:rPr>
          <w:sz w:val="24"/>
          <w:szCs w:val="24"/>
        </w:rPr>
        <w:tab/>
      </w:r>
      <w:r w:rsidR="00D524DA" w:rsidRPr="00E86270">
        <w:rPr>
          <w:sz w:val="24"/>
          <w:szCs w:val="24"/>
        </w:rPr>
        <w:t>В течение этих 4 лет доходы от здания позволят только покрывать расходы по его</w:t>
      </w:r>
      <w:r w:rsidRPr="00E86270">
        <w:rPr>
          <w:sz w:val="24"/>
          <w:szCs w:val="24"/>
        </w:rPr>
        <w:t xml:space="preserve"> </w:t>
      </w:r>
      <w:r w:rsidR="00D524DA" w:rsidRPr="00E86270">
        <w:rPr>
          <w:sz w:val="24"/>
          <w:szCs w:val="24"/>
        </w:rPr>
        <w:t>обслуживанию, а требуемая норма доходности для подобных проектов составляет 26%</w:t>
      </w:r>
      <w:r w:rsidRPr="00E86270">
        <w:rPr>
          <w:sz w:val="24"/>
          <w:szCs w:val="24"/>
        </w:rPr>
        <w:t xml:space="preserve"> </w:t>
      </w:r>
      <w:r w:rsidR="00D524DA" w:rsidRPr="00E86270">
        <w:rPr>
          <w:sz w:val="24"/>
          <w:szCs w:val="24"/>
        </w:rPr>
        <w:t>годовых (дисконтирование на конец периода).</w:t>
      </w:r>
    </w:p>
    <w:p w14:paraId="77DBD635" w14:textId="77777777" w:rsidR="00554F4B" w:rsidRPr="00E86270" w:rsidRDefault="00D524DA" w:rsidP="00E86270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E86270">
        <w:rPr>
          <w:sz w:val="24"/>
          <w:szCs w:val="24"/>
        </w:rPr>
        <w:t>Среднерыночная ставка кредитования для</w:t>
      </w:r>
      <w:r w:rsidR="00AD403D" w:rsidRPr="00E86270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>аналогичных инвестиций составляет 18%.</w:t>
      </w:r>
    </w:p>
    <w:p w14:paraId="47B5ACD5" w14:textId="77777777" w:rsidR="00AD403D" w:rsidRDefault="00D524DA" w:rsidP="00E86270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E86270">
        <w:rPr>
          <w:sz w:val="24"/>
          <w:szCs w:val="24"/>
        </w:rPr>
        <w:t xml:space="preserve"> Результат округлить до тысяч рублей.</w:t>
      </w:r>
    </w:p>
    <w:p w14:paraId="73498870" w14:textId="77777777" w:rsidR="00975737" w:rsidRPr="00975737" w:rsidRDefault="00975737" w:rsidP="00E86270">
      <w:pPr>
        <w:pStyle w:val="22"/>
        <w:shd w:val="clear" w:color="auto" w:fill="auto"/>
        <w:spacing w:line="276" w:lineRule="auto"/>
        <w:ind w:firstLine="0"/>
        <w:rPr>
          <w:rStyle w:val="26"/>
          <w:color w:val="7030A0"/>
          <w:sz w:val="16"/>
          <w:szCs w:val="16"/>
          <w:u w:val="single"/>
        </w:rPr>
      </w:pPr>
    </w:p>
    <w:p w14:paraId="14C8AF81" w14:textId="77777777" w:rsidR="00E86270" w:rsidRPr="00E86270" w:rsidRDefault="00E86270" w:rsidP="00E86270">
      <w:pPr>
        <w:pStyle w:val="22"/>
        <w:shd w:val="clear" w:color="auto" w:fill="auto"/>
        <w:spacing w:line="276" w:lineRule="auto"/>
        <w:ind w:firstLine="0"/>
        <w:rPr>
          <w:color w:val="7030A0"/>
          <w:sz w:val="24"/>
          <w:szCs w:val="24"/>
          <w:u w:val="single"/>
        </w:rPr>
      </w:pPr>
      <w:r w:rsidRPr="00E86270">
        <w:rPr>
          <w:rStyle w:val="26"/>
          <w:color w:val="7030A0"/>
          <w:sz w:val="24"/>
          <w:szCs w:val="24"/>
          <w:u w:val="single"/>
        </w:rPr>
        <w:t>Варианты ответов:</w:t>
      </w:r>
    </w:p>
    <w:p w14:paraId="7201A1C8" w14:textId="77777777" w:rsidR="00E86270" w:rsidRPr="00E86270" w:rsidRDefault="00E86270" w:rsidP="00E86270">
      <w:pPr>
        <w:pStyle w:val="22"/>
        <w:numPr>
          <w:ilvl w:val="0"/>
          <w:numId w:val="32"/>
        </w:numPr>
        <w:shd w:val="clear" w:color="auto" w:fill="auto"/>
        <w:spacing w:line="276" w:lineRule="auto"/>
        <w:ind w:left="0" w:firstLine="0"/>
        <w:rPr>
          <w:sz w:val="24"/>
          <w:szCs w:val="24"/>
        </w:rPr>
      </w:pPr>
      <w:r w:rsidRPr="00E86270">
        <w:rPr>
          <w:sz w:val="24"/>
          <w:szCs w:val="24"/>
        </w:rPr>
        <w:t>1 628 000.</w:t>
      </w:r>
    </w:p>
    <w:p w14:paraId="43A85F28" w14:textId="77777777" w:rsidR="00E86270" w:rsidRPr="00E86270" w:rsidRDefault="00E86270" w:rsidP="00E86270">
      <w:pPr>
        <w:pStyle w:val="22"/>
        <w:numPr>
          <w:ilvl w:val="0"/>
          <w:numId w:val="32"/>
        </w:numPr>
        <w:shd w:val="clear" w:color="auto" w:fill="auto"/>
        <w:spacing w:line="276" w:lineRule="auto"/>
        <w:ind w:left="0" w:firstLine="0"/>
        <w:rPr>
          <w:sz w:val="24"/>
          <w:szCs w:val="24"/>
        </w:rPr>
      </w:pPr>
      <w:r w:rsidRPr="00E86270">
        <w:rPr>
          <w:sz w:val="24"/>
          <w:szCs w:val="24"/>
        </w:rPr>
        <w:t>1 373 000.</w:t>
      </w:r>
    </w:p>
    <w:p w14:paraId="2D5751C8" w14:textId="77777777" w:rsidR="00E86270" w:rsidRPr="00E86270" w:rsidRDefault="00E86270" w:rsidP="00E86270">
      <w:pPr>
        <w:pStyle w:val="22"/>
        <w:numPr>
          <w:ilvl w:val="0"/>
          <w:numId w:val="32"/>
        </w:numPr>
        <w:shd w:val="clear" w:color="auto" w:fill="auto"/>
        <w:spacing w:line="276" w:lineRule="auto"/>
        <w:ind w:left="0" w:firstLine="0"/>
        <w:rPr>
          <w:sz w:val="24"/>
          <w:szCs w:val="24"/>
        </w:rPr>
      </w:pPr>
      <w:r w:rsidRPr="00E86270">
        <w:rPr>
          <w:sz w:val="24"/>
          <w:szCs w:val="24"/>
        </w:rPr>
        <w:t>1 444 000.</w:t>
      </w:r>
    </w:p>
    <w:p w14:paraId="09E92DBE" w14:textId="77777777" w:rsidR="00E86270" w:rsidRPr="00E86270" w:rsidRDefault="00E86270" w:rsidP="00E86270">
      <w:pPr>
        <w:pStyle w:val="22"/>
        <w:numPr>
          <w:ilvl w:val="0"/>
          <w:numId w:val="32"/>
        </w:numPr>
        <w:shd w:val="clear" w:color="auto" w:fill="auto"/>
        <w:spacing w:line="276" w:lineRule="auto"/>
        <w:ind w:left="0" w:firstLine="0"/>
        <w:rPr>
          <w:sz w:val="24"/>
          <w:szCs w:val="24"/>
        </w:rPr>
      </w:pPr>
      <w:r w:rsidRPr="00E86270">
        <w:rPr>
          <w:sz w:val="24"/>
          <w:szCs w:val="24"/>
        </w:rPr>
        <w:t>1 400 000.</w:t>
      </w:r>
    </w:p>
    <w:p w14:paraId="518C7B75" w14:textId="16C8C18C" w:rsidR="00E86270" w:rsidRDefault="00E86270" w:rsidP="00E86270">
      <w:pPr>
        <w:pStyle w:val="22"/>
        <w:numPr>
          <w:ilvl w:val="0"/>
          <w:numId w:val="32"/>
        </w:numPr>
        <w:shd w:val="clear" w:color="auto" w:fill="auto"/>
        <w:spacing w:line="276" w:lineRule="auto"/>
        <w:ind w:left="0" w:firstLine="0"/>
        <w:rPr>
          <w:b/>
          <w:i/>
          <w:color w:val="00B050"/>
          <w:sz w:val="24"/>
          <w:szCs w:val="24"/>
        </w:rPr>
      </w:pPr>
      <w:r w:rsidRPr="00E86270">
        <w:rPr>
          <w:b/>
          <w:i/>
          <w:color w:val="00B050"/>
          <w:sz w:val="24"/>
          <w:szCs w:val="24"/>
        </w:rPr>
        <w:t>1 111</w:t>
      </w:r>
      <w:r w:rsidR="00493842">
        <w:rPr>
          <w:b/>
          <w:i/>
          <w:color w:val="00B050"/>
          <w:sz w:val="24"/>
          <w:szCs w:val="24"/>
        </w:rPr>
        <w:t> </w:t>
      </w:r>
      <w:r w:rsidRPr="00E86270">
        <w:rPr>
          <w:b/>
          <w:i/>
          <w:color w:val="00B050"/>
          <w:sz w:val="24"/>
          <w:szCs w:val="24"/>
        </w:rPr>
        <w:t>000.</w:t>
      </w:r>
    </w:p>
    <w:p w14:paraId="4400EE9A" w14:textId="77777777" w:rsidR="00975737" w:rsidRPr="00975737" w:rsidRDefault="00975737" w:rsidP="00493842">
      <w:pPr>
        <w:rPr>
          <w:rFonts w:ascii="Times New Roman" w:hAnsi="Times New Roman" w:cs="Times New Roman"/>
          <w:b/>
          <w:i/>
          <w:color w:val="00B050"/>
          <w:sz w:val="16"/>
          <w:szCs w:val="16"/>
          <w:u w:val="single"/>
        </w:rPr>
      </w:pPr>
    </w:p>
    <w:p w14:paraId="2EB5E8A2" w14:textId="6368033B" w:rsidR="00493842" w:rsidRPr="00493842" w:rsidRDefault="00493842" w:rsidP="00493842">
      <w:pPr>
        <w:rPr>
          <w:rFonts w:ascii="Times New Roman" w:hAnsi="Times New Roman" w:cs="Times New Roman"/>
          <w:b/>
          <w:i/>
          <w:color w:val="00B050"/>
          <w:u w:val="single"/>
        </w:rPr>
      </w:pPr>
      <w:r w:rsidRPr="00493842">
        <w:rPr>
          <w:rFonts w:ascii="Times New Roman" w:hAnsi="Times New Roman" w:cs="Times New Roman"/>
          <w:b/>
          <w:i/>
          <w:color w:val="00B050"/>
          <w:u w:val="single"/>
        </w:rPr>
        <w:t>Ссылка для правильного ответа</w:t>
      </w:r>
    </w:p>
    <w:p w14:paraId="48C1C717" w14:textId="77777777" w:rsidR="003864C3" w:rsidRDefault="003864C3" w:rsidP="003864C3">
      <w:pPr>
        <w:pStyle w:val="22"/>
        <w:shd w:val="clear" w:color="auto" w:fill="auto"/>
        <w:spacing w:line="276" w:lineRule="auto"/>
        <w:ind w:firstLine="0"/>
        <w:jc w:val="left"/>
        <w:rPr>
          <w:b/>
          <w:i/>
          <w:color w:val="00B050"/>
          <w:sz w:val="24"/>
          <w:szCs w:val="24"/>
          <w:u w:val="single"/>
        </w:rPr>
      </w:pPr>
      <w:r w:rsidRPr="005B742B">
        <w:rPr>
          <w:b/>
          <w:i/>
          <w:color w:val="auto"/>
          <w:sz w:val="24"/>
          <w:szCs w:val="24"/>
        </w:rPr>
        <w:t>«Оценка недвижимости»</w:t>
      </w:r>
      <w:r w:rsidRPr="005B742B">
        <w:rPr>
          <w:i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: Учебник /под ред. А.Г. Грязновой, М.А. Федотовой / -М.: Финансы и статистика, 2003 г., раздел 2, гл.6</w:t>
      </w:r>
    </w:p>
    <w:p w14:paraId="08459D2D" w14:textId="77777777" w:rsidR="00493842" w:rsidRPr="00493842" w:rsidRDefault="00493842" w:rsidP="00493842">
      <w:pPr>
        <w:pStyle w:val="afa"/>
        <w:kinsoku w:val="0"/>
        <w:overflowPunct w:val="0"/>
        <w:spacing w:before="0" w:beforeAutospacing="0" w:after="0" w:afterAutospacing="0"/>
        <w:jc w:val="both"/>
        <w:textAlignment w:val="baseline"/>
      </w:pPr>
      <w:r w:rsidRPr="00493842">
        <w:rPr>
          <w:b/>
          <w:bCs/>
          <w:kern w:val="24"/>
        </w:rPr>
        <w:t xml:space="preserve">Функция «дисконтирование» </w:t>
      </w:r>
      <w:r w:rsidRPr="00493842">
        <w:rPr>
          <w:kern w:val="24"/>
        </w:rPr>
        <w:t>позволяет определить настоящую стоимость суммы, если известна ее величина в будущем при данных периоде накопления и процентной ставке.</w:t>
      </w:r>
    </w:p>
    <w:p w14:paraId="71AB822A" w14:textId="77777777" w:rsidR="00493842" w:rsidRPr="00493842" w:rsidRDefault="00493842" w:rsidP="00493842">
      <w:pPr>
        <w:pStyle w:val="afa"/>
        <w:kinsoku w:val="0"/>
        <w:overflowPunct w:val="0"/>
        <w:spacing w:before="0" w:beforeAutospacing="0" w:after="0" w:afterAutospacing="0"/>
        <w:jc w:val="both"/>
        <w:textAlignment w:val="baseline"/>
      </w:pPr>
      <w:r w:rsidRPr="00493842">
        <w:rPr>
          <w:kern w:val="24"/>
        </w:rPr>
        <w:t>Формула дисконтирования:</w:t>
      </w:r>
    </w:p>
    <w:p w14:paraId="69A33867" w14:textId="537C9D58" w:rsidR="00E86270" w:rsidRPr="00E86270" w:rsidRDefault="00493842" w:rsidP="00493842">
      <w:pPr>
        <w:pStyle w:val="22"/>
        <w:shd w:val="clear" w:color="auto" w:fill="auto"/>
        <w:spacing w:line="276" w:lineRule="auto"/>
        <w:ind w:firstLine="0"/>
        <w:jc w:val="center"/>
        <w:rPr>
          <w:sz w:val="16"/>
          <w:szCs w:val="16"/>
        </w:rPr>
      </w:pPr>
      <w:r w:rsidRPr="00493842">
        <w:rPr>
          <w:noProof/>
          <w:sz w:val="16"/>
          <w:szCs w:val="16"/>
          <w:lang w:bidi="ar-SA"/>
        </w:rPr>
        <w:drawing>
          <wp:inline distT="0" distB="0" distL="0" distR="0" wp14:anchorId="1591676F" wp14:editId="3C7087D6">
            <wp:extent cx="856410" cy="5108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173" cy="51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451B4" w14:textId="180DD4E7" w:rsidR="002B6551" w:rsidRDefault="002B6551" w:rsidP="00975737">
      <w:pPr>
        <w:pStyle w:val="22"/>
        <w:shd w:val="clear" w:color="auto" w:fill="auto"/>
        <w:spacing w:line="276" w:lineRule="auto"/>
        <w:ind w:firstLine="0"/>
        <w:rPr>
          <w:b/>
          <w:i/>
          <w:color w:val="00B050"/>
          <w:sz w:val="24"/>
          <w:szCs w:val="24"/>
          <w:shd w:val="clear" w:color="auto" w:fill="FFFFFF"/>
        </w:rPr>
      </w:pPr>
      <w:r w:rsidRPr="00E86270">
        <w:rPr>
          <w:b/>
          <w:i/>
          <w:color w:val="00B050"/>
          <w:sz w:val="24"/>
          <w:szCs w:val="24"/>
          <w:u w:val="single"/>
          <w:shd w:val="clear" w:color="auto" w:fill="FFFFFF"/>
        </w:rPr>
        <w:t>Решение</w:t>
      </w:r>
      <w:r w:rsidRPr="00E86270">
        <w:rPr>
          <w:b/>
          <w:i/>
          <w:color w:val="00B050"/>
          <w:sz w:val="24"/>
          <w:szCs w:val="24"/>
          <w:shd w:val="clear" w:color="auto" w:fill="FFFFFF"/>
        </w:rPr>
        <w:t>: </w:t>
      </w:r>
    </w:p>
    <w:p w14:paraId="2855C908" w14:textId="77777777" w:rsidR="00493842" w:rsidRPr="00DD681E" w:rsidRDefault="00493842" w:rsidP="00975737">
      <w:pPr>
        <w:pStyle w:val="afa"/>
        <w:kinsoku w:val="0"/>
        <w:overflowPunct w:val="0"/>
        <w:spacing w:before="0" w:beforeAutospacing="0" w:after="0" w:afterAutospacing="0" w:line="276" w:lineRule="auto"/>
        <w:textAlignment w:val="baseline"/>
        <w:rPr>
          <w:i/>
        </w:rPr>
      </w:pPr>
      <w:r w:rsidRPr="00DD681E">
        <w:rPr>
          <w:i/>
          <w:kern w:val="24"/>
          <w:lang w:val="en-US"/>
        </w:rPr>
        <w:t>FV</w:t>
      </w:r>
      <w:r w:rsidRPr="00DD681E">
        <w:rPr>
          <w:i/>
          <w:kern w:val="24"/>
        </w:rPr>
        <w:t xml:space="preserve"> = 2 800 000 руб.</w:t>
      </w:r>
    </w:p>
    <w:p w14:paraId="7E0DF738" w14:textId="77777777" w:rsidR="00493842" w:rsidRPr="00DD681E" w:rsidRDefault="00493842" w:rsidP="00975737">
      <w:pPr>
        <w:pStyle w:val="afa"/>
        <w:kinsoku w:val="0"/>
        <w:overflowPunct w:val="0"/>
        <w:spacing w:before="0" w:beforeAutospacing="0" w:after="0" w:afterAutospacing="0" w:line="276" w:lineRule="auto"/>
        <w:textAlignment w:val="baseline"/>
        <w:rPr>
          <w:i/>
        </w:rPr>
      </w:pPr>
      <w:r w:rsidRPr="00DD681E">
        <w:rPr>
          <w:i/>
          <w:kern w:val="24"/>
          <w:lang w:val="en-US"/>
        </w:rPr>
        <w:t>i</w:t>
      </w:r>
      <w:r w:rsidRPr="00DD681E">
        <w:rPr>
          <w:i/>
          <w:kern w:val="24"/>
        </w:rPr>
        <w:t xml:space="preserve">  = 26%</w:t>
      </w:r>
    </w:p>
    <w:p w14:paraId="78D20BD6" w14:textId="77777777" w:rsidR="00493842" w:rsidRPr="00DD681E" w:rsidRDefault="00493842" w:rsidP="00975737">
      <w:pPr>
        <w:pStyle w:val="afa"/>
        <w:kinsoku w:val="0"/>
        <w:overflowPunct w:val="0"/>
        <w:spacing w:before="0" w:beforeAutospacing="0" w:after="0" w:afterAutospacing="0" w:line="276" w:lineRule="auto"/>
        <w:textAlignment w:val="baseline"/>
        <w:rPr>
          <w:i/>
        </w:rPr>
      </w:pPr>
      <w:r w:rsidRPr="00DD681E">
        <w:rPr>
          <w:i/>
          <w:kern w:val="24"/>
          <w:lang w:val="en-US"/>
        </w:rPr>
        <w:t>n</w:t>
      </w:r>
      <w:r w:rsidRPr="00DD681E">
        <w:rPr>
          <w:i/>
          <w:kern w:val="24"/>
        </w:rPr>
        <w:t xml:space="preserve">  = 4 года</w:t>
      </w:r>
    </w:p>
    <w:p w14:paraId="50167FA9" w14:textId="70D86CEE" w:rsidR="00493842" w:rsidRPr="00975737" w:rsidRDefault="00493842" w:rsidP="00975737">
      <w:pPr>
        <w:pStyle w:val="afa"/>
        <w:kinsoku w:val="0"/>
        <w:overflowPunct w:val="0"/>
        <w:spacing w:before="0" w:beforeAutospacing="0" w:after="0" w:afterAutospacing="0" w:line="276" w:lineRule="auto"/>
        <w:textAlignment w:val="baseline"/>
        <w:rPr>
          <w:i/>
        </w:rPr>
      </w:pPr>
      <w:r w:rsidRPr="00DD681E">
        <w:rPr>
          <w:i/>
          <w:kern w:val="24"/>
          <w:lang w:val="en-US"/>
        </w:rPr>
        <w:t>PV</w:t>
      </w:r>
      <w:r w:rsidR="00975737">
        <w:rPr>
          <w:i/>
          <w:kern w:val="24"/>
        </w:rPr>
        <w:t xml:space="preserve"> = 2 800 000 / (1 + 26%)</w:t>
      </w:r>
      <w:r w:rsidRPr="00975737">
        <w:rPr>
          <w:i/>
          <w:kern w:val="24"/>
          <w:vertAlign w:val="superscript"/>
        </w:rPr>
        <w:t>4</w:t>
      </w:r>
      <w:r w:rsidRPr="00DD681E">
        <w:rPr>
          <w:i/>
          <w:kern w:val="24"/>
        </w:rPr>
        <w:t xml:space="preserve"> = 1 110 902 руб. или </w:t>
      </w:r>
      <w:r w:rsidRPr="00975737">
        <w:rPr>
          <w:b/>
          <w:bCs/>
          <w:i/>
          <w:color w:val="00B050"/>
          <w:kern w:val="24"/>
        </w:rPr>
        <w:t xml:space="preserve">1 111 000  </w:t>
      </w:r>
      <w:r w:rsidRPr="00DD681E">
        <w:rPr>
          <w:b/>
          <w:bCs/>
          <w:i/>
          <w:kern w:val="24"/>
        </w:rPr>
        <w:t>(</w:t>
      </w:r>
      <w:r w:rsidRPr="00DD681E">
        <w:rPr>
          <w:i/>
          <w:kern w:val="24"/>
        </w:rPr>
        <w:t>округленно)</w:t>
      </w:r>
    </w:p>
    <w:p w14:paraId="7E632E4D" w14:textId="77777777" w:rsidR="002B6551" w:rsidRPr="00975737" w:rsidRDefault="002B6551" w:rsidP="00E86270">
      <w:pPr>
        <w:pStyle w:val="22"/>
        <w:shd w:val="clear" w:color="auto" w:fill="auto"/>
        <w:spacing w:line="276" w:lineRule="auto"/>
        <w:ind w:firstLine="0"/>
        <w:rPr>
          <w:sz w:val="16"/>
          <w:szCs w:val="16"/>
          <w:vertAlign w:val="subscript"/>
        </w:rPr>
      </w:pPr>
    </w:p>
    <w:p w14:paraId="11648BF2" w14:textId="2868B426" w:rsidR="00D21505" w:rsidRDefault="00D524DA" w:rsidP="00975737">
      <w:pPr>
        <w:pStyle w:val="2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bookmarkStart w:id="37" w:name="bookmark29"/>
      <w:r w:rsidRPr="00E86270">
        <w:rPr>
          <w:i/>
          <w:color w:val="FF0000"/>
          <w:sz w:val="24"/>
          <w:szCs w:val="24"/>
          <w:u w:val="single"/>
        </w:rPr>
        <w:t>Вопрос 31</w:t>
      </w:r>
      <w:bookmarkEnd w:id="37"/>
      <w:r w:rsidR="00E86270">
        <w:rPr>
          <w:i/>
          <w:color w:val="FF0000"/>
          <w:sz w:val="24"/>
          <w:szCs w:val="24"/>
        </w:rPr>
        <w:t xml:space="preserve">  </w:t>
      </w:r>
      <w:r w:rsidRPr="00E86270">
        <w:rPr>
          <w:sz w:val="24"/>
          <w:szCs w:val="24"/>
        </w:rPr>
        <w:t>В период с 01.01 2005 по 31.12.2016 рыночные ставки аренды выросли на 123% и с</w:t>
      </w:r>
      <w:r w:rsidR="00AD403D" w:rsidRPr="00E86270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>01.01.2010 по 31.12.2016 на 37%, какой была рыночная ставка аренды 01.01.2010, если</w:t>
      </w:r>
      <w:r w:rsidR="00AD403D" w:rsidRPr="00E86270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>01.01.2005 она составляла 500 рублей.</w:t>
      </w:r>
      <w:r w:rsidR="00975737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>Результат округлить до целого.</w:t>
      </w:r>
    </w:p>
    <w:p w14:paraId="383FF7D6" w14:textId="77777777" w:rsidR="00E86270" w:rsidRPr="00E86270" w:rsidRDefault="00E86270" w:rsidP="00E86270">
      <w:pPr>
        <w:pStyle w:val="22"/>
        <w:shd w:val="clear" w:color="auto" w:fill="auto"/>
        <w:spacing w:line="276" w:lineRule="auto"/>
        <w:ind w:firstLine="709"/>
        <w:rPr>
          <w:sz w:val="16"/>
          <w:szCs w:val="16"/>
        </w:rPr>
      </w:pPr>
    </w:p>
    <w:p w14:paraId="13A061BD" w14:textId="77777777" w:rsidR="00E86270" w:rsidRPr="00E86270" w:rsidRDefault="00E86270" w:rsidP="00E86270">
      <w:pPr>
        <w:pStyle w:val="40"/>
        <w:shd w:val="clear" w:color="auto" w:fill="auto"/>
        <w:spacing w:line="276" w:lineRule="auto"/>
        <w:rPr>
          <w:color w:val="7030A0"/>
          <w:sz w:val="24"/>
          <w:szCs w:val="24"/>
          <w:u w:val="single"/>
        </w:rPr>
      </w:pPr>
      <w:r w:rsidRPr="00E86270">
        <w:rPr>
          <w:color w:val="7030A0"/>
          <w:sz w:val="24"/>
          <w:szCs w:val="24"/>
          <w:u w:val="single"/>
        </w:rPr>
        <w:t>Варианты ответов:</w:t>
      </w:r>
    </w:p>
    <w:p w14:paraId="0AD25379" w14:textId="05E2CC5E" w:rsidR="00E86270" w:rsidRPr="00E86270" w:rsidRDefault="00E86270" w:rsidP="00E86270">
      <w:pPr>
        <w:pStyle w:val="a8"/>
        <w:numPr>
          <w:ilvl w:val="0"/>
          <w:numId w:val="25"/>
        </w:numPr>
        <w:shd w:val="clear" w:color="auto" w:fill="auto"/>
        <w:spacing w:line="276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86270">
        <w:rPr>
          <w:sz w:val="24"/>
          <w:szCs w:val="24"/>
        </w:rPr>
        <w:fldChar w:fldCharType="begin"/>
      </w:r>
      <w:r w:rsidRPr="00E86270">
        <w:rPr>
          <w:sz w:val="24"/>
          <w:szCs w:val="24"/>
        </w:rPr>
        <w:instrText xml:space="preserve"> TOC \o "1-5" \h \z </w:instrText>
      </w:r>
      <w:r w:rsidRPr="00E86270">
        <w:rPr>
          <w:sz w:val="24"/>
          <w:szCs w:val="24"/>
        </w:rPr>
        <w:fldChar w:fldCharType="separate"/>
      </w:r>
      <w:r w:rsidRPr="00E86270">
        <w:rPr>
          <w:sz w:val="24"/>
          <w:szCs w:val="24"/>
        </w:rPr>
        <w:t>430.</w:t>
      </w:r>
    </w:p>
    <w:p w14:paraId="41D90B32" w14:textId="77777777" w:rsidR="00E86270" w:rsidRPr="00E86270" w:rsidRDefault="00E86270" w:rsidP="00E86270">
      <w:pPr>
        <w:pStyle w:val="a8"/>
        <w:numPr>
          <w:ilvl w:val="0"/>
          <w:numId w:val="25"/>
        </w:numPr>
        <w:shd w:val="clear" w:color="auto" w:fill="auto"/>
        <w:spacing w:line="276" w:lineRule="auto"/>
        <w:ind w:left="0" w:firstLine="0"/>
        <w:jc w:val="left"/>
        <w:rPr>
          <w:sz w:val="24"/>
          <w:szCs w:val="24"/>
        </w:rPr>
      </w:pPr>
      <w:r w:rsidRPr="00E86270">
        <w:rPr>
          <w:sz w:val="24"/>
          <w:szCs w:val="24"/>
        </w:rPr>
        <w:t>1115.</w:t>
      </w:r>
    </w:p>
    <w:p w14:paraId="3E8F4685" w14:textId="0AFC234C" w:rsidR="00E86270" w:rsidRPr="00E86270" w:rsidRDefault="00E86270" w:rsidP="00E86270">
      <w:pPr>
        <w:pStyle w:val="a8"/>
        <w:numPr>
          <w:ilvl w:val="0"/>
          <w:numId w:val="25"/>
        </w:numPr>
        <w:shd w:val="clear" w:color="auto" w:fill="auto"/>
        <w:tabs>
          <w:tab w:val="right" w:pos="574"/>
          <w:tab w:val="left" w:pos="786"/>
          <w:tab w:val="left" w:pos="1179"/>
        </w:tabs>
        <w:spacing w:line="276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86270">
        <w:rPr>
          <w:sz w:val="24"/>
          <w:szCs w:val="24"/>
        </w:rPr>
        <w:t>685.</w:t>
      </w:r>
      <w:r w:rsidRPr="00E86270">
        <w:rPr>
          <w:sz w:val="24"/>
          <w:szCs w:val="24"/>
        </w:rPr>
        <w:fldChar w:fldCharType="end"/>
      </w:r>
    </w:p>
    <w:p w14:paraId="19912F7D" w14:textId="68C6D6A3" w:rsidR="00E86270" w:rsidRPr="00E86270" w:rsidRDefault="00E86270" w:rsidP="00E86270">
      <w:pPr>
        <w:pStyle w:val="a8"/>
        <w:numPr>
          <w:ilvl w:val="0"/>
          <w:numId w:val="25"/>
        </w:numPr>
        <w:shd w:val="clear" w:color="auto" w:fill="auto"/>
        <w:tabs>
          <w:tab w:val="right" w:pos="574"/>
          <w:tab w:val="left" w:pos="786"/>
          <w:tab w:val="left" w:pos="1179"/>
        </w:tabs>
        <w:spacing w:line="276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86270">
        <w:rPr>
          <w:sz w:val="24"/>
          <w:szCs w:val="24"/>
        </w:rPr>
        <w:t>685</w:t>
      </w:r>
    </w:p>
    <w:p w14:paraId="71D799B6" w14:textId="2F2516AA" w:rsidR="00E86270" w:rsidRPr="00E86270" w:rsidRDefault="00E86270" w:rsidP="00E86270">
      <w:pPr>
        <w:pStyle w:val="22"/>
        <w:numPr>
          <w:ilvl w:val="0"/>
          <w:numId w:val="25"/>
        </w:numPr>
        <w:shd w:val="clear" w:color="auto" w:fill="auto"/>
        <w:spacing w:line="276" w:lineRule="auto"/>
        <w:ind w:left="0" w:firstLine="0"/>
        <w:jc w:val="left"/>
        <w:rPr>
          <w:b/>
          <w:i/>
          <w:color w:val="00B050"/>
          <w:sz w:val="24"/>
          <w:szCs w:val="24"/>
        </w:rPr>
      </w:pPr>
      <w:r>
        <w:rPr>
          <w:b/>
          <w:i/>
          <w:color w:val="00B050"/>
          <w:sz w:val="24"/>
          <w:szCs w:val="24"/>
        </w:rPr>
        <w:t xml:space="preserve"> </w:t>
      </w:r>
      <w:r w:rsidRPr="00E86270">
        <w:rPr>
          <w:b/>
          <w:i/>
          <w:color w:val="00B050"/>
          <w:sz w:val="24"/>
          <w:szCs w:val="24"/>
        </w:rPr>
        <w:t>814.</w:t>
      </w:r>
    </w:p>
    <w:p w14:paraId="00F08376" w14:textId="77777777" w:rsidR="00E86270" w:rsidRPr="00EF21B1" w:rsidRDefault="00E86270" w:rsidP="00E86270">
      <w:pPr>
        <w:pStyle w:val="22"/>
        <w:shd w:val="clear" w:color="auto" w:fill="auto"/>
        <w:spacing w:line="276" w:lineRule="auto"/>
        <w:ind w:firstLine="0"/>
        <w:rPr>
          <w:sz w:val="16"/>
          <w:szCs w:val="16"/>
        </w:rPr>
      </w:pPr>
    </w:p>
    <w:p w14:paraId="5B2D88D2" w14:textId="026D6EED" w:rsidR="001976A2" w:rsidRPr="00E86270" w:rsidRDefault="001976A2" w:rsidP="00E86270">
      <w:pPr>
        <w:pStyle w:val="22"/>
        <w:shd w:val="clear" w:color="auto" w:fill="auto"/>
        <w:spacing w:line="276" w:lineRule="auto"/>
        <w:ind w:firstLine="0"/>
        <w:rPr>
          <w:b/>
          <w:i/>
          <w:color w:val="00B050"/>
          <w:sz w:val="24"/>
          <w:szCs w:val="24"/>
          <w:u w:val="single"/>
        </w:rPr>
      </w:pPr>
      <w:r w:rsidRPr="00E86270">
        <w:rPr>
          <w:b/>
          <w:i/>
          <w:color w:val="00B050"/>
          <w:sz w:val="24"/>
          <w:szCs w:val="24"/>
          <w:u w:val="single"/>
        </w:rPr>
        <w:t>Решение</w:t>
      </w:r>
      <w:r w:rsidR="00E86270">
        <w:rPr>
          <w:b/>
          <w:i/>
          <w:color w:val="00B050"/>
          <w:sz w:val="24"/>
          <w:szCs w:val="24"/>
          <w:u w:val="single"/>
        </w:rPr>
        <w:t>:</w:t>
      </w:r>
    </w:p>
    <w:p w14:paraId="7CE6D7A5" w14:textId="77777777" w:rsidR="001976A2" w:rsidRPr="00E86270" w:rsidRDefault="001976A2" w:rsidP="00E86270">
      <w:pPr>
        <w:spacing w:line="276" w:lineRule="auto"/>
        <w:ind w:firstLine="709"/>
        <w:rPr>
          <w:rFonts w:ascii="Times New Roman" w:hAnsi="Times New Roman" w:cs="Times New Roman"/>
        </w:rPr>
      </w:pPr>
      <w:r w:rsidRPr="00E86270">
        <w:rPr>
          <w:rFonts w:ascii="Times New Roman" w:hAnsi="Times New Roman" w:cs="Times New Roman"/>
        </w:rPr>
        <w:t>Определяем рыночную ставку арендной платы по состоянию на 31.12.2016 года</w:t>
      </w:r>
    </w:p>
    <w:p w14:paraId="3EEBE2B5" w14:textId="77777777" w:rsidR="001976A2" w:rsidRPr="00E86270" w:rsidRDefault="001976A2" w:rsidP="00E86270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E86270">
        <w:rPr>
          <w:rFonts w:ascii="Times New Roman" w:hAnsi="Times New Roman" w:cs="Times New Roman"/>
          <w:i/>
        </w:rPr>
        <w:t>500 × (1+1,23) = 1115 руб.</w:t>
      </w:r>
    </w:p>
    <w:p w14:paraId="7A6506B4" w14:textId="77777777" w:rsidR="001976A2" w:rsidRPr="00E86270" w:rsidRDefault="001976A2" w:rsidP="00E86270">
      <w:pPr>
        <w:spacing w:line="276" w:lineRule="auto"/>
        <w:ind w:firstLine="709"/>
        <w:rPr>
          <w:rFonts w:ascii="Times New Roman" w:hAnsi="Times New Roman" w:cs="Times New Roman"/>
        </w:rPr>
      </w:pPr>
      <w:r w:rsidRPr="00E86270">
        <w:rPr>
          <w:rFonts w:ascii="Times New Roman" w:hAnsi="Times New Roman" w:cs="Times New Roman"/>
        </w:rPr>
        <w:t>Определяем рыночную ставку арендной платы по состоянию на 01.01.2010 года</w:t>
      </w:r>
    </w:p>
    <w:p w14:paraId="10BF1623" w14:textId="77777777" w:rsidR="001976A2" w:rsidRPr="00E86270" w:rsidRDefault="001976A2" w:rsidP="00E86270">
      <w:pPr>
        <w:spacing w:line="276" w:lineRule="auto"/>
        <w:jc w:val="center"/>
        <w:rPr>
          <w:rFonts w:ascii="Times New Roman" w:hAnsi="Times New Roman" w:cs="Times New Roman"/>
          <w:b/>
          <w:i/>
          <w:color w:val="00B050"/>
        </w:rPr>
      </w:pPr>
      <w:r w:rsidRPr="00E86270">
        <w:rPr>
          <w:rFonts w:ascii="Times New Roman" w:hAnsi="Times New Roman" w:cs="Times New Roman"/>
          <w:i/>
        </w:rPr>
        <w:t xml:space="preserve">1115/(1+0,37) = </w:t>
      </w:r>
      <w:r w:rsidRPr="00E86270">
        <w:rPr>
          <w:rFonts w:ascii="Times New Roman" w:hAnsi="Times New Roman" w:cs="Times New Roman"/>
          <w:b/>
          <w:i/>
          <w:color w:val="00B050"/>
        </w:rPr>
        <w:t>814 руб.</w:t>
      </w:r>
    </w:p>
    <w:p w14:paraId="0DC1022D" w14:textId="77777777" w:rsidR="001976A2" w:rsidRPr="00EF21B1" w:rsidRDefault="001976A2" w:rsidP="00E86270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71DB66B3" w14:textId="653F6BC8" w:rsidR="00D21505" w:rsidRPr="00E86270" w:rsidRDefault="00D524DA" w:rsidP="0033530D">
      <w:pPr>
        <w:pStyle w:val="2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bookmarkStart w:id="38" w:name="bookmark30"/>
      <w:r w:rsidRPr="00EF21B1">
        <w:rPr>
          <w:i/>
          <w:color w:val="FF0000"/>
          <w:sz w:val="24"/>
          <w:szCs w:val="24"/>
          <w:u w:val="single"/>
        </w:rPr>
        <w:t>Вопрос 32</w:t>
      </w:r>
      <w:bookmarkEnd w:id="38"/>
      <w:r w:rsidR="00EF21B1">
        <w:rPr>
          <w:i/>
          <w:color w:val="FF0000"/>
          <w:sz w:val="24"/>
          <w:szCs w:val="24"/>
        </w:rPr>
        <w:t xml:space="preserve">   </w:t>
      </w:r>
      <w:r w:rsidRPr="00E86270">
        <w:rPr>
          <w:sz w:val="24"/>
          <w:szCs w:val="24"/>
        </w:rPr>
        <w:t>Рассчитайте ставку капитализации, если объект недвижимости был продан за 1 млн руб.,</w:t>
      </w:r>
      <w:r w:rsidR="00C26BCC" w:rsidRPr="00E86270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>потенциальный валовый доход составляет 200 тыс. руб. в год, действительный валовый</w:t>
      </w:r>
      <w:r w:rsidR="00C26BCC" w:rsidRPr="00E86270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 xml:space="preserve">доход - 180 тыс. руб. в год, чистый операционный доход - 150 тыс. руб. в год. </w:t>
      </w:r>
      <w:r w:rsidR="0033530D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>Результат</w:t>
      </w:r>
      <w:r w:rsidR="00C26BCC" w:rsidRPr="00E86270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>округлить до целых процентов.</w:t>
      </w:r>
    </w:p>
    <w:p w14:paraId="79AC4F78" w14:textId="77777777" w:rsidR="00EF21B1" w:rsidRPr="00EF21B1" w:rsidRDefault="00EF21B1" w:rsidP="00E86270">
      <w:pPr>
        <w:pStyle w:val="40"/>
        <w:shd w:val="clear" w:color="auto" w:fill="auto"/>
        <w:spacing w:line="276" w:lineRule="auto"/>
        <w:rPr>
          <w:color w:val="7030A0"/>
          <w:sz w:val="16"/>
          <w:szCs w:val="16"/>
          <w:u w:val="single"/>
        </w:rPr>
      </w:pPr>
    </w:p>
    <w:p w14:paraId="08FFC369" w14:textId="77777777" w:rsidR="00D21505" w:rsidRPr="00EF21B1" w:rsidRDefault="00D524DA" w:rsidP="00E86270">
      <w:pPr>
        <w:pStyle w:val="40"/>
        <w:shd w:val="clear" w:color="auto" w:fill="auto"/>
        <w:spacing w:line="276" w:lineRule="auto"/>
        <w:rPr>
          <w:color w:val="7030A0"/>
          <w:sz w:val="24"/>
          <w:szCs w:val="24"/>
          <w:u w:val="single"/>
        </w:rPr>
      </w:pPr>
      <w:r w:rsidRPr="00EF21B1">
        <w:rPr>
          <w:color w:val="7030A0"/>
          <w:sz w:val="24"/>
          <w:szCs w:val="24"/>
          <w:u w:val="single"/>
        </w:rPr>
        <w:t>Варианты ответов:</w:t>
      </w:r>
    </w:p>
    <w:p w14:paraId="56F859A7" w14:textId="77777777" w:rsidR="00D21505" w:rsidRPr="00EF21B1" w:rsidRDefault="00D524DA" w:rsidP="00E86270">
      <w:pPr>
        <w:pStyle w:val="22"/>
        <w:numPr>
          <w:ilvl w:val="0"/>
          <w:numId w:val="33"/>
        </w:numPr>
        <w:shd w:val="clear" w:color="auto" w:fill="auto"/>
        <w:tabs>
          <w:tab w:val="right" w:pos="574"/>
          <w:tab w:val="left" w:pos="762"/>
          <w:tab w:val="left" w:pos="1155"/>
        </w:tabs>
        <w:spacing w:line="276" w:lineRule="auto"/>
        <w:ind w:left="0"/>
        <w:rPr>
          <w:b/>
          <w:i/>
          <w:color w:val="00B050"/>
          <w:sz w:val="24"/>
          <w:szCs w:val="24"/>
        </w:rPr>
      </w:pPr>
      <w:r w:rsidRPr="00EF21B1">
        <w:rPr>
          <w:b/>
          <w:i/>
          <w:color w:val="00B050"/>
          <w:sz w:val="24"/>
          <w:szCs w:val="24"/>
        </w:rPr>
        <w:t>15%.</w:t>
      </w:r>
    </w:p>
    <w:p w14:paraId="10943297" w14:textId="77777777" w:rsidR="00C26BCC" w:rsidRPr="00E86270" w:rsidRDefault="00D524DA" w:rsidP="00E86270">
      <w:pPr>
        <w:pStyle w:val="22"/>
        <w:numPr>
          <w:ilvl w:val="0"/>
          <w:numId w:val="33"/>
        </w:numPr>
        <w:shd w:val="clear" w:color="auto" w:fill="auto"/>
        <w:tabs>
          <w:tab w:val="left" w:pos="330"/>
        </w:tabs>
        <w:spacing w:line="276" w:lineRule="auto"/>
        <w:ind w:left="0"/>
        <w:rPr>
          <w:sz w:val="24"/>
          <w:szCs w:val="24"/>
        </w:rPr>
      </w:pPr>
      <w:r w:rsidRPr="00E86270">
        <w:rPr>
          <w:sz w:val="24"/>
          <w:szCs w:val="24"/>
        </w:rPr>
        <w:t>недостаточно данных для решения.</w:t>
      </w:r>
      <w:r w:rsidR="00C26BCC" w:rsidRPr="00E86270">
        <w:rPr>
          <w:sz w:val="24"/>
          <w:szCs w:val="24"/>
        </w:rPr>
        <w:t xml:space="preserve"> </w:t>
      </w:r>
    </w:p>
    <w:p w14:paraId="206572F2" w14:textId="77777777" w:rsidR="00D21505" w:rsidRPr="00E86270" w:rsidRDefault="00C26BCC" w:rsidP="00E86270">
      <w:pPr>
        <w:pStyle w:val="22"/>
        <w:numPr>
          <w:ilvl w:val="0"/>
          <w:numId w:val="33"/>
        </w:numPr>
        <w:shd w:val="clear" w:color="auto" w:fill="auto"/>
        <w:tabs>
          <w:tab w:val="left" w:pos="330"/>
        </w:tabs>
        <w:spacing w:line="276" w:lineRule="auto"/>
        <w:ind w:left="0"/>
        <w:jc w:val="left"/>
        <w:rPr>
          <w:sz w:val="24"/>
          <w:szCs w:val="24"/>
        </w:rPr>
      </w:pPr>
      <w:r w:rsidRPr="00E86270">
        <w:rPr>
          <w:sz w:val="24"/>
          <w:szCs w:val="24"/>
        </w:rPr>
        <w:t>1</w:t>
      </w:r>
      <w:r w:rsidR="00D524DA" w:rsidRPr="00E86270">
        <w:rPr>
          <w:sz w:val="24"/>
          <w:szCs w:val="24"/>
        </w:rPr>
        <w:t>8%.</w:t>
      </w:r>
    </w:p>
    <w:p w14:paraId="6EF76835" w14:textId="77777777" w:rsidR="00D21505" w:rsidRPr="00E86270" w:rsidRDefault="00D524DA" w:rsidP="00E86270">
      <w:pPr>
        <w:pStyle w:val="22"/>
        <w:numPr>
          <w:ilvl w:val="0"/>
          <w:numId w:val="33"/>
        </w:numPr>
        <w:shd w:val="clear" w:color="auto" w:fill="auto"/>
        <w:tabs>
          <w:tab w:val="left" w:pos="1194"/>
        </w:tabs>
        <w:spacing w:line="276" w:lineRule="auto"/>
        <w:ind w:left="0"/>
        <w:rPr>
          <w:sz w:val="24"/>
          <w:szCs w:val="24"/>
        </w:rPr>
      </w:pPr>
      <w:r w:rsidRPr="00E86270">
        <w:rPr>
          <w:sz w:val="24"/>
          <w:szCs w:val="24"/>
        </w:rPr>
        <w:t>20%.</w:t>
      </w:r>
    </w:p>
    <w:p w14:paraId="24659F3C" w14:textId="77777777" w:rsidR="00D21505" w:rsidRPr="00E86270" w:rsidRDefault="00D524DA" w:rsidP="00E86270">
      <w:pPr>
        <w:pStyle w:val="22"/>
        <w:numPr>
          <w:ilvl w:val="0"/>
          <w:numId w:val="33"/>
        </w:numPr>
        <w:shd w:val="clear" w:color="auto" w:fill="auto"/>
        <w:tabs>
          <w:tab w:val="left" w:pos="1194"/>
        </w:tabs>
        <w:spacing w:line="276" w:lineRule="auto"/>
        <w:ind w:left="0"/>
        <w:rPr>
          <w:sz w:val="24"/>
          <w:szCs w:val="24"/>
        </w:rPr>
      </w:pPr>
      <w:r w:rsidRPr="00E86270">
        <w:rPr>
          <w:sz w:val="24"/>
          <w:szCs w:val="24"/>
        </w:rPr>
        <w:t>5%.</w:t>
      </w:r>
    </w:p>
    <w:p w14:paraId="4D16C520" w14:textId="77777777" w:rsidR="0033530D" w:rsidRPr="0033530D" w:rsidRDefault="0033530D" w:rsidP="00975737">
      <w:pPr>
        <w:spacing w:line="276" w:lineRule="auto"/>
        <w:rPr>
          <w:rFonts w:ascii="Times New Roman" w:hAnsi="Times New Roman" w:cs="Times New Roman"/>
          <w:b/>
          <w:i/>
          <w:color w:val="00B050"/>
          <w:sz w:val="16"/>
          <w:szCs w:val="16"/>
          <w:u w:val="single"/>
        </w:rPr>
      </w:pPr>
      <w:bookmarkStart w:id="39" w:name="bookmark31"/>
    </w:p>
    <w:p w14:paraId="30876DD0" w14:textId="7F8507AC" w:rsidR="00EF21B1" w:rsidRPr="00975737" w:rsidRDefault="00975737" w:rsidP="00975737">
      <w:pPr>
        <w:spacing w:line="276" w:lineRule="auto"/>
        <w:rPr>
          <w:rFonts w:ascii="Times New Roman" w:hAnsi="Times New Roman" w:cs="Times New Roman"/>
          <w:b/>
          <w:i/>
          <w:color w:val="00B050"/>
          <w:u w:val="single"/>
        </w:rPr>
      </w:pPr>
      <w:r w:rsidRPr="00975737">
        <w:rPr>
          <w:rFonts w:ascii="Times New Roman" w:hAnsi="Times New Roman" w:cs="Times New Roman"/>
          <w:b/>
          <w:i/>
          <w:color w:val="00B050"/>
          <w:u w:val="single"/>
        </w:rPr>
        <w:t>Ссылка для правильного ответа</w:t>
      </w:r>
    </w:p>
    <w:p w14:paraId="53D3D4BE" w14:textId="2D845908" w:rsidR="00975737" w:rsidRPr="00975737" w:rsidRDefault="00975737" w:rsidP="00975737">
      <w:pPr>
        <w:pStyle w:val="22"/>
        <w:shd w:val="clear" w:color="auto" w:fill="auto"/>
        <w:spacing w:line="276" w:lineRule="auto"/>
        <w:ind w:firstLine="0"/>
        <w:jc w:val="left"/>
        <w:rPr>
          <w:b/>
          <w:i/>
          <w:color w:val="00B050"/>
          <w:sz w:val="24"/>
          <w:szCs w:val="24"/>
          <w:u w:val="single"/>
        </w:rPr>
      </w:pPr>
      <w:r w:rsidRPr="00975737">
        <w:rPr>
          <w:b/>
          <w:i/>
          <w:color w:val="auto"/>
          <w:sz w:val="24"/>
          <w:szCs w:val="24"/>
        </w:rPr>
        <w:t>«Оценка недвижимости»</w:t>
      </w:r>
      <w:r w:rsidRPr="00975737">
        <w:rPr>
          <w:i/>
          <w:color w:val="auto"/>
          <w:sz w:val="24"/>
          <w:szCs w:val="24"/>
        </w:rPr>
        <w:t xml:space="preserve"> </w:t>
      </w:r>
      <w:r w:rsidRPr="00975737">
        <w:rPr>
          <w:color w:val="auto"/>
          <w:sz w:val="24"/>
          <w:szCs w:val="24"/>
        </w:rPr>
        <w:t>: Учебник /под ред. А.Г. Грязновой, М.А. Федотовой / -М.: Финансы и статистика, 2003 г., раздел.2, гл.6</w:t>
      </w:r>
    </w:p>
    <w:p w14:paraId="217494B2" w14:textId="77777777" w:rsidR="00493842" w:rsidRDefault="00493842" w:rsidP="00975737">
      <w:pPr>
        <w:pStyle w:val="afa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kern w:val="24"/>
        </w:rPr>
      </w:pPr>
      <w:r w:rsidRPr="00975737">
        <w:rPr>
          <w:b/>
          <w:bCs/>
          <w:kern w:val="24"/>
        </w:rPr>
        <w:t xml:space="preserve">Метод прямой капитализации. </w:t>
      </w:r>
      <w:r w:rsidRPr="00975737">
        <w:rPr>
          <w:kern w:val="24"/>
        </w:rPr>
        <w:t>Определение стоимости объектов недвижимости с использованием данного метода выполняется путем деления соответствующего рынку годового дохода от объекта на общую ставку капитализации, которая при этом определяется на основе анализа рыночных данных о соотношениях доходов и цен объектов недвижимости, аналогичных оцениваемому объекту.</w:t>
      </w:r>
    </w:p>
    <w:p w14:paraId="4CE8CD99" w14:textId="6FC4E036" w:rsidR="00975737" w:rsidRDefault="00975737" w:rsidP="00975737">
      <w:pPr>
        <w:pStyle w:val="afa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kern w:val="24"/>
        </w:rPr>
      </w:pPr>
      <w:r>
        <w:rPr>
          <w:kern w:val="24"/>
        </w:rPr>
        <w:t>РС – расчетная стоимость</w:t>
      </w:r>
      <w:r w:rsidR="00AA04BA">
        <w:rPr>
          <w:kern w:val="24"/>
        </w:rPr>
        <w:t>;</w:t>
      </w:r>
    </w:p>
    <w:p w14:paraId="68CDDE4B" w14:textId="12799408" w:rsidR="00AA04BA" w:rsidRPr="00AA04BA" w:rsidRDefault="00AA04BA" w:rsidP="00975737">
      <w:pPr>
        <w:pStyle w:val="afa"/>
        <w:kinsoku w:val="0"/>
        <w:overflowPunct w:val="0"/>
        <w:spacing w:before="0" w:beforeAutospacing="0" w:after="0" w:afterAutospacing="0" w:line="276" w:lineRule="auto"/>
        <w:jc w:val="both"/>
        <w:textAlignment w:val="baseline"/>
      </w:pPr>
      <w:r>
        <w:rPr>
          <w:kern w:val="24"/>
        </w:rPr>
        <w:t>П</w:t>
      </w:r>
      <w:r w:rsidRPr="00AA04BA">
        <w:rPr>
          <w:kern w:val="24"/>
          <w:vertAlign w:val="subscript"/>
        </w:rPr>
        <w:t>нд</w:t>
      </w:r>
      <w:r>
        <w:rPr>
          <w:kern w:val="24"/>
        </w:rPr>
        <w:t xml:space="preserve"> – потери от недогрузки.</w:t>
      </w:r>
    </w:p>
    <w:p w14:paraId="107924AB" w14:textId="4F60A4C6" w:rsidR="00493842" w:rsidRPr="00975737" w:rsidRDefault="00493842" w:rsidP="00975737">
      <w:pPr>
        <w:pStyle w:val="afa"/>
        <w:kinsoku w:val="0"/>
        <w:overflowPunct w:val="0"/>
        <w:spacing w:before="0" w:beforeAutospacing="0" w:after="0" w:afterAutospacing="0" w:line="276" w:lineRule="auto"/>
        <w:jc w:val="both"/>
        <w:textAlignment w:val="baseline"/>
      </w:pPr>
      <w:r w:rsidRPr="00975737">
        <w:rPr>
          <w:kern w:val="24"/>
        </w:rPr>
        <w:t xml:space="preserve">РС = чистый операционный доход (ЧОД) / ставку капитализации </w:t>
      </w:r>
      <w:r w:rsidR="00975737">
        <w:rPr>
          <w:kern w:val="24"/>
        </w:rPr>
        <w:t>(СК)</w:t>
      </w:r>
    </w:p>
    <w:p w14:paraId="128069D9" w14:textId="77777777" w:rsidR="00493842" w:rsidRPr="00975737" w:rsidRDefault="00493842" w:rsidP="00975737">
      <w:pPr>
        <w:pStyle w:val="afa"/>
        <w:kinsoku w:val="0"/>
        <w:overflowPunct w:val="0"/>
        <w:spacing w:before="0" w:beforeAutospacing="0" w:after="0" w:afterAutospacing="0" w:line="276" w:lineRule="auto"/>
        <w:jc w:val="both"/>
        <w:textAlignment w:val="baseline"/>
      </w:pPr>
      <w:r w:rsidRPr="00975737">
        <w:rPr>
          <w:kern w:val="24"/>
        </w:rPr>
        <w:t>ЧОД = действительный валовый доход (ДВД) – операционные расходы (ОР)</w:t>
      </w:r>
    </w:p>
    <w:p w14:paraId="663F1987" w14:textId="18F01EF2" w:rsidR="00493842" w:rsidRPr="00975737" w:rsidRDefault="00493842" w:rsidP="00975737">
      <w:pPr>
        <w:pStyle w:val="afa"/>
        <w:kinsoku w:val="0"/>
        <w:overflowPunct w:val="0"/>
        <w:spacing w:before="0" w:beforeAutospacing="0" w:after="0" w:afterAutospacing="0" w:line="276" w:lineRule="auto"/>
        <w:jc w:val="both"/>
        <w:textAlignment w:val="baseline"/>
      </w:pPr>
      <w:r w:rsidRPr="00975737">
        <w:rPr>
          <w:kern w:val="24"/>
        </w:rPr>
        <w:t xml:space="preserve">ДВД = потенциальный валовый доход (ПВД) – потери от недозагрузки </w:t>
      </w:r>
      <w:r w:rsidR="00AA04BA">
        <w:rPr>
          <w:kern w:val="24"/>
        </w:rPr>
        <w:t>(П</w:t>
      </w:r>
      <w:r w:rsidR="00AA04BA" w:rsidRPr="00AA04BA">
        <w:rPr>
          <w:kern w:val="24"/>
          <w:vertAlign w:val="subscript"/>
        </w:rPr>
        <w:t>нд</w:t>
      </w:r>
      <w:r w:rsidR="00AA04BA">
        <w:rPr>
          <w:kern w:val="24"/>
        </w:rPr>
        <w:t>)</w:t>
      </w:r>
    </w:p>
    <w:p w14:paraId="0EECC180" w14:textId="77777777" w:rsidR="00493842" w:rsidRPr="00EF21B1" w:rsidRDefault="00493842" w:rsidP="00E86270">
      <w:pPr>
        <w:pStyle w:val="20"/>
        <w:keepNext/>
        <w:keepLines/>
        <w:shd w:val="clear" w:color="auto" w:fill="auto"/>
        <w:spacing w:before="0" w:line="276" w:lineRule="auto"/>
        <w:rPr>
          <w:sz w:val="16"/>
          <w:szCs w:val="16"/>
        </w:rPr>
      </w:pPr>
    </w:p>
    <w:p w14:paraId="072920C3" w14:textId="77777777" w:rsidR="00EF21B1" w:rsidRPr="00AA04BA" w:rsidRDefault="00EF21B1" w:rsidP="00AA04BA">
      <w:pPr>
        <w:spacing w:line="276" w:lineRule="auto"/>
        <w:rPr>
          <w:rFonts w:ascii="Times New Roman" w:eastAsia="Franklin Gothic Heavy" w:hAnsi="Times New Roman" w:cs="Times New Roman"/>
          <w:b/>
          <w:i/>
          <w:iCs/>
          <w:color w:val="00B050"/>
        </w:rPr>
      </w:pPr>
      <w:r w:rsidRPr="00AA04BA">
        <w:rPr>
          <w:rFonts w:ascii="Times New Roman" w:eastAsia="Franklin Gothic Heavy" w:hAnsi="Times New Roman" w:cs="Times New Roman"/>
          <w:b/>
          <w:i/>
          <w:iCs/>
          <w:color w:val="00B050"/>
          <w:u w:val="single"/>
        </w:rPr>
        <w:t>Решение:</w:t>
      </w:r>
    </w:p>
    <w:p w14:paraId="7FC3AC69" w14:textId="51449AEE" w:rsidR="00493842" w:rsidRPr="00975737" w:rsidRDefault="00493842" w:rsidP="00975737">
      <w:pPr>
        <w:pStyle w:val="afa"/>
        <w:kinsoku w:val="0"/>
        <w:overflowPunct w:val="0"/>
        <w:spacing w:before="0" w:beforeAutospacing="0" w:after="0" w:afterAutospacing="0"/>
        <w:jc w:val="center"/>
        <w:textAlignment w:val="baseline"/>
        <w:rPr>
          <w:i/>
        </w:rPr>
      </w:pPr>
      <w:r w:rsidRPr="00975737">
        <w:rPr>
          <w:i/>
          <w:kern w:val="24"/>
        </w:rPr>
        <w:t>С</w:t>
      </w:r>
      <w:r w:rsidR="0033530D">
        <w:rPr>
          <w:i/>
          <w:kern w:val="24"/>
        </w:rPr>
        <w:t>К</w:t>
      </w:r>
      <w:r w:rsidRPr="00975737">
        <w:rPr>
          <w:i/>
          <w:kern w:val="24"/>
        </w:rPr>
        <w:t xml:space="preserve">= ЧОД / РС = 150 000 / 1 000 000 = 0,15 или </w:t>
      </w:r>
      <w:r w:rsidRPr="00975737">
        <w:rPr>
          <w:b/>
          <w:bCs/>
          <w:i/>
          <w:color w:val="00B050"/>
          <w:kern w:val="24"/>
        </w:rPr>
        <w:t>15%</w:t>
      </w:r>
    </w:p>
    <w:p w14:paraId="0BCB091C" w14:textId="77777777" w:rsidR="00EF21B1" w:rsidRPr="00EF21B1" w:rsidRDefault="00EF21B1" w:rsidP="00E86270">
      <w:pPr>
        <w:pStyle w:val="20"/>
        <w:keepNext/>
        <w:keepLines/>
        <w:shd w:val="clear" w:color="auto" w:fill="auto"/>
        <w:spacing w:before="0" w:line="276" w:lineRule="auto"/>
        <w:rPr>
          <w:sz w:val="16"/>
          <w:szCs w:val="16"/>
        </w:rPr>
      </w:pPr>
    </w:p>
    <w:p w14:paraId="66A7A4E0" w14:textId="4DF48226" w:rsidR="00A54CFB" w:rsidRPr="00E86270" w:rsidRDefault="00D524DA" w:rsidP="00EF21B1">
      <w:pPr>
        <w:pStyle w:val="2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r w:rsidRPr="00EF21B1">
        <w:rPr>
          <w:i/>
          <w:color w:val="FF0000"/>
          <w:sz w:val="24"/>
          <w:szCs w:val="24"/>
          <w:u w:val="single"/>
        </w:rPr>
        <w:t>Вопрос 33</w:t>
      </w:r>
      <w:bookmarkEnd w:id="39"/>
      <w:r w:rsidR="00EF21B1">
        <w:rPr>
          <w:i/>
          <w:color w:val="FF0000"/>
          <w:sz w:val="24"/>
          <w:szCs w:val="24"/>
        </w:rPr>
        <w:t xml:space="preserve">   </w:t>
      </w:r>
      <w:r w:rsidRPr="00E86270">
        <w:rPr>
          <w:sz w:val="24"/>
          <w:szCs w:val="24"/>
        </w:rPr>
        <w:t>Рассчитайте скидку на уторговывание при совершении сделок с объектами торговой</w:t>
      </w:r>
      <w:r w:rsidR="00A54CFB" w:rsidRPr="00E86270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>недвижимости, расположенными на первых этажах зданий, если известны величины</w:t>
      </w:r>
      <w:r w:rsidR="00A54CFB" w:rsidRPr="00E86270">
        <w:rPr>
          <w:sz w:val="24"/>
          <w:szCs w:val="24"/>
        </w:rPr>
        <w:t xml:space="preserve"> уторговывание</w:t>
      </w:r>
      <w:r w:rsidRPr="00E86270">
        <w:rPr>
          <w:sz w:val="24"/>
          <w:szCs w:val="24"/>
        </w:rPr>
        <w:t xml:space="preserve"> по приведенным ниже сделкам. </w:t>
      </w:r>
    </w:p>
    <w:p w14:paraId="486D05CF" w14:textId="67AEE5AA" w:rsidR="00A54CFB" w:rsidRPr="00E86270" w:rsidRDefault="00D524DA" w:rsidP="00EF21B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86270">
        <w:rPr>
          <w:rFonts w:ascii="Times New Roman" w:hAnsi="Times New Roman" w:cs="Times New Roman"/>
        </w:rPr>
        <w:t>Для расчета корректировки используйте</w:t>
      </w:r>
      <w:r w:rsidR="00A54CFB" w:rsidRPr="00E86270">
        <w:rPr>
          <w:rFonts w:ascii="Times New Roman" w:hAnsi="Times New Roman" w:cs="Times New Roman"/>
        </w:rPr>
        <w:t xml:space="preserve"> </w:t>
      </w:r>
      <w:r w:rsidRPr="00E86270">
        <w:rPr>
          <w:rFonts w:ascii="Times New Roman" w:hAnsi="Times New Roman" w:cs="Times New Roman"/>
        </w:rPr>
        <w:t xml:space="preserve">среднее арифметическое </w:t>
      </w:r>
      <w:r w:rsidR="00A54CFB" w:rsidRPr="00E86270">
        <w:rPr>
          <w:rFonts w:ascii="Times New Roman" w:hAnsi="Times New Roman" w:cs="Times New Roman"/>
        </w:rPr>
        <w:t>с</w:t>
      </w:r>
      <w:r w:rsidRPr="00E86270">
        <w:rPr>
          <w:rFonts w:ascii="Times New Roman" w:hAnsi="Times New Roman" w:cs="Times New Roman"/>
        </w:rPr>
        <w:t>оответствующих значений по сделкам с сопоставимыми</w:t>
      </w:r>
      <w:r w:rsidR="00EF21B1">
        <w:rPr>
          <w:rFonts w:ascii="Times New Roman" w:hAnsi="Times New Roman" w:cs="Times New Roman"/>
        </w:rPr>
        <w:t xml:space="preserve"> </w:t>
      </w:r>
      <w:r w:rsidRPr="00E86270">
        <w:rPr>
          <w:rFonts w:ascii="Times New Roman" w:hAnsi="Times New Roman" w:cs="Times New Roman"/>
        </w:rPr>
        <w:t>объектами.</w:t>
      </w:r>
    </w:p>
    <w:p w14:paraId="1984A746" w14:textId="77777777" w:rsidR="00D21505" w:rsidRDefault="00D524DA" w:rsidP="00E8627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86270">
        <w:rPr>
          <w:rFonts w:ascii="Times New Roman" w:hAnsi="Times New Roman" w:cs="Times New Roman"/>
        </w:rPr>
        <w:t xml:space="preserve"> Результат округлить до десятых долей процента.</w:t>
      </w:r>
    </w:p>
    <w:p w14:paraId="7838A9A3" w14:textId="77777777" w:rsidR="00EF21B1" w:rsidRPr="009A2C62" w:rsidRDefault="00EF21B1" w:rsidP="00EF21B1">
      <w:pPr>
        <w:pStyle w:val="22"/>
        <w:numPr>
          <w:ilvl w:val="0"/>
          <w:numId w:val="18"/>
        </w:numPr>
        <w:shd w:val="clear" w:color="auto" w:fill="auto"/>
        <w:tabs>
          <w:tab w:val="left" w:pos="355"/>
        </w:tabs>
        <w:spacing w:line="276" w:lineRule="auto"/>
        <w:ind w:firstLine="0"/>
        <w:rPr>
          <w:color w:val="auto"/>
          <w:sz w:val="24"/>
          <w:szCs w:val="24"/>
        </w:rPr>
      </w:pPr>
      <w:r w:rsidRPr="009A2C62">
        <w:rPr>
          <w:color w:val="auto"/>
          <w:sz w:val="24"/>
          <w:szCs w:val="24"/>
        </w:rPr>
        <w:t>Офисное помещение на втором этаже, запрашиваемая цена 1 млн руб., цена продажи 930 тыс. руб. (не аналог)</w:t>
      </w:r>
    </w:p>
    <w:p w14:paraId="30D0C7C7" w14:textId="77777777" w:rsidR="00EF21B1" w:rsidRPr="00E86270" w:rsidRDefault="00EF21B1" w:rsidP="00EF21B1">
      <w:pPr>
        <w:pStyle w:val="22"/>
        <w:numPr>
          <w:ilvl w:val="0"/>
          <w:numId w:val="18"/>
        </w:numPr>
        <w:shd w:val="clear" w:color="auto" w:fill="auto"/>
        <w:tabs>
          <w:tab w:val="left" w:pos="360"/>
        </w:tabs>
        <w:spacing w:line="276" w:lineRule="auto"/>
        <w:ind w:firstLine="0"/>
        <w:rPr>
          <w:sz w:val="24"/>
          <w:szCs w:val="24"/>
        </w:rPr>
      </w:pPr>
      <w:r w:rsidRPr="00E86270">
        <w:rPr>
          <w:sz w:val="24"/>
          <w:szCs w:val="24"/>
        </w:rPr>
        <w:t>Магазин на первом этаже, запрашиваемая цена 2 млн руб., цена продажи 1,6 млн руб.</w:t>
      </w:r>
    </w:p>
    <w:p w14:paraId="548CF6FB" w14:textId="77777777" w:rsidR="00EF21B1" w:rsidRPr="009A2C62" w:rsidRDefault="00EF21B1" w:rsidP="00EF21B1">
      <w:pPr>
        <w:pStyle w:val="22"/>
        <w:numPr>
          <w:ilvl w:val="0"/>
          <w:numId w:val="18"/>
        </w:numPr>
        <w:shd w:val="clear" w:color="auto" w:fill="auto"/>
        <w:tabs>
          <w:tab w:val="left" w:pos="360"/>
        </w:tabs>
        <w:spacing w:line="276" w:lineRule="auto"/>
        <w:ind w:firstLine="0"/>
        <w:rPr>
          <w:color w:val="auto"/>
          <w:sz w:val="24"/>
          <w:szCs w:val="24"/>
        </w:rPr>
      </w:pPr>
      <w:r w:rsidRPr="009A2C62">
        <w:rPr>
          <w:color w:val="auto"/>
          <w:sz w:val="24"/>
          <w:szCs w:val="24"/>
        </w:rPr>
        <w:t>Фитнес-центр районного формата, запрашиваемая цена 20 млн руб., цена продажи 19 млн руб. (не аналог)</w:t>
      </w:r>
    </w:p>
    <w:p w14:paraId="3EEBE548" w14:textId="77777777" w:rsidR="00EF21B1" w:rsidRPr="00E86270" w:rsidRDefault="00EF21B1" w:rsidP="00EF21B1">
      <w:pPr>
        <w:pStyle w:val="22"/>
        <w:numPr>
          <w:ilvl w:val="0"/>
          <w:numId w:val="18"/>
        </w:numPr>
        <w:shd w:val="clear" w:color="auto" w:fill="auto"/>
        <w:tabs>
          <w:tab w:val="left" w:pos="360"/>
        </w:tabs>
        <w:spacing w:line="276" w:lineRule="auto"/>
        <w:ind w:firstLine="0"/>
        <w:rPr>
          <w:sz w:val="24"/>
          <w:szCs w:val="24"/>
        </w:rPr>
      </w:pPr>
      <w:r w:rsidRPr="00E86270">
        <w:rPr>
          <w:sz w:val="24"/>
          <w:szCs w:val="24"/>
        </w:rPr>
        <w:t>Торговое помещение на первом этаже, запрашиваемая цена 600 тыс. руб., цена</w:t>
      </w:r>
      <w:r w:rsidRPr="00E86270">
        <w:rPr>
          <w:sz w:val="24"/>
          <w:szCs w:val="24"/>
        </w:rPr>
        <w:br/>
        <w:t>продажи 600 тыс. руб.</w:t>
      </w:r>
    </w:p>
    <w:p w14:paraId="7AC7DCC9" w14:textId="77777777" w:rsidR="00EF21B1" w:rsidRPr="00E86270" w:rsidRDefault="00EF21B1" w:rsidP="00EF21B1">
      <w:pPr>
        <w:pStyle w:val="22"/>
        <w:numPr>
          <w:ilvl w:val="0"/>
          <w:numId w:val="18"/>
        </w:numPr>
        <w:shd w:val="clear" w:color="auto" w:fill="auto"/>
        <w:tabs>
          <w:tab w:val="left" w:pos="365"/>
        </w:tabs>
        <w:spacing w:line="276" w:lineRule="auto"/>
        <w:ind w:firstLine="0"/>
        <w:rPr>
          <w:sz w:val="24"/>
          <w:szCs w:val="24"/>
        </w:rPr>
      </w:pPr>
      <w:r w:rsidRPr="00E86270">
        <w:rPr>
          <w:sz w:val="24"/>
          <w:szCs w:val="24"/>
        </w:rPr>
        <w:t>Помещение под супермаркет (первый этаж), запрашиваемая цена 2 млн рублей, цена продажи 1,7 млн руб.</w:t>
      </w:r>
    </w:p>
    <w:p w14:paraId="3BAD9814" w14:textId="77777777" w:rsidR="00EF21B1" w:rsidRPr="00EF21B1" w:rsidRDefault="00EF21B1" w:rsidP="00EF21B1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DA5091A" w14:textId="77777777" w:rsidR="00EF21B1" w:rsidRPr="00EF21B1" w:rsidRDefault="00EF21B1" w:rsidP="00EF21B1">
      <w:pPr>
        <w:pStyle w:val="40"/>
        <w:shd w:val="clear" w:color="auto" w:fill="auto"/>
        <w:spacing w:line="276" w:lineRule="auto"/>
        <w:rPr>
          <w:color w:val="7030A0"/>
          <w:sz w:val="24"/>
          <w:szCs w:val="24"/>
          <w:u w:val="single"/>
        </w:rPr>
      </w:pPr>
      <w:r w:rsidRPr="00EF21B1">
        <w:rPr>
          <w:color w:val="7030A0"/>
          <w:sz w:val="24"/>
          <w:szCs w:val="24"/>
          <w:u w:val="single"/>
        </w:rPr>
        <w:t>Варианты ответов:</w:t>
      </w:r>
    </w:p>
    <w:p w14:paraId="5F5AF9B8" w14:textId="77777777" w:rsidR="00EF21B1" w:rsidRPr="00EF21B1" w:rsidRDefault="00EF21B1" w:rsidP="00EF21B1">
      <w:pPr>
        <w:pStyle w:val="40"/>
        <w:numPr>
          <w:ilvl w:val="0"/>
          <w:numId w:val="34"/>
        </w:numPr>
        <w:shd w:val="clear" w:color="auto" w:fill="auto"/>
        <w:spacing w:line="276" w:lineRule="auto"/>
        <w:ind w:left="0"/>
        <w:rPr>
          <w:color w:val="00B050"/>
          <w:sz w:val="24"/>
          <w:szCs w:val="24"/>
        </w:rPr>
      </w:pPr>
      <w:r w:rsidRPr="00EF21B1">
        <w:rPr>
          <w:color w:val="00B050"/>
          <w:sz w:val="24"/>
          <w:szCs w:val="24"/>
        </w:rPr>
        <w:t>11,7%.</w:t>
      </w:r>
    </w:p>
    <w:p w14:paraId="402AE86D" w14:textId="77777777" w:rsidR="00EF21B1" w:rsidRPr="00E86270" w:rsidRDefault="00EF21B1" w:rsidP="00EF21B1">
      <w:pPr>
        <w:pStyle w:val="22"/>
        <w:numPr>
          <w:ilvl w:val="0"/>
          <w:numId w:val="34"/>
        </w:numPr>
        <w:shd w:val="clear" w:color="auto" w:fill="auto"/>
        <w:spacing w:line="276" w:lineRule="auto"/>
        <w:ind w:left="0"/>
        <w:jc w:val="left"/>
        <w:rPr>
          <w:sz w:val="24"/>
          <w:szCs w:val="24"/>
        </w:rPr>
      </w:pPr>
      <w:r w:rsidRPr="00E86270">
        <w:rPr>
          <w:sz w:val="24"/>
          <w:szCs w:val="24"/>
        </w:rPr>
        <w:t>9,4%.</w:t>
      </w:r>
    </w:p>
    <w:p w14:paraId="49237C9B" w14:textId="77777777" w:rsidR="00EF21B1" w:rsidRPr="00E86270" w:rsidRDefault="00EF21B1" w:rsidP="00EF21B1">
      <w:pPr>
        <w:pStyle w:val="22"/>
        <w:numPr>
          <w:ilvl w:val="0"/>
          <w:numId w:val="34"/>
        </w:numPr>
        <w:shd w:val="clear" w:color="auto" w:fill="auto"/>
        <w:spacing w:line="276" w:lineRule="auto"/>
        <w:ind w:left="0"/>
        <w:jc w:val="left"/>
        <w:rPr>
          <w:sz w:val="24"/>
          <w:szCs w:val="24"/>
        </w:rPr>
      </w:pPr>
      <w:r w:rsidRPr="00E86270">
        <w:rPr>
          <w:sz w:val="24"/>
          <w:szCs w:val="24"/>
        </w:rPr>
        <w:t>10,0%.</w:t>
      </w:r>
    </w:p>
    <w:p w14:paraId="71702C6F" w14:textId="77777777" w:rsidR="00EF21B1" w:rsidRPr="00E86270" w:rsidRDefault="00EF21B1" w:rsidP="00EF21B1">
      <w:pPr>
        <w:pStyle w:val="22"/>
        <w:numPr>
          <w:ilvl w:val="0"/>
          <w:numId w:val="34"/>
        </w:numPr>
        <w:shd w:val="clear" w:color="auto" w:fill="auto"/>
        <w:spacing w:line="276" w:lineRule="auto"/>
        <w:ind w:left="0"/>
        <w:jc w:val="left"/>
        <w:rPr>
          <w:sz w:val="24"/>
          <w:szCs w:val="24"/>
        </w:rPr>
      </w:pPr>
      <w:r w:rsidRPr="00E86270">
        <w:rPr>
          <w:sz w:val="24"/>
          <w:szCs w:val="24"/>
        </w:rPr>
        <w:t>0,0%.</w:t>
      </w:r>
    </w:p>
    <w:p w14:paraId="77658E44" w14:textId="17609936" w:rsidR="00EF21B1" w:rsidRDefault="00EF21B1" w:rsidP="00EF21B1">
      <w:pPr>
        <w:pStyle w:val="22"/>
        <w:numPr>
          <w:ilvl w:val="0"/>
          <w:numId w:val="34"/>
        </w:numPr>
        <w:shd w:val="clear" w:color="auto" w:fill="auto"/>
        <w:spacing w:line="276" w:lineRule="auto"/>
        <w:ind w:left="0"/>
        <w:jc w:val="left"/>
        <w:rPr>
          <w:sz w:val="24"/>
          <w:szCs w:val="24"/>
        </w:rPr>
      </w:pPr>
      <w:r w:rsidRPr="00E86270">
        <w:rPr>
          <w:sz w:val="24"/>
          <w:szCs w:val="24"/>
        </w:rPr>
        <w:t>20,0%.</w:t>
      </w:r>
    </w:p>
    <w:p w14:paraId="7CE34A41" w14:textId="77777777" w:rsidR="00EF21B1" w:rsidRPr="001507F8" w:rsidRDefault="00EF21B1" w:rsidP="00EF21B1">
      <w:pPr>
        <w:pStyle w:val="aa"/>
        <w:spacing w:line="276" w:lineRule="auto"/>
        <w:rPr>
          <w:rFonts w:ascii="Times New Roman" w:eastAsia="Franklin Gothic Heavy" w:hAnsi="Times New Roman" w:cs="Times New Roman"/>
          <w:b/>
          <w:i/>
          <w:iCs/>
          <w:color w:val="00B050"/>
          <w:sz w:val="24"/>
          <w:szCs w:val="24"/>
        </w:rPr>
      </w:pPr>
      <w:r w:rsidRPr="001507F8">
        <w:rPr>
          <w:rFonts w:ascii="Times New Roman" w:eastAsia="Franklin Gothic Heavy" w:hAnsi="Times New Roman" w:cs="Times New Roman"/>
          <w:b/>
          <w:i/>
          <w:iCs/>
          <w:color w:val="00B050"/>
          <w:sz w:val="24"/>
          <w:szCs w:val="24"/>
          <w:u w:val="single"/>
        </w:rPr>
        <w:t>Решение:</w:t>
      </w:r>
    </w:p>
    <w:p w14:paraId="0DB011A2" w14:textId="34A6B3EC" w:rsidR="00EF21B1" w:rsidRPr="00E86270" w:rsidRDefault="001507F8" w:rsidP="00EF21B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inline distT="0" distB="0" distL="0" distR="0" wp14:anchorId="7A5134C1" wp14:editId="1AADBE6A">
            <wp:extent cx="5936615" cy="1490980"/>
            <wp:effectExtent l="0" t="0" r="6985" b="0"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59632" w14:textId="77777777" w:rsidR="009A2C62" w:rsidRPr="009A2C62" w:rsidRDefault="009A2C62" w:rsidP="0009717A">
      <w:pPr>
        <w:pStyle w:val="50"/>
        <w:shd w:val="clear" w:color="auto" w:fill="auto"/>
        <w:spacing w:line="276" w:lineRule="auto"/>
        <w:rPr>
          <w:i/>
          <w:color w:val="FF0000"/>
          <w:sz w:val="16"/>
          <w:szCs w:val="16"/>
          <w:u w:val="single"/>
        </w:rPr>
      </w:pPr>
    </w:p>
    <w:p w14:paraId="3022041A" w14:textId="5021E9D6" w:rsidR="0009717A" w:rsidRPr="00E86270" w:rsidRDefault="00D524DA" w:rsidP="0009717A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09717A">
        <w:rPr>
          <w:i/>
          <w:color w:val="FF0000"/>
          <w:sz w:val="24"/>
          <w:szCs w:val="24"/>
          <w:u w:val="single"/>
        </w:rPr>
        <w:t>Вопрос 34</w:t>
      </w:r>
      <w:r w:rsidR="0009717A">
        <w:rPr>
          <w:i/>
          <w:color w:val="FF0000"/>
          <w:sz w:val="24"/>
          <w:szCs w:val="24"/>
        </w:rPr>
        <w:t xml:space="preserve">   </w:t>
      </w:r>
      <w:r w:rsidRPr="00E86270">
        <w:rPr>
          <w:sz w:val="24"/>
          <w:szCs w:val="24"/>
        </w:rPr>
        <w:t>Рассчитайте рыночную стоимость земельного участка методом остатка, если известно,</w:t>
      </w:r>
      <w:r w:rsidR="00A54CFB" w:rsidRPr="00E86270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>что рыночная стоимость единого готового объекта недвижимости, который</w:t>
      </w:r>
      <w:r w:rsidR="00A54CFB" w:rsidRPr="00E86270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>в</w:t>
      </w:r>
      <w:r w:rsidR="00A54CFB" w:rsidRPr="00E86270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>соответствии с принципом НЭИ на нем целесообразно построить, составляет 2 000</w:t>
      </w:r>
      <w:r w:rsidR="00861984" w:rsidRPr="00E86270">
        <w:rPr>
          <w:sz w:val="24"/>
          <w:szCs w:val="24"/>
        </w:rPr>
        <w:t> </w:t>
      </w:r>
      <w:r w:rsidRPr="00E86270">
        <w:rPr>
          <w:sz w:val="24"/>
          <w:szCs w:val="24"/>
        </w:rPr>
        <w:t>000</w:t>
      </w:r>
      <w:r w:rsidR="00861984" w:rsidRPr="00E86270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>руб., прямые затраты на строительство составляют 500 000 руб., косвенные издержки, в</w:t>
      </w:r>
      <w:r w:rsidR="00861984" w:rsidRPr="00E86270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>том числе проценты по кредитам - 20% от величины прямых затрат на строительство,</w:t>
      </w:r>
      <w:r w:rsidR="00861984" w:rsidRPr="00E86270">
        <w:rPr>
          <w:sz w:val="24"/>
          <w:szCs w:val="24"/>
        </w:rPr>
        <w:t xml:space="preserve"> с</w:t>
      </w:r>
      <w:r w:rsidRPr="00E86270">
        <w:rPr>
          <w:sz w:val="24"/>
          <w:szCs w:val="24"/>
        </w:rPr>
        <w:t>умма кредита составит 300 000 руб., среднерыночная прибыль девелопера при</w:t>
      </w:r>
      <w:r w:rsidR="00861984" w:rsidRPr="00E86270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 xml:space="preserve">реализации подобных проектов - 25% от стоимости готового объекта. </w:t>
      </w:r>
      <w:r w:rsidR="0009717A">
        <w:rPr>
          <w:sz w:val="24"/>
          <w:szCs w:val="24"/>
        </w:rPr>
        <w:t xml:space="preserve"> </w:t>
      </w:r>
      <w:r w:rsidR="0009717A" w:rsidRPr="00E86270">
        <w:rPr>
          <w:sz w:val="24"/>
          <w:szCs w:val="24"/>
        </w:rPr>
        <w:t>Результат округлить до тысяч рублей.</w:t>
      </w:r>
    </w:p>
    <w:p w14:paraId="73039745" w14:textId="77777777" w:rsidR="0009717A" w:rsidRPr="0009717A" w:rsidRDefault="0009717A" w:rsidP="0009717A">
      <w:pPr>
        <w:pStyle w:val="50"/>
        <w:shd w:val="clear" w:color="auto" w:fill="auto"/>
        <w:spacing w:line="276" w:lineRule="auto"/>
        <w:rPr>
          <w:sz w:val="16"/>
          <w:szCs w:val="16"/>
        </w:rPr>
      </w:pPr>
    </w:p>
    <w:p w14:paraId="22AE5263" w14:textId="77777777" w:rsidR="0009717A" w:rsidRPr="0033530D" w:rsidRDefault="0009717A" w:rsidP="0009717A">
      <w:pPr>
        <w:pStyle w:val="40"/>
        <w:shd w:val="clear" w:color="auto" w:fill="auto"/>
        <w:spacing w:line="276" w:lineRule="auto"/>
        <w:rPr>
          <w:color w:val="7030A0"/>
          <w:sz w:val="24"/>
          <w:szCs w:val="24"/>
          <w:u w:val="single"/>
        </w:rPr>
      </w:pPr>
      <w:r w:rsidRPr="0033530D">
        <w:rPr>
          <w:color w:val="7030A0"/>
          <w:sz w:val="24"/>
          <w:szCs w:val="24"/>
          <w:u w:val="single"/>
        </w:rPr>
        <w:t>Варианты ответов:</w:t>
      </w:r>
    </w:p>
    <w:p w14:paraId="149B73AA" w14:textId="52A44C1B" w:rsidR="0009717A" w:rsidRPr="00E86270" w:rsidRDefault="0009717A" w:rsidP="0009717A">
      <w:pPr>
        <w:pStyle w:val="22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E86270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>1 100 000.</w:t>
      </w:r>
    </w:p>
    <w:p w14:paraId="2AB0F01D" w14:textId="04089B94" w:rsidR="0009717A" w:rsidRPr="00E86270" w:rsidRDefault="0009717A" w:rsidP="0009717A">
      <w:pPr>
        <w:pStyle w:val="22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E86270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    </w:t>
      </w:r>
      <w:r w:rsidRPr="00E86270">
        <w:rPr>
          <w:sz w:val="24"/>
          <w:szCs w:val="24"/>
        </w:rPr>
        <w:t>600 000.</w:t>
      </w:r>
    </w:p>
    <w:p w14:paraId="60F85A94" w14:textId="5945223B" w:rsidR="0009717A" w:rsidRPr="00E86270" w:rsidRDefault="0009717A" w:rsidP="0009717A">
      <w:pPr>
        <w:pStyle w:val="22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E86270">
        <w:rPr>
          <w:sz w:val="24"/>
          <w:szCs w:val="24"/>
        </w:rPr>
        <w:t>3)</w:t>
      </w:r>
      <w:r>
        <w:rPr>
          <w:sz w:val="24"/>
          <w:szCs w:val="24"/>
        </w:rPr>
        <w:t xml:space="preserve">  </w:t>
      </w:r>
      <w:r w:rsidRPr="00E86270">
        <w:rPr>
          <w:sz w:val="24"/>
          <w:szCs w:val="24"/>
        </w:rPr>
        <w:t>1 250 000.</w:t>
      </w:r>
    </w:p>
    <w:p w14:paraId="32B7DBFF" w14:textId="4C3F0461" w:rsidR="0009717A" w:rsidRPr="00E86270" w:rsidRDefault="0009717A" w:rsidP="0009717A">
      <w:pPr>
        <w:pStyle w:val="22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E86270">
        <w:rPr>
          <w:sz w:val="24"/>
          <w:szCs w:val="24"/>
        </w:rPr>
        <w:t>4)</w:t>
      </w:r>
      <w:r>
        <w:rPr>
          <w:sz w:val="24"/>
          <w:szCs w:val="24"/>
        </w:rPr>
        <w:t xml:space="preserve">  </w:t>
      </w:r>
      <w:r w:rsidRPr="00E86270">
        <w:rPr>
          <w:sz w:val="24"/>
          <w:szCs w:val="24"/>
        </w:rPr>
        <w:t>1 500 000.</w:t>
      </w:r>
    </w:p>
    <w:p w14:paraId="527FA59E" w14:textId="2897DA00" w:rsidR="0009717A" w:rsidRPr="0009717A" w:rsidRDefault="0009717A" w:rsidP="0009717A">
      <w:pPr>
        <w:pStyle w:val="22"/>
        <w:shd w:val="clear" w:color="auto" w:fill="auto"/>
        <w:spacing w:line="276" w:lineRule="auto"/>
        <w:ind w:firstLine="0"/>
        <w:jc w:val="left"/>
        <w:rPr>
          <w:b/>
          <w:i/>
          <w:color w:val="00B050"/>
          <w:sz w:val="24"/>
          <w:szCs w:val="24"/>
        </w:rPr>
      </w:pPr>
      <w:r w:rsidRPr="0009717A">
        <w:rPr>
          <w:b/>
          <w:i/>
          <w:color w:val="00B050"/>
          <w:sz w:val="24"/>
          <w:szCs w:val="24"/>
        </w:rPr>
        <w:t>5)     900 000.</w:t>
      </w:r>
    </w:p>
    <w:p w14:paraId="6BCF1E30" w14:textId="77777777" w:rsidR="0009717A" w:rsidRPr="00E86270" w:rsidRDefault="0009717A" w:rsidP="0009717A">
      <w:pPr>
        <w:pStyle w:val="50"/>
        <w:shd w:val="clear" w:color="auto" w:fill="auto"/>
        <w:spacing w:line="276" w:lineRule="auto"/>
        <w:rPr>
          <w:sz w:val="24"/>
          <w:szCs w:val="24"/>
        </w:rPr>
      </w:pPr>
    </w:p>
    <w:p w14:paraId="1C9B4968" w14:textId="4587BD0E" w:rsidR="00AE0F8B" w:rsidRPr="001472FF" w:rsidRDefault="00AE0F8B" w:rsidP="001472FF">
      <w:pPr>
        <w:spacing w:line="276" w:lineRule="auto"/>
        <w:jc w:val="both"/>
        <w:rPr>
          <w:rFonts w:ascii="Times New Roman" w:eastAsia="Franklin Gothic Heavy" w:hAnsi="Times New Roman" w:cs="Times New Roman"/>
          <w:b/>
          <w:i/>
          <w:color w:val="00B050"/>
          <w:u w:val="single"/>
        </w:rPr>
      </w:pPr>
      <w:r w:rsidRPr="001472FF">
        <w:rPr>
          <w:rFonts w:ascii="Times New Roman" w:eastAsia="Franklin Gothic Heavy" w:hAnsi="Times New Roman" w:cs="Times New Roman"/>
          <w:b/>
          <w:i/>
          <w:color w:val="00B050"/>
          <w:u w:val="single"/>
        </w:rPr>
        <w:t>Решение</w:t>
      </w:r>
      <w:r w:rsidR="001472FF">
        <w:rPr>
          <w:rFonts w:ascii="Times New Roman" w:eastAsia="Franklin Gothic Heavy" w:hAnsi="Times New Roman" w:cs="Times New Roman"/>
          <w:b/>
          <w:i/>
          <w:color w:val="00B050"/>
          <w:u w:val="single"/>
        </w:rPr>
        <w:t>:</w:t>
      </w:r>
    </w:p>
    <w:p w14:paraId="0C5BE1DB" w14:textId="77777777" w:rsidR="00AE0F8B" w:rsidRPr="00E86270" w:rsidRDefault="00AE0F8B" w:rsidP="00E86270">
      <w:pPr>
        <w:spacing w:line="276" w:lineRule="auto"/>
        <w:ind w:firstLine="709"/>
        <w:jc w:val="both"/>
        <w:rPr>
          <w:rFonts w:ascii="Times New Roman" w:eastAsia="Franklin Gothic Heavy" w:hAnsi="Times New Roman" w:cs="Times New Roman"/>
        </w:rPr>
      </w:pPr>
      <w:r w:rsidRPr="00E86270">
        <w:rPr>
          <w:rFonts w:ascii="Times New Roman" w:eastAsia="Franklin Gothic Heavy" w:hAnsi="Times New Roman" w:cs="Times New Roman"/>
        </w:rPr>
        <w:t>Определяем прибыль предпринимателя в стоимостном выражении.</w:t>
      </w:r>
    </w:p>
    <w:p w14:paraId="3BF439D5" w14:textId="77777777" w:rsidR="00AE0F8B" w:rsidRPr="00E86270" w:rsidRDefault="00AE0F8B" w:rsidP="00E86270">
      <w:pPr>
        <w:spacing w:line="276" w:lineRule="auto"/>
        <w:ind w:firstLine="709"/>
        <w:jc w:val="both"/>
        <w:rPr>
          <w:rFonts w:ascii="Times New Roman" w:eastAsia="Franklin Gothic Heavy" w:hAnsi="Times New Roman" w:cs="Times New Roman"/>
        </w:rPr>
      </w:pPr>
      <w:r w:rsidRPr="00E86270">
        <w:rPr>
          <w:rFonts w:ascii="Times New Roman" w:eastAsia="Franklin Gothic Heavy" w:hAnsi="Times New Roman" w:cs="Times New Roman"/>
        </w:rPr>
        <w:t>Под готовым объектом недвижимости понимается единый объект недвижимости (ЕОН).</w:t>
      </w:r>
    </w:p>
    <w:p w14:paraId="235B631B" w14:textId="77777777" w:rsidR="00AE0F8B" w:rsidRPr="00E86270" w:rsidRDefault="00AE0F8B" w:rsidP="00E86270">
      <w:pPr>
        <w:spacing w:line="276" w:lineRule="auto"/>
        <w:ind w:firstLine="709"/>
        <w:jc w:val="both"/>
        <w:rPr>
          <w:rFonts w:ascii="Times New Roman" w:eastAsia="Franklin Gothic Heavy" w:hAnsi="Times New Roman" w:cs="Times New Roman"/>
        </w:rPr>
      </w:pPr>
      <w:r w:rsidRPr="00E86270">
        <w:rPr>
          <w:rFonts w:ascii="Times New Roman" w:eastAsia="Franklin Gothic Heavy" w:hAnsi="Times New Roman" w:cs="Times New Roman"/>
        </w:rPr>
        <w:t xml:space="preserve">Единый объект недвижимости - это </w:t>
      </w:r>
      <w:r w:rsidRPr="00E86270">
        <w:rPr>
          <w:rFonts w:ascii="Times New Roman" w:eastAsia="Times New Roman" w:hAnsi="Times New Roman" w:cs="Times New Roman"/>
          <w:lang w:eastAsia="en-US" w:bidi="ar-SA"/>
        </w:rPr>
        <w:t>земельный участок и улучшения, расположенные на нем.</w:t>
      </w:r>
    </w:p>
    <w:p w14:paraId="03F5BFF4" w14:textId="77777777" w:rsidR="00AE0F8B" w:rsidRPr="00E86270" w:rsidRDefault="00AE0F8B" w:rsidP="00E86270">
      <w:pPr>
        <w:spacing w:line="276" w:lineRule="auto"/>
        <w:ind w:firstLine="709"/>
        <w:jc w:val="both"/>
        <w:rPr>
          <w:rFonts w:ascii="Times New Roman" w:eastAsia="Franklin Gothic Heavy" w:hAnsi="Times New Roman" w:cs="Times New Roman"/>
        </w:rPr>
      </w:pPr>
      <w:r w:rsidRPr="00E86270">
        <w:rPr>
          <w:rFonts w:ascii="Times New Roman" w:eastAsia="Franklin Gothic Heavy" w:hAnsi="Times New Roman" w:cs="Times New Roman"/>
        </w:rPr>
        <w:t>Прибыль предпринимателя в стоимостном выражении определяется из соотношения</w:t>
      </w:r>
    </w:p>
    <w:p w14:paraId="05D1AF83" w14:textId="77777777" w:rsidR="00AE0F8B" w:rsidRPr="00E86270" w:rsidRDefault="00AE0F8B" w:rsidP="00E86270">
      <w:pPr>
        <w:spacing w:line="276" w:lineRule="auto"/>
        <w:jc w:val="center"/>
        <w:rPr>
          <w:rFonts w:ascii="Times New Roman" w:eastAsia="Franklin Gothic Heavy" w:hAnsi="Times New Roman" w:cs="Times New Roman"/>
          <w:i/>
          <w:lang w:eastAsia="en-US" w:bidi="en-US"/>
        </w:rPr>
      </w:pPr>
      <w:r w:rsidRPr="00E86270">
        <w:rPr>
          <w:rFonts w:ascii="Times New Roman" w:eastAsia="Franklin Gothic Heavy" w:hAnsi="Times New Roman" w:cs="Times New Roman"/>
          <w:i/>
          <w:lang w:eastAsia="en-US" w:bidi="en-US"/>
        </w:rPr>
        <w:t xml:space="preserve"> 2 000</w:t>
      </w:r>
      <w:r w:rsidRPr="00E86270">
        <w:rPr>
          <w:rFonts w:ascii="Times New Roman" w:eastAsia="Franklin Gothic Heavy" w:hAnsi="Times New Roman" w:cs="Times New Roman"/>
          <w:i/>
          <w:lang w:val="en-US" w:eastAsia="en-US" w:bidi="en-US"/>
        </w:rPr>
        <w:t> </w:t>
      </w:r>
      <w:r w:rsidRPr="00E86270">
        <w:rPr>
          <w:rFonts w:ascii="Times New Roman" w:eastAsia="Franklin Gothic Heavy" w:hAnsi="Times New Roman" w:cs="Times New Roman"/>
          <w:i/>
          <w:lang w:eastAsia="en-US" w:bidi="en-US"/>
        </w:rPr>
        <w:t>000 × 0,25 (25%) =500 000 руб.</w:t>
      </w:r>
    </w:p>
    <w:p w14:paraId="5846ED16" w14:textId="77777777" w:rsidR="00AE0F8B" w:rsidRPr="00E86270" w:rsidRDefault="00AE0F8B" w:rsidP="00E86270">
      <w:pPr>
        <w:spacing w:line="276" w:lineRule="auto"/>
        <w:jc w:val="center"/>
        <w:rPr>
          <w:rFonts w:ascii="Times New Roman" w:eastAsia="Franklin Gothic Heavy" w:hAnsi="Times New Roman" w:cs="Times New Roman"/>
          <w:i/>
          <w:lang w:eastAsia="en-US" w:bidi="en-US"/>
        </w:rPr>
      </w:pPr>
    </w:p>
    <w:p w14:paraId="34023D2F" w14:textId="77777777" w:rsidR="00AE0F8B" w:rsidRPr="00E86270" w:rsidRDefault="00AE0F8B" w:rsidP="00E86270">
      <w:pPr>
        <w:spacing w:line="276" w:lineRule="auto"/>
        <w:ind w:firstLine="709"/>
        <w:jc w:val="both"/>
        <w:rPr>
          <w:rFonts w:ascii="Times New Roman" w:eastAsia="Franklin Gothic Heavy" w:hAnsi="Times New Roman" w:cs="Times New Roman"/>
        </w:rPr>
      </w:pPr>
      <w:r w:rsidRPr="00E86270">
        <w:rPr>
          <w:rFonts w:ascii="Times New Roman" w:eastAsia="Franklin Gothic Heavy" w:hAnsi="Times New Roman" w:cs="Times New Roman"/>
        </w:rPr>
        <w:t xml:space="preserve">Определяем стоимость ЕОН без прибыли предпринимателя: </w:t>
      </w:r>
    </w:p>
    <w:p w14:paraId="54F205E5" w14:textId="77777777" w:rsidR="00AE0F8B" w:rsidRPr="00E86270" w:rsidRDefault="00AE0F8B" w:rsidP="00E86270">
      <w:pPr>
        <w:spacing w:line="276" w:lineRule="auto"/>
        <w:jc w:val="center"/>
        <w:rPr>
          <w:rFonts w:ascii="Times New Roman" w:eastAsia="Franklin Gothic Heavy" w:hAnsi="Times New Roman" w:cs="Times New Roman"/>
          <w:i/>
          <w:lang w:eastAsia="en-US" w:bidi="en-US"/>
        </w:rPr>
      </w:pPr>
      <w:r w:rsidRPr="00E86270">
        <w:rPr>
          <w:rFonts w:ascii="Times New Roman" w:eastAsia="Franklin Gothic Heavy" w:hAnsi="Times New Roman" w:cs="Times New Roman"/>
          <w:i/>
          <w:lang w:eastAsia="en-US" w:bidi="en-US"/>
        </w:rPr>
        <w:t>2 000 000 - 500 000=1 500</w:t>
      </w:r>
      <w:r w:rsidRPr="00E86270">
        <w:rPr>
          <w:rFonts w:ascii="Times New Roman" w:eastAsia="Franklin Gothic Heavy" w:hAnsi="Times New Roman" w:cs="Times New Roman"/>
          <w:i/>
          <w:lang w:val="en-US" w:eastAsia="en-US" w:bidi="en-US"/>
        </w:rPr>
        <w:t> </w:t>
      </w:r>
      <w:r w:rsidRPr="00E86270">
        <w:rPr>
          <w:rFonts w:ascii="Times New Roman" w:eastAsia="Franklin Gothic Heavy" w:hAnsi="Times New Roman" w:cs="Times New Roman"/>
          <w:i/>
          <w:lang w:eastAsia="en-US" w:bidi="en-US"/>
        </w:rPr>
        <w:t>000 руб.</w:t>
      </w:r>
    </w:p>
    <w:p w14:paraId="63D90984" w14:textId="77777777" w:rsidR="00AE0F8B" w:rsidRPr="00E86270" w:rsidRDefault="00AE0F8B" w:rsidP="00E86270">
      <w:pPr>
        <w:spacing w:line="276" w:lineRule="auto"/>
        <w:ind w:firstLine="709"/>
        <w:jc w:val="both"/>
        <w:rPr>
          <w:rFonts w:ascii="Times New Roman" w:eastAsia="Franklin Gothic Heavy" w:hAnsi="Times New Roman" w:cs="Times New Roman"/>
        </w:rPr>
      </w:pPr>
      <w:r w:rsidRPr="00E86270">
        <w:rPr>
          <w:rFonts w:ascii="Times New Roman" w:eastAsia="Franklin Gothic Heavy" w:hAnsi="Times New Roman" w:cs="Times New Roman"/>
        </w:rPr>
        <w:t>Определяем затраты на воспроизводство улучшений, расположенных на земельном участке</w:t>
      </w:r>
    </w:p>
    <w:p w14:paraId="184EF94D" w14:textId="77777777" w:rsidR="00AE0F8B" w:rsidRPr="00E86270" w:rsidRDefault="00AE0F8B" w:rsidP="00E86270">
      <w:pPr>
        <w:spacing w:line="276" w:lineRule="auto"/>
        <w:jc w:val="center"/>
        <w:rPr>
          <w:rFonts w:ascii="Times New Roman" w:eastAsia="Franklin Gothic Heavy" w:hAnsi="Times New Roman" w:cs="Times New Roman"/>
          <w:i/>
          <w:lang w:eastAsia="en-US" w:bidi="en-US"/>
        </w:rPr>
      </w:pPr>
      <w:r w:rsidRPr="00E86270">
        <w:rPr>
          <w:rFonts w:ascii="Times New Roman" w:eastAsia="Franklin Gothic Heavy" w:hAnsi="Times New Roman" w:cs="Times New Roman"/>
          <w:i/>
          <w:lang w:eastAsia="en-US" w:bidi="en-US"/>
        </w:rPr>
        <w:t xml:space="preserve"> 500 000 + 0,2 (20%) × 500 000 = 600 000 руб.</w:t>
      </w:r>
    </w:p>
    <w:p w14:paraId="28BECB7A" w14:textId="77777777" w:rsidR="00AE0F8B" w:rsidRPr="00E86270" w:rsidRDefault="00AE0F8B" w:rsidP="00E86270">
      <w:pPr>
        <w:spacing w:line="276" w:lineRule="auto"/>
        <w:jc w:val="both"/>
        <w:rPr>
          <w:rFonts w:ascii="Times New Roman" w:eastAsia="Franklin Gothic Heavy" w:hAnsi="Times New Roman" w:cs="Times New Roman"/>
        </w:rPr>
      </w:pPr>
      <w:r w:rsidRPr="00E86270">
        <w:rPr>
          <w:rFonts w:ascii="Times New Roman" w:eastAsia="Franklin Gothic Heavy" w:hAnsi="Times New Roman" w:cs="Times New Roman"/>
        </w:rPr>
        <w:tab/>
        <w:t>В затраты на воспроизводство включаем прямые затраты и косвенные затраты на строительство, а именно проценты по кредиту, которые в условиях задачи указаны в процентах от суммы прямых затрат.</w:t>
      </w:r>
    </w:p>
    <w:p w14:paraId="3A90CC41" w14:textId="77777777" w:rsidR="00AE0F8B" w:rsidRPr="00E86270" w:rsidRDefault="00AE0F8B" w:rsidP="00E86270">
      <w:pPr>
        <w:spacing w:line="276" w:lineRule="auto"/>
        <w:ind w:firstLine="709"/>
        <w:jc w:val="both"/>
        <w:rPr>
          <w:rFonts w:ascii="Times New Roman" w:eastAsia="Franklin Gothic Heavy" w:hAnsi="Times New Roman" w:cs="Times New Roman"/>
        </w:rPr>
      </w:pPr>
      <w:r w:rsidRPr="00E86270">
        <w:rPr>
          <w:rFonts w:ascii="Times New Roman" w:eastAsia="Franklin Gothic Heavy" w:hAnsi="Times New Roman" w:cs="Times New Roman"/>
        </w:rPr>
        <w:t>Стоимость земельного участка определяется из соотношения</w:t>
      </w:r>
    </w:p>
    <w:p w14:paraId="5FF8B7A6" w14:textId="77777777" w:rsidR="00AE0F8B" w:rsidRPr="00E86270" w:rsidRDefault="00AE0F8B" w:rsidP="00E86270">
      <w:pPr>
        <w:spacing w:line="276" w:lineRule="auto"/>
        <w:jc w:val="center"/>
        <w:rPr>
          <w:rFonts w:ascii="Times New Roman" w:eastAsia="Franklin Gothic Heavy" w:hAnsi="Times New Roman" w:cs="Times New Roman"/>
          <w:i/>
          <w:lang w:eastAsia="en-US" w:bidi="en-US"/>
        </w:rPr>
      </w:pPr>
      <w:r w:rsidRPr="00E86270">
        <w:rPr>
          <w:rFonts w:ascii="Times New Roman" w:eastAsia="Franklin Gothic Heavy" w:hAnsi="Times New Roman" w:cs="Times New Roman"/>
          <w:i/>
          <w:lang w:eastAsia="en-US" w:bidi="en-US"/>
        </w:rPr>
        <w:t xml:space="preserve"> 1 500 000 — 600 000 = 900 000 руб.</w:t>
      </w:r>
    </w:p>
    <w:p w14:paraId="63AA3392" w14:textId="77777777" w:rsidR="00AE0F8B" w:rsidRPr="00E86270" w:rsidRDefault="00AE0F8B" w:rsidP="00E86270">
      <w:pPr>
        <w:spacing w:line="276" w:lineRule="auto"/>
        <w:ind w:firstLine="709"/>
        <w:jc w:val="both"/>
        <w:rPr>
          <w:rFonts w:ascii="Times New Roman" w:eastAsia="Franklin Gothic Heavy" w:hAnsi="Times New Roman" w:cs="Times New Roman"/>
        </w:rPr>
      </w:pPr>
    </w:p>
    <w:p w14:paraId="138940D5" w14:textId="4C41AE86" w:rsidR="00AE0F8B" w:rsidRPr="00E86270" w:rsidRDefault="00AE0F8B" w:rsidP="00E86270">
      <w:pPr>
        <w:spacing w:line="276" w:lineRule="auto"/>
        <w:ind w:firstLine="709"/>
        <w:jc w:val="both"/>
        <w:rPr>
          <w:rFonts w:ascii="Times New Roman" w:eastAsia="Franklin Gothic Heavy" w:hAnsi="Times New Roman" w:cs="Times New Roman"/>
        </w:rPr>
      </w:pPr>
      <w:r w:rsidRPr="00E86270">
        <w:rPr>
          <w:rFonts w:ascii="Times New Roman" w:eastAsia="Franklin Gothic Heavy" w:hAnsi="Times New Roman" w:cs="Times New Roman"/>
        </w:rPr>
        <w:t>Таким образом</w:t>
      </w:r>
      <w:r w:rsidR="001472FF">
        <w:rPr>
          <w:rFonts w:ascii="Times New Roman" w:eastAsia="Franklin Gothic Heavy" w:hAnsi="Times New Roman" w:cs="Times New Roman"/>
        </w:rPr>
        <w:t>,</w:t>
      </w:r>
      <w:r w:rsidRPr="00E86270">
        <w:rPr>
          <w:rFonts w:ascii="Times New Roman" w:eastAsia="Franklin Gothic Heavy" w:hAnsi="Times New Roman" w:cs="Times New Roman"/>
        </w:rPr>
        <w:t xml:space="preserve"> стоимость земельного участка составляет</w:t>
      </w:r>
    </w:p>
    <w:p w14:paraId="1388E839" w14:textId="456B70E9" w:rsidR="00AE0F8B" w:rsidRPr="00E86270" w:rsidRDefault="00AE0F8B" w:rsidP="00E86270">
      <w:pPr>
        <w:spacing w:line="276" w:lineRule="auto"/>
        <w:jc w:val="center"/>
        <w:rPr>
          <w:rFonts w:ascii="Times New Roman" w:eastAsia="Franklin Gothic Heavy" w:hAnsi="Times New Roman" w:cs="Times New Roman"/>
          <w:b/>
          <w:i/>
          <w:lang w:eastAsia="en-US" w:bidi="en-US"/>
        </w:rPr>
      </w:pPr>
      <w:r w:rsidRPr="0033530D">
        <w:rPr>
          <w:rFonts w:ascii="Times New Roman" w:eastAsia="Franklin Gothic Heavy" w:hAnsi="Times New Roman" w:cs="Times New Roman"/>
          <w:b/>
          <w:i/>
          <w:color w:val="00B050"/>
          <w:lang w:eastAsia="en-US" w:bidi="en-US"/>
        </w:rPr>
        <w:t>900</w:t>
      </w:r>
      <w:r w:rsidR="00FB3C6D" w:rsidRPr="0033530D">
        <w:rPr>
          <w:rFonts w:ascii="Times New Roman" w:eastAsia="Franklin Gothic Heavy" w:hAnsi="Times New Roman" w:cs="Times New Roman"/>
          <w:b/>
          <w:i/>
          <w:color w:val="00B050"/>
          <w:lang w:eastAsia="en-US" w:bidi="en-US"/>
        </w:rPr>
        <w:t> </w:t>
      </w:r>
      <w:r w:rsidRPr="0033530D">
        <w:rPr>
          <w:rFonts w:ascii="Times New Roman" w:eastAsia="Franklin Gothic Heavy" w:hAnsi="Times New Roman" w:cs="Times New Roman"/>
          <w:b/>
          <w:i/>
          <w:color w:val="00B050"/>
          <w:lang w:eastAsia="en-US" w:bidi="en-US"/>
        </w:rPr>
        <w:t>000</w:t>
      </w:r>
      <w:r w:rsidR="00FB3C6D" w:rsidRPr="0033530D">
        <w:rPr>
          <w:rFonts w:ascii="Times New Roman" w:eastAsia="Franklin Gothic Heavy" w:hAnsi="Times New Roman" w:cs="Times New Roman"/>
          <w:b/>
          <w:i/>
          <w:color w:val="00B050"/>
          <w:lang w:eastAsia="en-US" w:bidi="en-US"/>
        </w:rPr>
        <w:t xml:space="preserve"> руб</w:t>
      </w:r>
      <w:r w:rsidR="00FB3C6D">
        <w:rPr>
          <w:rFonts w:ascii="Times New Roman" w:eastAsia="Franklin Gothic Heavy" w:hAnsi="Times New Roman" w:cs="Times New Roman"/>
          <w:b/>
          <w:i/>
          <w:lang w:eastAsia="en-US" w:bidi="en-US"/>
        </w:rPr>
        <w:t>.</w:t>
      </w:r>
    </w:p>
    <w:p w14:paraId="0ED12173" w14:textId="77777777" w:rsidR="001472FF" w:rsidRPr="001472FF" w:rsidRDefault="001472FF" w:rsidP="00E86270">
      <w:pPr>
        <w:pStyle w:val="20"/>
        <w:keepNext/>
        <w:keepLines/>
        <w:shd w:val="clear" w:color="auto" w:fill="auto"/>
        <w:spacing w:before="0" w:line="276" w:lineRule="auto"/>
        <w:rPr>
          <w:sz w:val="16"/>
          <w:szCs w:val="16"/>
        </w:rPr>
      </w:pPr>
      <w:bookmarkStart w:id="40" w:name="bookmark32"/>
    </w:p>
    <w:p w14:paraId="7B558ECF" w14:textId="2894A2D3" w:rsidR="00D21505" w:rsidRPr="00E86270" w:rsidRDefault="00D524DA" w:rsidP="001472FF">
      <w:pPr>
        <w:pStyle w:val="20"/>
        <w:keepNext/>
        <w:keepLines/>
        <w:shd w:val="clear" w:color="auto" w:fill="auto"/>
        <w:spacing w:before="0" w:line="276" w:lineRule="auto"/>
      </w:pPr>
      <w:r w:rsidRPr="001472FF">
        <w:rPr>
          <w:i/>
          <w:color w:val="FF0000"/>
          <w:sz w:val="24"/>
          <w:szCs w:val="24"/>
          <w:u w:val="single"/>
        </w:rPr>
        <w:t>Вопрос 35</w:t>
      </w:r>
      <w:bookmarkEnd w:id="40"/>
      <w:r w:rsidR="001472FF">
        <w:rPr>
          <w:i/>
          <w:color w:val="FF0000"/>
          <w:sz w:val="24"/>
          <w:szCs w:val="24"/>
        </w:rPr>
        <w:t xml:space="preserve">  </w:t>
      </w:r>
      <w:r w:rsidRPr="001472FF">
        <w:rPr>
          <w:i/>
          <w:sz w:val="24"/>
          <w:szCs w:val="24"/>
        </w:rPr>
        <w:t>Потенциальный валовой доход от объекта недвижимости составляет 100 000 рублей в</w:t>
      </w:r>
      <w:r w:rsidR="00861984" w:rsidRPr="001472FF">
        <w:rPr>
          <w:i/>
          <w:sz w:val="24"/>
          <w:szCs w:val="24"/>
        </w:rPr>
        <w:t xml:space="preserve"> </w:t>
      </w:r>
      <w:r w:rsidRPr="001472FF">
        <w:rPr>
          <w:i/>
          <w:sz w:val="24"/>
          <w:szCs w:val="24"/>
        </w:rPr>
        <w:t>месяц, что соответствует рыночным показателям, стабилизированный коэффициент</w:t>
      </w:r>
      <w:r w:rsidR="00861984" w:rsidRPr="001472FF">
        <w:rPr>
          <w:i/>
          <w:sz w:val="24"/>
          <w:szCs w:val="24"/>
        </w:rPr>
        <w:t xml:space="preserve"> </w:t>
      </w:r>
      <w:r w:rsidRPr="001472FF">
        <w:rPr>
          <w:i/>
          <w:sz w:val="24"/>
          <w:szCs w:val="24"/>
        </w:rPr>
        <w:t xml:space="preserve">недозагрузки равен 10%, операционные расходы равны 1000 руб./ </w:t>
      </w:r>
      <w:r w:rsidR="00861984" w:rsidRPr="001472FF">
        <w:rPr>
          <w:i/>
          <w:sz w:val="24"/>
          <w:szCs w:val="24"/>
        </w:rPr>
        <w:t>кв. м</w:t>
      </w:r>
      <w:r w:rsidRPr="001472FF">
        <w:rPr>
          <w:i/>
          <w:sz w:val="24"/>
          <w:szCs w:val="24"/>
        </w:rPr>
        <w:t xml:space="preserve"> общей площади</w:t>
      </w:r>
      <w:r w:rsidR="00861984" w:rsidRPr="001472FF">
        <w:rPr>
          <w:i/>
          <w:sz w:val="24"/>
          <w:szCs w:val="24"/>
        </w:rPr>
        <w:t xml:space="preserve"> </w:t>
      </w:r>
      <w:r w:rsidRPr="001472FF">
        <w:rPr>
          <w:i/>
          <w:sz w:val="24"/>
          <w:szCs w:val="24"/>
        </w:rPr>
        <w:t xml:space="preserve">здания в год, общая площадь здания - 100 </w:t>
      </w:r>
      <w:r w:rsidR="00861984" w:rsidRPr="001472FF">
        <w:rPr>
          <w:i/>
          <w:sz w:val="24"/>
          <w:szCs w:val="24"/>
        </w:rPr>
        <w:t>кв. м</w:t>
      </w:r>
      <w:r w:rsidRPr="001472FF">
        <w:rPr>
          <w:i/>
          <w:sz w:val="24"/>
          <w:szCs w:val="24"/>
        </w:rPr>
        <w:t>, среднерыночная ставка капитализации</w:t>
      </w:r>
      <w:r w:rsidR="00861984" w:rsidRPr="001472FF">
        <w:rPr>
          <w:i/>
          <w:sz w:val="24"/>
          <w:szCs w:val="24"/>
        </w:rPr>
        <w:t xml:space="preserve"> </w:t>
      </w:r>
      <w:r w:rsidRPr="001472FF">
        <w:rPr>
          <w:i/>
          <w:sz w:val="24"/>
          <w:szCs w:val="24"/>
        </w:rPr>
        <w:t>для подобных объектов - 10%, среднерыночная ставка кредитования для таких объектов -</w:t>
      </w:r>
      <w:r w:rsidR="00861984" w:rsidRPr="001472FF">
        <w:rPr>
          <w:i/>
          <w:sz w:val="24"/>
          <w:szCs w:val="24"/>
        </w:rPr>
        <w:t xml:space="preserve"> </w:t>
      </w:r>
      <w:r w:rsidRPr="001472FF">
        <w:rPr>
          <w:i/>
          <w:sz w:val="24"/>
          <w:szCs w:val="24"/>
        </w:rPr>
        <w:t>12%.</w:t>
      </w:r>
      <w:r w:rsidR="001472FF">
        <w:rPr>
          <w:i/>
          <w:sz w:val="24"/>
          <w:szCs w:val="24"/>
        </w:rPr>
        <w:t xml:space="preserve"> </w:t>
      </w:r>
      <w:r w:rsidRPr="001472FF">
        <w:rPr>
          <w:i/>
          <w:sz w:val="24"/>
          <w:szCs w:val="24"/>
        </w:rPr>
        <w:t>Рассчитать рыночную стоимость объекта недвижимости.</w:t>
      </w:r>
      <w:r w:rsidR="001472FF">
        <w:rPr>
          <w:i/>
          <w:sz w:val="24"/>
          <w:szCs w:val="24"/>
        </w:rPr>
        <w:t xml:space="preserve"> </w:t>
      </w:r>
      <w:r w:rsidRPr="00E86270">
        <w:t xml:space="preserve"> </w:t>
      </w:r>
      <w:r w:rsidRPr="001472FF">
        <w:rPr>
          <w:i/>
          <w:sz w:val="24"/>
          <w:szCs w:val="24"/>
        </w:rPr>
        <w:t>Результат округлить до</w:t>
      </w:r>
      <w:r w:rsidR="00861984" w:rsidRPr="001472FF">
        <w:rPr>
          <w:i/>
          <w:sz w:val="24"/>
          <w:szCs w:val="24"/>
        </w:rPr>
        <w:t xml:space="preserve"> </w:t>
      </w:r>
      <w:r w:rsidRPr="001472FF">
        <w:rPr>
          <w:i/>
          <w:sz w:val="24"/>
          <w:szCs w:val="24"/>
        </w:rPr>
        <w:t>тысяч рублей.</w:t>
      </w:r>
    </w:p>
    <w:p w14:paraId="3FE90192" w14:textId="77777777" w:rsidR="001472FF" w:rsidRPr="001472FF" w:rsidRDefault="001472FF" w:rsidP="00E86270">
      <w:pPr>
        <w:pStyle w:val="40"/>
        <w:shd w:val="clear" w:color="auto" w:fill="auto"/>
        <w:spacing w:line="276" w:lineRule="auto"/>
        <w:rPr>
          <w:sz w:val="16"/>
          <w:szCs w:val="16"/>
        </w:rPr>
      </w:pPr>
    </w:p>
    <w:p w14:paraId="1C5490D7" w14:textId="77777777" w:rsidR="00D21505" w:rsidRPr="001472FF" w:rsidRDefault="00D524DA" w:rsidP="00E86270">
      <w:pPr>
        <w:pStyle w:val="40"/>
        <w:shd w:val="clear" w:color="auto" w:fill="auto"/>
        <w:spacing w:line="276" w:lineRule="auto"/>
        <w:rPr>
          <w:color w:val="7030A0"/>
          <w:sz w:val="24"/>
          <w:szCs w:val="24"/>
          <w:u w:val="single"/>
        </w:rPr>
      </w:pPr>
      <w:r w:rsidRPr="001472FF">
        <w:rPr>
          <w:color w:val="7030A0"/>
          <w:sz w:val="24"/>
          <w:szCs w:val="24"/>
          <w:u w:val="single"/>
        </w:rPr>
        <w:t>Варианты ответов:</w:t>
      </w:r>
    </w:p>
    <w:p w14:paraId="73454279" w14:textId="77777777" w:rsidR="00D21505" w:rsidRPr="00E86270" w:rsidRDefault="00D524DA" w:rsidP="00E86270">
      <w:pPr>
        <w:pStyle w:val="22"/>
        <w:numPr>
          <w:ilvl w:val="0"/>
          <w:numId w:val="35"/>
        </w:numPr>
        <w:shd w:val="clear" w:color="auto" w:fill="auto"/>
        <w:spacing w:line="276" w:lineRule="auto"/>
        <w:ind w:left="0"/>
        <w:rPr>
          <w:sz w:val="24"/>
          <w:szCs w:val="24"/>
        </w:rPr>
      </w:pPr>
      <w:r w:rsidRPr="00E86270">
        <w:rPr>
          <w:sz w:val="24"/>
          <w:szCs w:val="24"/>
        </w:rPr>
        <w:t>11 000 000.</w:t>
      </w:r>
    </w:p>
    <w:p w14:paraId="431408E7" w14:textId="77777777" w:rsidR="00D21505" w:rsidRPr="001472FF" w:rsidRDefault="00D524DA" w:rsidP="00E86270">
      <w:pPr>
        <w:pStyle w:val="22"/>
        <w:numPr>
          <w:ilvl w:val="0"/>
          <w:numId w:val="35"/>
        </w:numPr>
        <w:shd w:val="clear" w:color="auto" w:fill="auto"/>
        <w:spacing w:line="276" w:lineRule="auto"/>
        <w:ind w:left="0"/>
        <w:rPr>
          <w:b/>
          <w:i/>
          <w:color w:val="00B050"/>
          <w:sz w:val="24"/>
          <w:szCs w:val="24"/>
        </w:rPr>
      </w:pPr>
      <w:r w:rsidRPr="001472FF">
        <w:rPr>
          <w:b/>
          <w:i/>
          <w:color w:val="00B050"/>
          <w:sz w:val="24"/>
          <w:szCs w:val="24"/>
        </w:rPr>
        <w:t>9 800 000.</w:t>
      </w:r>
    </w:p>
    <w:p w14:paraId="72A663F3" w14:textId="77777777" w:rsidR="00D21505" w:rsidRPr="00E86270" w:rsidRDefault="00D524DA" w:rsidP="00E86270">
      <w:pPr>
        <w:pStyle w:val="22"/>
        <w:numPr>
          <w:ilvl w:val="0"/>
          <w:numId w:val="35"/>
        </w:numPr>
        <w:shd w:val="clear" w:color="auto" w:fill="auto"/>
        <w:spacing w:line="276" w:lineRule="auto"/>
        <w:ind w:left="0"/>
        <w:rPr>
          <w:sz w:val="24"/>
          <w:szCs w:val="24"/>
        </w:rPr>
      </w:pPr>
      <w:r w:rsidRPr="00E86270">
        <w:rPr>
          <w:sz w:val="24"/>
          <w:szCs w:val="24"/>
        </w:rPr>
        <w:t>12 000 000.</w:t>
      </w:r>
    </w:p>
    <w:p w14:paraId="74555FE7" w14:textId="77777777" w:rsidR="007D2BD8" w:rsidRPr="00E86270" w:rsidRDefault="007D2BD8" w:rsidP="00E86270">
      <w:pPr>
        <w:pStyle w:val="22"/>
        <w:numPr>
          <w:ilvl w:val="0"/>
          <w:numId w:val="35"/>
        </w:numPr>
        <w:shd w:val="clear" w:color="auto" w:fill="auto"/>
        <w:spacing w:line="276" w:lineRule="auto"/>
        <w:ind w:left="0"/>
        <w:rPr>
          <w:sz w:val="24"/>
          <w:szCs w:val="24"/>
        </w:rPr>
      </w:pPr>
      <w:r w:rsidRPr="00E86270">
        <w:rPr>
          <w:sz w:val="24"/>
          <w:szCs w:val="24"/>
        </w:rPr>
        <w:t xml:space="preserve">10 </w:t>
      </w:r>
      <w:r w:rsidR="00861984" w:rsidRPr="00E86270">
        <w:rPr>
          <w:sz w:val="24"/>
          <w:szCs w:val="24"/>
        </w:rPr>
        <w:t>8</w:t>
      </w:r>
      <w:r w:rsidRPr="00E86270">
        <w:rPr>
          <w:sz w:val="24"/>
          <w:szCs w:val="24"/>
        </w:rPr>
        <w:t>00 000.</w:t>
      </w:r>
    </w:p>
    <w:p w14:paraId="0A4D203A" w14:textId="5C81B35F" w:rsidR="00D21505" w:rsidRDefault="00D524DA" w:rsidP="00E86270">
      <w:pPr>
        <w:pStyle w:val="22"/>
        <w:numPr>
          <w:ilvl w:val="0"/>
          <w:numId w:val="35"/>
        </w:numPr>
        <w:shd w:val="clear" w:color="auto" w:fill="auto"/>
        <w:spacing w:line="276" w:lineRule="auto"/>
        <w:ind w:left="0"/>
        <w:jc w:val="left"/>
        <w:rPr>
          <w:sz w:val="24"/>
          <w:szCs w:val="24"/>
        </w:rPr>
      </w:pPr>
      <w:r w:rsidRPr="00E86270">
        <w:rPr>
          <w:sz w:val="24"/>
          <w:szCs w:val="24"/>
        </w:rPr>
        <w:t>8 167</w:t>
      </w:r>
      <w:r w:rsidR="001472FF">
        <w:rPr>
          <w:sz w:val="24"/>
          <w:szCs w:val="24"/>
        </w:rPr>
        <w:t> </w:t>
      </w:r>
      <w:r w:rsidRPr="00E86270">
        <w:rPr>
          <w:sz w:val="24"/>
          <w:szCs w:val="24"/>
        </w:rPr>
        <w:t>000.</w:t>
      </w:r>
    </w:p>
    <w:p w14:paraId="60E1B724" w14:textId="77777777" w:rsidR="00D60FAF" w:rsidRPr="00D60FAF" w:rsidRDefault="00D60FAF" w:rsidP="00D60FAF">
      <w:pPr>
        <w:pStyle w:val="22"/>
        <w:shd w:val="clear" w:color="auto" w:fill="auto"/>
        <w:spacing w:line="276" w:lineRule="auto"/>
        <w:ind w:firstLine="0"/>
        <w:jc w:val="left"/>
        <w:rPr>
          <w:b/>
          <w:i/>
          <w:color w:val="00B050"/>
          <w:sz w:val="16"/>
          <w:szCs w:val="16"/>
          <w:u w:val="single"/>
        </w:rPr>
      </w:pPr>
    </w:p>
    <w:p w14:paraId="76CB2358" w14:textId="06BDFB12" w:rsidR="001472FF" w:rsidRPr="00D60FAF" w:rsidRDefault="001507F8" w:rsidP="00D60FAF">
      <w:pPr>
        <w:pStyle w:val="22"/>
        <w:shd w:val="clear" w:color="auto" w:fill="auto"/>
        <w:spacing w:line="276" w:lineRule="auto"/>
        <w:ind w:firstLine="0"/>
        <w:jc w:val="left"/>
        <w:rPr>
          <w:b/>
          <w:i/>
          <w:color w:val="00B050"/>
          <w:sz w:val="24"/>
          <w:szCs w:val="24"/>
          <w:u w:val="single"/>
        </w:rPr>
      </w:pPr>
      <w:r w:rsidRPr="00D60FAF">
        <w:rPr>
          <w:b/>
          <w:i/>
          <w:color w:val="00B050"/>
          <w:sz w:val="24"/>
          <w:szCs w:val="24"/>
          <w:u w:val="single"/>
        </w:rPr>
        <w:t>Ссылка для правильного ответа</w:t>
      </w:r>
    </w:p>
    <w:p w14:paraId="37A18DD8" w14:textId="77777777" w:rsidR="00D60FAF" w:rsidRPr="00D60FAF" w:rsidRDefault="00D60FAF" w:rsidP="00D60FAF">
      <w:pPr>
        <w:pStyle w:val="afa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b/>
          <w:bCs/>
          <w:kern w:val="24"/>
        </w:rPr>
      </w:pPr>
      <w:r w:rsidRPr="00D60FAF">
        <w:rPr>
          <w:b/>
          <w:i/>
        </w:rPr>
        <w:t>«Оценка недвижимости»</w:t>
      </w:r>
      <w:r w:rsidRPr="00D60FAF">
        <w:rPr>
          <w:i/>
        </w:rPr>
        <w:t xml:space="preserve"> </w:t>
      </w:r>
      <w:r w:rsidRPr="00D60FAF">
        <w:t>: Учебник /под ред. А.Г. Грязновой, М.А. Федотовой / -М.: Финансы и статистика, 2003 г</w:t>
      </w:r>
      <w:r w:rsidRPr="00D60FAF">
        <w:rPr>
          <w:b/>
          <w:bCs/>
          <w:kern w:val="24"/>
        </w:rPr>
        <w:t xml:space="preserve"> </w:t>
      </w:r>
    </w:p>
    <w:p w14:paraId="3C49F01E" w14:textId="4BCB7727" w:rsidR="001507F8" w:rsidRPr="00D60FAF" w:rsidRDefault="001507F8" w:rsidP="00D60FAF">
      <w:pPr>
        <w:pStyle w:val="afa"/>
        <w:kinsoku w:val="0"/>
        <w:overflowPunct w:val="0"/>
        <w:spacing w:before="0" w:beforeAutospacing="0" w:after="0" w:afterAutospacing="0" w:line="276" w:lineRule="auto"/>
        <w:jc w:val="both"/>
        <w:textAlignment w:val="baseline"/>
      </w:pPr>
      <w:r w:rsidRPr="00D60FAF">
        <w:rPr>
          <w:b/>
          <w:bCs/>
          <w:kern w:val="24"/>
        </w:rPr>
        <w:t xml:space="preserve">Метод прямой капитализации. </w:t>
      </w:r>
      <w:r w:rsidRPr="00D60FAF">
        <w:rPr>
          <w:kern w:val="24"/>
        </w:rPr>
        <w:t>Определение стоимости объектов недвижимости с использованием данного метода выполняется путем деления соответствующего рынку годового дохода от объекта на общую ставку капитализации, которая при этом определяется на основе анализа рыночных данных о соотношениях доходов и цен объектов недвижимости, аналогичных оцениваемому объекту.</w:t>
      </w:r>
    </w:p>
    <w:p w14:paraId="7B8D704F" w14:textId="77777777" w:rsidR="001507F8" w:rsidRPr="00D60FAF" w:rsidRDefault="001507F8" w:rsidP="00D60FAF">
      <w:pPr>
        <w:pStyle w:val="afa"/>
        <w:kinsoku w:val="0"/>
        <w:overflowPunct w:val="0"/>
        <w:spacing w:before="0" w:beforeAutospacing="0" w:after="0" w:afterAutospacing="0" w:line="276" w:lineRule="auto"/>
        <w:jc w:val="both"/>
        <w:textAlignment w:val="baseline"/>
      </w:pPr>
      <w:r w:rsidRPr="00D60FAF">
        <w:rPr>
          <w:kern w:val="24"/>
        </w:rPr>
        <w:t xml:space="preserve">РС = чистый операционный доход (ЧОД) / ставку капитализации </w:t>
      </w:r>
    </w:p>
    <w:p w14:paraId="7C1A767D" w14:textId="77777777" w:rsidR="001507F8" w:rsidRPr="00D60FAF" w:rsidRDefault="001507F8" w:rsidP="00D60FAF">
      <w:pPr>
        <w:pStyle w:val="afa"/>
        <w:kinsoku w:val="0"/>
        <w:overflowPunct w:val="0"/>
        <w:spacing w:before="0" w:beforeAutospacing="0" w:after="0" w:afterAutospacing="0" w:line="276" w:lineRule="auto"/>
        <w:jc w:val="both"/>
        <w:textAlignment w:val="baseline"/>
      </w:pPr>
      <w:r w:rsidRPr="00D60FAF">
        <w:rPr>
          <w:kern w:val="24"/>
        </w:rPr>
        <w:t>ЧОД = действительный валовый доход (ДВД) – операционные расходы (ОР)</w:t>
      </w:r>
    </w:p>
    <w:p w14:paraId="1E4099EA" w14:textId="77777777" w:rsidR="001507F8" w:rsidRPr="00D60FAF" w:rsidRDefault="001507F8" w:rsidP="00D60FAF">
      <w:pPr>
        <w:pStyle w:val="afa"/>
        <w:kinsoku w:val="0"/>
        <w:overflowPunct w:val="0"/>
        <w:spacing w:before="0" w:beforeAutospacing="0" w:after="0" w:afterAutospacing="0" w:line="276" w:lineRule="auto"/>
        <w:jc w:val="both"/>
        <w:textAlignment w:val="baseline"/>
      </w:pPr>
      <w:r w:rsidRPr="00D60FAF">
        <w:rPr>
          <w:kern w:val="24"/>
        </w:rPr>
        <w:t xml:space="preserve">ДВД = потенциальный валовый доход (ПВД) – потери от недозагрузки </w:t>
      </w:r>
    </w:p>
    <w:p w14:paraId="2609325A" w14:textId="77777777" w:rsidR="00D60FAF" w:rsidRPr="00D60FAF" w:rsidRDefault="00D60FAF" w:rsidP="00D60FAF">
      <w:pPr>
        <w:pStyle w:val="aa"/>
        <w:spacing w:after="0" w:line="276" w:lineRule="auto"/>
        <w:ind w:left="0"/>
        <w:rPr>
          <w:rFonts w:ascii="Times New Roman" w:eastAsia="Franklin Gothic Heavy" w:hAnsi="Times New Roman" w:cs="Times New Roman"/>
          <w:b/>
          <w:i/>
          <w:iCs/>
          <w:color w:val="00B050"/>
          <w:sz w:val="16"/>
          <w:szCs w:val="16"/>
          <w:u w:val="single"/>
        </w:rPr>
      </w:pPr>
    </w:p>
    <w:p w14:paraId="3BC01264" w14:textId="77777777" w:rsidR="001472FF" w:rsidRPr="00D60FAF" w:rsidRDefault="001472FF" w:rsidP="00D60FAF">
      <w:pPr>
        <w:pStyle w:val="aa"/>
        <w:spacing w:after="0" w:line="276" w:lineRule="auto"/>
        <w:ind w:left="0"/>
        <w:rPr>
          <w:rFonts w:ascii="Times New Roman" w:eastAsia="Franklin Gothic Heavy" w:hAnsi="Times New Roman" w:cs="Times New Roman"/>
          <w:b/>
          <w:i/>
          <w:iCs/>
          <w:color w:val="00B050"/>
          <w:sz w:val="24"/>
          <w:szCs w:val="24"/>
        </w:rPr>
      </w:pPr>
      <w:r w:rsidRPr="00D60FAF">
        <w:rPr>
          <w:rFonts w:ascii="Times New Roman" w:eastAsia="Franklin Gothic Heavy" w:hAnsi="Times New Roman" w:cs="Times New Roman"/>
          <w:b/>
          <w:i/>
          <w:iCs/>
          <w:color w:val="00B050"/>
          <w:sz w:val="24"/>
          <w:szCs w:val="24"/>
          <w:u w:val="single"/>
        </w:rPr>
        <w:t>Решение:</w:t>
      </w:r>
    </w:p>
    <w:p w14:paraId="48B21956" w14:textId="23FA0F7D" w:rsidR="001507F8" w:rsidRPr="00D60FAF" w:rsidRDefault="001507F8" w:rsidP="00D60FAF">
      <w:pPr>
        <w:pStyle w:val="afa"/>
        <w:kinsoku w:val="0"/>
        <w:overflowPunct w:val="0"/>
        <w:spacing w:before="0" w:beforeAutospacing="0" w:after="0" w:afterAutospacing="0" w:line="276" w:lineRule="auto"/>
        <w:textAlignment w:val="baseline"/>
        <w:rPr>
          <w:i/>
        </w:rPr>
      </w:pPr>
      <w:r w:rsidRPr="00D60FAF">
        <w:rPr>
          <w:i/>
          <w:kern w:val="24"/>
        </w:rPr>
        <w:t>ПВД = 100 000 руб. в мес. × 12 мес. = 1 200 000 руб.</w:t>
      </w:r>
    </w:p>
    <w:p w14:paraId="7382E5EF" w14:textId="73C2B6AE" w:rsidR="001507F8" w:rsidRPr="00D60FAF" w:rsidRDefault="001507F8" w:rsidP="00D60FAF">
      <w:pPr>
        <w:pStyle w:val="afa"/>
        <w:kinsoku w:val="0"/>
        <w:overflowPunct w:val="0"/>
        <w:spacing w:before="0" w:beforeAutospacing="0" w:after="0" w:afterAutospacing="0" w:line="276" w:lineRule="auto"/>
        <w:textAlignment w:val="baseline"/>
        <w:rPr>
          <w:i/>
        </w:rPr>
      </w:pPr>
      <w:r w:rsidRPr="00D60FAF">
        <w:rPr>
          <w:i/>
          <w:kern w:val="24"/>
        </w:rPr>
        <w:t>ДВД = ПВД – потери от недозагрузки = 1 200 000 × (1 – 10%) = 1 080 000 руб.</w:t>
      </w:r>
    </w:p>
    <w:p w14:paraId="7FBBFF07" w14:textId="6685A461" w:rsidR="001507F8" w:rsidRPr="00D60FAF" w:rsidRDefault="001507F8" w:rsidP="00D60FAF">
      <w:pPr>
        <w:pStyle w:val="afa"/>
        <w:kinsoku w:val="0"/>
        <w:overflowPunct w:val="0"/>
        <w:spacing w:before="0" w:beforeAutospacing="0" w:after="0" w:afterAutospacing="0" w:line="276" w:lineRule="auto"/>
        <w:textAlignment w:val="baseline"/>
        <w:rPr>
          <w:i/>
        </w:rPr>
      </w:pPr>
      <w:r w:rsidRPr="00D60FAF">
        <w:rPr>
          <w:i/>
          <w:kern w:val="24"/>
        </w:rPr>
        <w:t>ОР = 1 000 руб./кв. м × 100 кв. м = 100 000 руб.</w:t>
      </w:r>
    </w:p>
    <w:p w14:paraId="6A339D76" w14:textId="77777777" w:rsidR="001507F8" w:rsidRPr="00D60FAF" w:rsidRDefault="001507F8" w:rsidP="00D60FAF">
      <w:pPr>
        <w:pStyle w:val="afa"/>
        <w:kinsoku w:val="0"/>
        <w:overflowPunct w:val="0"/>
        <w:spacing w:before="0" w:beforeAutospacing="0" w:after="0" w:afterAutospacing="0" w:line="276" w:lineRule="auto"/>
        <w:textAlignment w:val="baseline"/>
        <w:rPr>
          <w:i/>
        </w:rPr>
      </w:pPr>
      <w:r w:rsidRPr="00D60FAF">
        <w:rPr>
          <w:i/>
          <w:kern w:val="24"/>
        </w:rPr>
        <w:t>ЧОД = ДВД – ОР = 1 080 000 – 100 000 = 980 000 руб.</w:t>
      </w:r>
    </w:p>
    <w:p w14:paraId="592CA3B0" w14:textId="77777777" w:rsidR="001507F8" w:rsidRPr="00D60FAF" w:rsidRDefault="001507F8" w:rsidP="00D60FAF">
      <w:pPr>
        <w:pStyle w:val="afa"/>
        <w:kinsoku w:val="0"/>
        <w:overflowPunct w:val="0"/>
        <w:spacing w:before="0" w:beforeAutospacing="0" w:after="0" w:afterAutospacing="0" w:line="276" w:lineRule="auto"/>
        <w:textAlignment w:val="baseline"/>
        <w:rPr>
          <w:i/>
        </w:rPr>
      </w:pPr>
      <w:r w:rsidRPr="00D60FAF">
        <w:rPr>
          <w:i/>
          <w:kern w:val="24"/>
        </w:rPr>
        <w:t xml:space="preserve">РС = ЧОД / СК = 980 000 / 10% = </w:t>
      </w:r>
      <w:r w:rsidRPr="00D60FAF">
        <w:rPr>
          <w:b/>
          <w:i/>
          <w:color w:val="00B050"/>
          <w:kern w:val="24"/>
        </w:rPr>
        <w:t>9 800 000</w:t>
      </w:r>
      <w:r w:rsidRPr="00D60FAF">
        <w:rPr>
          <w:i/>
          <w:color w:val="00B050"/>
          <w:kern w:val="24"/>
        </w:rPr>
        <w:t xml:space="preserve"> </w:t>
      </w:r>
      <w:r w:rsidRPr="00D60FAF">
        <w:rPr>
          <w:i/>
          <w:kern w:val="24"/>
        </w:rPr>
        <w:t>руб.</w:t>
      </w:r>
    </w:p>
    <w:p w14:paraId="6A17CD05" w14:textId="77777777" w:rsidR="001472FF" w:rsidRPr="00D60FAF" w:rsidRDefault="001472FF" w:rsidP="001472FF">
      <w:pPr>
        <w:pStyle w:val="22"/>
        <w:shd w:val="clear" w:color="auto" w:fill="auto"/>
        <w:spacing w:line="276" w:lineRule="auto"/>
        <w:ind w:firstLine="0"/>
        <w:jc w:val="left"/>
        <w:rPr>
          <w:sz w:val="16"/>
          <w:szCs w:val="16"/>
        </w:rPr>
      </w:pPr>
    </w:p>
    <w:p w14:paraId="03AE5A67" w14:textId="395EECDA" w:rsidR="00D21505" w:rsidRPr="00E86270" w:rsidRDefault="00D524DA" w:rsidP="001472FF">
      <w:pPr>
        <w:pStyle w:val="2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bookmarkStart w:id="41" w:name="bookmark33"/>
      <w:r w:rsidRPr="001472FF">
        <w:rPr>
          <w:i/>
          <w:color w:val="FF0000"/>
          <w:sz w:val="24"/>
          <w:szCs w:val="24"/>
          <w:u w:val="single"/>
        </w:rPr>
        <w:t>Вопрос 36</w:t>
      </w:r>
      <w:bookmarkEnd w:id="41"/>
      <w:r w:rsidR="001472FF">
        <w:rPr>
          <w:i/>
          <w:color w:val="FF0000"/>
          <w:sz w:val="24"/>
          <w:szCs w:val="24"/>
        </w:rPr>
        <w:t xml:space="preserve">  </w:t>
      </w:r>
      <w:r w:rsidRPr="00E86270">
        <w:rPr>
          <w:sz w:val="24"/>
          <w:szCs w:val="24"/>
        </w:rPr>
        <w:t xml:space="preserve">Оценщик проводит оценку зарегистрированного объекта недвижимости </w:t>
      </w:r>
      <w:r w:rsidR="00DA3CD8" w:rsidRPr="00E86270">
        <w:rPr>
          <w:sz w:val="24"/>
          <w:szCs w:val="24"/>
        </w:rPr>
        <w:t>–</w:t>
      </w:r>
      <w:r w:rsidRPr="00E86270">
        <w:rPr>
          <w:sz w:val="24"/>
          <w:szCs w:val="24"/>
        </w:rPr>
        <w:t xml:space="preserve"> подземного</w:t>
      </w:r>
      <w:r w:rsidR="00DA3CD8" w:rsidRPr="00E86270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>резервуара из нержаве</w:t>
      </w:r>
      <w:r w:rsidR="00823AAB" w:rsidRPr="00E86270">
        <w:rPr>
          <w:sz w:val="24"/>
          <w:szCs w:val="24"/>
        </w:rPr>
        <w:t>ющей стали внешним объемом 30 куб.</w:t>
      </w:r>
      <w:r w:rsidRPr="00E86270">
        <w:rPr>
          <w:sz w:val="24"/>
          <w:szCs w:val="24"/>
        </w:rPr>
        <w:t xml:space="preserve"> и массой 8 тонн.</w:t>
      </w:r>
    </w:p>
    <w:p w14:paraId="52CEC0AA" w14:textId="77777777" w:rsidR="00D21505" w:rsidRPr="00E86270" w:rsidRDefault="00D524DA" w:rsidP="00E86270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E86270">
        <w:rPr>
          <w:sz w:val="24"/>
          <w:szCs w:val="24"/>
        </w:rPr>
        <w:t>В распоряжении оценщика имеются следующие данные:</w:t>
      </w:r>
    </w:p>
    <w:p w14:paraId="60C209C8" w14:textId="77777777" w:rsidR="00D21505" w:rsidRPr="00E86270" w:rsidRDefault="00D524DA" w:rsidP="00E86270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E86270">
        <w:rPr>
          <w:sz w:val="24"/>
          <w:szCs w:val="24"/>
        </w:rPr>
        <w:t>Стоимость изготовления металлоконструкций резервуара из углеродистой стали -</w:t>
      </w:r>
      <w:r w:rsidR="00DA3CD8" w:rsidRPr="00E86270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>8 руб./кг без учета НДС, из нержавеющей стали - 15 руб./кг, без учета НДС.</w:t>
      </w:r>
    </w:p>
    <w:p w14:paraId="0EFE1733" w14:textId="77777777" w:rsidR="00D21505" w:rsidRPr="00E86270" w:rsidRDefault="00D524DA" w:rsidP="00E86270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E86270">
        <w:rPr>
          <w:sz w:val="24"/>
          <w:szCs w:val="24"/>
        </w:rPr>
        <w:t>Стоимость доставки - 5% от стоимости металлоконструкций резервуара.</w:t>
      </w:r>
    </w:p>
    <w:p w14:paraId="44CCB553" w14:textId="77777777" w:rsidR="00D21505" w:rsidRPr="00E86270" w:rsidRDefault="00D524DA" w:rsidP="00E86270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E86270">
        <w:rPr>
          <w:sz w:val="24"/>
          <w:szCs w:val="24"/>
        </w:rPr>
        <w:t>Затраты на монтаж составляют 150% от стоимости металлоконструкций надземных</w:t>
      </w:r>
      <w:r w:rsidR="00DA3CD8" w:rsidRPr="00E86270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>металлических резервуаров и 200% от стоимости металлоконструкций надземных</w:t>
      </w:r>
      <w:r w:rsidR="00DA3CD8" w:rsidRPr="00E86270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>железобетонных и подземных металлических резервуаров. В качестве базы, к которой</w:t>
      </w:r>
      <w:r w:rsidR="00DA3CD8" w:rsidRPr="00E86270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>применяется коэффициент, выступает стоимость резервуаров из нержавеющей стали или</w:t>
      </w:r>
      <w:r w:rsidR="00DA3CD8" w:rsidRPr="00E86270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>железобетона (в зависимости от резервуара).</w:t>
      </w:r>
    </w:p>
    <w:p w14:paraId="7C551B06" w14:textId="77777777" w:rsidR="00D21505" w:rsidRPr="00E86270" w:rsidRDefault="00D524DA" w:rsidP="00E86270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E86270">
        <w:rPr>
          <w:sz w:val="24"/>
          <w:szCs w:val="24"/>
        </w:rPr>
        <w:t>Дополнительно необходимо понести затраты по выемке и вывозу грунта, которые</w:t>
      </w:r>
      <w:r w:rsidR="00DA3CD8" w:rsidRPr="00E86270">
        <w:rPr>
          <w:sz w:val="24"/>
          <w:szCs w:val="24"/>
        </w:rPr>
        <w:t xml:space="preserve"> </w:t>
      </w:r>
      <w:r w:rsidR="00823AAB" w:rsidRPr="00E86270">
        <w:rPr>
          <w:sz w:val="24"/>
          <w:szCs w:val="24"/>
        </w:rPr>
        <w:t>составляют 1000 руб./куб.</w:t>
      </w:r>
      <w:r w:rsidRPr="00E86270">
        <w:rPr>
          <w:sz w:val="24"/>
          <w:szCs w:val="24"/>
        </w:rPr>
        <w:t xml:space="preserve"> без учета НДС. Необходимый объем таких работ рассчитывается</w:t>
      </w:r>
      <w:r w:rsidR="00DA3CD8" w:rsidRPr="00E86270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>на основе внешнего объема резервуара и принимается равным ему.</w:t>
      </w:r>
    </w:p>
    <w:p w14:paraId="67FAA844" w14:textId="77777777" w:rsidR="00D21505" w:rsidRPr="00E86270" w:rsidRDefault="00D524DA" w:rsidP="00E86270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E86270">
        <w:rPr>
          <w:sz w:val="24"/>
          <w:szCs w:val="24"/>
        </w:rPr>
        <w:t>Оценщик пришел к выводу, что прибыль предпринимателя равна нулю.</w:t>
      </w:r>
    </w:p>
    <w:p w14:paraId="161638E9" w14:textId="77777777" w:rsidR="00DA3CD8" w:rsidRPr="00E86270" w:rsidRDefault="00D524DA" w:rsidP="00E86270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E86270">
        <w:rPr>
          <w:sz w:val="24"/>
          <w:szCs w:val="24"/>
        </w:rPr>
        <w:t xml:space="preserve">Срок службы резервуара определен на уровне 20 лет, оставшийся срок службы - 15 </w:t>
      </w:r>
      <w:r w:rsidR="00DA3CD8" w:rsidRPr="00E86270">
        <w:rPr>
          <w:sz w:val="24"/>
          <w:szCs w:val="24"/>
        </w:rPr>
        <w:t>лет, хронологический</w:t>
      </w:r>
      <w:r w:rsidRPr="00E86270">
        <w:rPr>
          <w:sz w:val="24"/>
          <w:szCs w:val="24"/>
        </w:rPr>
        <w:t xml:space="preserve"> возраст - 3 года.</w:t>
      </w:r>
    </w:p>
    <w:p w14:paraId="6D91EDF3" w14:textId="77777777" w:rsidR="00DA3CD8" w:rsidRPr="00E86270" w:rsidRDefault="00D524DA" w:rsidP="00E86270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E86270">
        <w:rPr>
          <w:sz w:val="24"/>
          <w:szCs w:val="24"/>
        </w:rPr>
        <w:t xml:space="preserve"> </w:t>
      </w:r>
      <w:r w:rsidR="00B372A1" w:rsidRPr="00E86270">
        <w:rPr>
          <w:sz w:val="24"/>
          <w:szCs w:val="24"/>
        </w:rPr>
        <w:tab/>
      </w:r>
      <w:r w:rsidRPr="00E86270">
        <w:rPr>
          <w:sz w:val="24"/>
          <w:szCs w:val="24"/>
        </w:rPr>
        <w:t>Функциональное и экономическое устаревание</w:t>
      </w:r>
      <w:r w:rsidR="00DA3CD8" w:rsidRPr="00E86270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>отсутствует.</w:t>
      </w:r>
    </w:p>
    <w:p w14:paraId="12628308" w14:textId="77777777" w:rsidR="00D21505" w:rsidRPr="00E86270" w:rsidRDefault="00D524DA" w:rsidP="00E86270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E86270">
        <w:rPr>
          <w:sz w:val="24"/>
          <w:szCs w:val="24"/>
        </w:rPr>
        <w:t xml:space="preserve"> </w:t>
      </w:r>
      <w:r w:rsidR="00DA3CD8" w:rsidRPr="00E86270">
        <w:rPr>
          <w:sz w:val="24"/>
          <w:szCs w:val="24"/>
        </w:rPr>
        <w:tab/>
      </w:r>
      <w:r w:rsidRPr="00E86270">
        <w:rPr>
          <w:sz w:val="24"/>
          <w:szCs w:val="24"/>
        </w:rPr>
        <w:t>Прибыль предпринимателя принять равной нулю.</w:t>
      </w:r>
    </w:p>
    <w:p w14:paraId="68499834" w14:textId="77777777" w:rsidR="00D21505" w:rsidRPr="00E86270" w:rsidRDefault="00D524DA" w:rsidP="00E86270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E86270">
        <w:rPr>
          <w:sz w:val="24"/>
          <w:szCs w:val="24"/>
        </w:rPr>
        <w:t>Все данные приведены для условий России.</w:t>
      </w:r>
    </w:p>
    <w:p w14:paraId="6A60FBF9" w14:textId="77777777" w:rsidR="00D21505" w:rsidRPr="00E86270" w:rsidRDefault="00D524DA" w:rsidP="00E86270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E86270">
        <w:rPr>
          <w:sz w:val="24"/>
          <w:szCs w:val="24"/>
        </w:rPr>
        <w:t>Определите рыночную стоимость данного резервуара в рамках затратного подхода</w:t>
      </w:r>
      <w:r w:rsidR="00DA3CD8" w:rsidRPr="00E86270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>(без учета НДС). результат округлить до сотен рублей.</w:t>
      </w:r>
    </w:p>
    <w:p w14:paraId="09B147EE" w14:textId="77777777" w:rsidR="001472FF" w:rsidRPr="001472FF" w:rsidRDefault="001472FF" w:rsidP="00E86270">
      <w:pPr>
        <w:pStyle w:val="40"/>
        <w:shd w:val="clear" w:color="auto" w:fill="auto"/>
        <w:spacing w:line="276" w:lineRule="auto"/>
        <w:rPr>
          <w:sz w:val="16"/>
          <w:szCs w:val="16"/>
        </w:rPr>
      </w:pPr>
    </w:p>
    <w:p w14:paraId="25AF6DAE" w14:textId="77777777" w:rsidR="00D21505" w:rsidRPr="001472FF" w:rsidRDefault="00D524DA" w:rsidP="00E86270">
      <w:pPr>
        <w:pStyle w:val="40"/>
        <w:shd w:val="clear" w:color="auto" w:fill="auto"/>
        <w:spacing w:line="276" w:lineRule="auto"/>
        <w:rPr>
          <w:color w:val="7030A0"/>
          <w:sz w:val="24"/>
          <w:szCs w:val="24"/>
          <w:u w:val="single"/>
        </w:rPr>
      </w:pPr>
      <w:r w:rsidRPr="001472FF">
        <w:rPr>
          <w:color w:val="7030A0"/>
          <w:sz w:val="24"/>
          <w:szCs w:val="24"/>
          <w:u w:val="single"/>
        </w:rPr>
        <w:t>Варианты ответов:</w:t>
      </w:r>
    </w:p>
    <w:p w14:paraId="560F671B" w14:textId="77777777" w:rsidR="00D21505" w:rsidRPr="001472FF" w:rsidRDefault="00D524DA" w:rsidP="00E86270">
      <w:pPr>
        <w:pStyle w:val="22"/>
        <w:shd w:val="clear" w:color="auto" w:fill="auto"/>
        <w:spacing w:line="276" w:lineRule="auto"/>
        <w:ind w:firstLine="0"/>
        <w:rPr>
          <w:b/>
          <w:i/>
          <w:color w:val="00B050"/>
          <w:sz w:val="24"/>
          <w:szCs w:val="24"/>
        </w:rPr>
      </w:pPr>
      <w:r w:rsidRPr="001472FF">
        <w:rPr>
          <w:b/>
          <w:i/>
          <w:color w:val="00B050"/>
          <w:sz w:val="24"/>
          <w:szCs w:val="24"/>
        </w:rPr>
        <w:t>1) 297 000.</w:t>
      </w:r>
    </w:p>
    <w:p w14:paraId="27F347CF" w14:textId="77777777" w:rsidR="00D21505" w:rsidRPr="00E86270" w:rsidRDefault="00D524DA" w:rsidP="00E86270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E86270">
        <w:rPr>
          <w:sz w:val="24"/>
          <w:szCs w:val="24"/>
        </w:rPr>
        <w:t>2) 284 000.</w:t>
      </w:r>
    </w:p>
    <w:p w14:paraId="3B16913D" w14:textId="77777777" w:rsidR="00D21505" w:rsidRPr="00E86270" w:rsidRDefault="00D524DA" w:rsidP="00E86270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E86270">
        <w:rPr>
          <w:sz w:val="24"/>
          <w:szCs w:val="24"/>
        </w:rPr>
        <w:t>3) 241 400.</w:t>
      </w:r>
    </w:p>
    <w:p w14:paraId="17D50334" w14:textId="77777777" w:rsidR="001472FF" w:rsidRDefault="00D524DA" w:rsidP="00E86270">
      <w:pPr>
        <w:pStyle w:val="22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E86270">
        <w:rPr>
          <w:sz w:val="24"/>
          <w:szCs w:val="24"/>
        </w:rPr>
        <w:t>4) 189</w:t>
      </w:r>
      <w:r w:rsidR="001472FF">
        <w:rPr>
          <w:sz w:val="24"/>
          <w:szCs w:val="24"/>
        </w:rPr>
        <w:t> </w:t>
      </w:r>
      <w:r w:rsidR="00B372A1" w:rsidRPr="00E86270">
        <w:rPr>
          <w:sz w:val="24"/>
          <w:szCs w:val="24"/>
        </w:rPr>
        <w:t xml:space="preserve">000 </w:t>
      </w:r>
    </w:p>
    <w:p w14:paraId="6BCE9E1C" w14:textId="7FB3C31E" w:rsidR="00D21505" w:rsidRPr="00E86270" w:rsidRDefault="00D524DA" w:rsidP="00E86270">
      <w:pPr>
        <w:pStyle w:val="22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E86270">
        <w:rPr>
          <w:sz w:val="24"/>
          <w:szCs w:val="24"/>
        </w:rPr>
        <w:t>5) 190</w:t>
      </w:r>
      <w:r w:rsidR="00D60FAF">
        <w:rPr>
          <w:sz w:val="24"/>
          <w:szCs w:val="24"/>
        </w:rPr>
        <w:t> </w:t>
      </w:r>
      <w:r w:rsidR="00B372A1" w:rsidRPr="00E86270">
        <w:rPr>
          <w:sz w:val="24"/>
          <w:szCs w:val="24"/>
        </w:rPr>
        <w:t>000</w:t>
      </w:r>
    </w:p>
    <w:p w14:paraId="2E514445" w14:textId="77777777" w:rsidR="00D60FAF" w:rsidRPr="00D60FAF" w:rsidRDefault="00D60FAF" w:rsidP="00D60FAF">
      <w:pPr>
        <w:spacing w:line="276" w:lineRule="auto"/>
        <w:rPr>
          <w:rFonts w:ascii="Times New Roman" w:eastAsia="Franklin Gothic Heavy" w:hAnsi="Times New Roman" w:cs="Times New Roman"/>
          <w:b/>
          <w:i/>
          <w:iCs/>
          <w:color w:val="00B050"/>
          <w:sz w:val="16"/>
          <w:szCs w:val="16"/>
          <w:u w:val="single"/>
        </w:rPr>
      </w:pPr>
      <w:bookmarkStart w:id="42" w:name="bookmark34"/>
    </w:p>
    <w:p w14:paraId="10C1F8F5" w14:textId="77777777" w:rsidR="001472FF" w:rsidRPr="00D60FAF" w:rsidRDefault="001472FF" w:rsidP="00D60FAF">
      <w:pPr>
        <w:spacing w:line="276" w:lineRule="auto"/>
        <w:rPr>
          <w:rFonts w:ascii="Times New Roman" w:eastAsia="Franklin Gothic Heavy" w:hAnsi="Times New Roman" w:cs="Times New Roman"/>
          <w:b/>
          <w:i/>
          <w:iCs/>
          <w:color w:val="00B050"/>
        </w:rPr>
      </w:pPr>
      <w:r w:rsidRPr="00D60FAF">
        <w:rPr>
          <w:rFonts w:ascii="Times New Roman" w:eastAsia="Franklin Gothic Heavy" w:hAnsi="Times New Roman" w:cs="Times New Roman"/>
          <w:b/>
          <w:i/>
          <w:iCs/>
          <w:color w:val="00B050"/>
          <w:u w:val="single"/>
        </w:rPr>
        <w:t>Решение:</w:t>
      </w:r>
    </w:p>
    <w:p w14:paraId="3B4E1C1E" w14:textId="77777777" w:rsidR="002E3DAE" w:rsidRPr="00D60FAF" w:rsidRDefault="002E3DAE" w:rsidP="00D60FAF">
      <w:pPr>
        <w:widowControl/>
        <w:numPr>
          <w:ilvl w:val="0"/>
          <w:numId w:val="39"/>
        </w:numPr>
        <w:tabs>
          <w:tab w:val="left" w:pos="358"/>
        </w:tabs>
        <w:spacing w:line="276" w:lineRule="auto"/>
        <w:ind w:left="0"/>
        <w:contextualSpacing/>
        <w:jc w:val="both"/>
        <w:rPr>
          <w:rFonts w:ascii="Times New Roman" w:eastAsia="Franklin Gothic Heavy" w:hAnsi="Times New Roman" w:cs="Times New Roman"/>
          <w:color w:val="auto"/>
        </w:rPr>
      </w:pPr>
      <w:r w:rsidRPr="00D60FAF">
        <w:rPr>
          <w:rFonts w:ascii="Times New Roman" w:eastAsia="Franklin Gothic Heavy" w:hAnsi="Times New Roman" w:cs="Times New Roman"/>
          <w:color w:val="auto"/>
        </w:rPr>
        <w:t>Определяем стоимость металлоконструкций:</w:t>
      </w:r>
    </w:p>
    <w:p w14:paraId="3E9989FC" w14:textId="74F51BBA" w:rsidR="002E3DAE" w:rsidRPr="00D60FAF" w:rsidRDefault="002E3DAE" w:rsidP="00D60FAF">
      <w:pPr>
        <w:pStyle w:val="aa"/>
        <w:numPr>
          <w:ilvl w:val="0"/>
          <w:numId w:val="45"/>
        </w:numPr>
        <w:spacing w:after="0" w:line="276" w:lineRule="auto"/>
        <w:ind w:left="0"/>
        <w:jc w:val="center"/>
        <w:rPr>
          <w:rFonts w:ascii="Times New Roman" w:eastAsia="Franklin Gothic Heavy" w:hAnsi="Times New Roman" w:cs="Times New Roman"/>
          <w:i/>
          <w:sz w:val="24"/>
          <w:szCs w:val="24"/>
          <w:lang w:eastAsia="en-US" w:bidi="en-US"/>
        </w:rPr>
      </w:pPr>
      <w:r w:rsidRPr="00D60FAF">
        <w:rPr>
          <w:rFonts w:ascii="Times New Roman" w:eastAsia="Franklin Gothic Heavy" w:hAnsi="Times New Roman" w:cs="Times New Roman"/>
          <w:i/>
          <w:sz w:val="24"/>
          <w:szCs w:val="24"/>
          <w:lang w:eastAsia="en-US" w:bidi="en-US"/>
        </w:rPr>
        <w:t>руб./кг × 8 000 кг =120 000 руб.</w:t>
      </w:r>
    </w:p>
    <w:p w14:paraId="234F4F48" w14:textId="77777777" w:rsidR="002E3DAE" w:rsidRPr="00D60FAF" w:rsidRDefault="002E3DAE" w:rsidP="00D60FAF">
      <w:pPr>
        <w:widowControl/>
        <w:numPr>
          <w:ilvl w:val="0"/>
          <w:numId w:val="45"/>
        </w:numPr>
        <w:tabs>
          <w:tab w:val="left" w:pos="363"/>
        </w:tabs>
        <w:spacing w:line="276" w:lineRule="auto"/>
        <w:ind w:left="0"/>
        <w:contextualSpacing/>
        <w:jc w:val="both"/>
        <w:rPr>
          <w:rFonts w:ascii="Times New Roman" w:eastAsia="Franklin Gothic Heavy" w:hAnsi="Times New Roman" w:cs="Times New Roman"/>
          <w:color w:val="auto"/>
        </w:rPr>
      </w:pPr>
      <w:r w:rsidRPr="00D60FAF">
        <w:rPr>
          <w:rFonts w:ascii="Times New Roman" w:eastAsia="Franklin Gothic Heavy" w:hAnsi="Times New Roman" w:cs="Times New Roman"/>
          <w:color w:val="auto"/>
        </w:rPr>
        <w:t>Определяем стоимость доставки (5% от стоимости металлоконструкций):</w:t>
      </w:r>
    </w:p>
    <w:p w14:paraId="34A1429E" w14:textId="77777777" w:rsidR="002E3DAE" w:rsidRPr="00D60FAF" w:rsidRDefault="002E3DAE" w:rsidP="00D60FAF">
      <w:pPr>
        <w:tabs>
          <w:tab w:val="left" w:pos="363"/>
        </w:tabs>
        <w:spacing w:line="276" w:lineRule="auto"/>
        <w:contextualSpacing/>
        <w:jc w:val="both"/>
        <w:rPr>
          <w:rFonts w:ascii="Times New Roman" w:eastAsia="Franklin Gothic Heavy" w:hAnsi="Times New Roman" w:cs="Times New Roman"/>
          <w:color w:val="auto"/>
        </w:rPr>
      </w:pPr>
    </w:p>
    <w:p w14:paraId="2985697D" w14:textId="40985260" w:rsidR="002E3DAE" w:rsidRPr="00D60FAF" w:rsidRDefault="002E3DAE" w:rsidP="00D60FAF">
      <w:pPr>
        <w:pStyle w:val="aa"/>
        <w:numPr>
          <w:ilvl w:val="0"/>
          <w:numId w:val="46"/>
        </w:numPr>
        <w:spacing w:after="0" w:line="276" w:lineRule="auto"/>
        <w:ind w:left="0"/>
        <w:jc w:val="center"/>
        <w:rPr>
          <w:rFonts w:ascii="Times New Roman" w:eastAsia="Franklin Gothic Heavy" w:hAnsi="Times New Roman" w:cs="Times New Roman"/>
          <w:i/>
          <w:sz w:val="24"/>
          <w:szCs w:val="24"/>
          <w:lang w:eastAsia="en-US" w:bidi="en-US"/>
        </w:rPr>
      </w:pPr>
      <w:r w:rsidRPr="00D60FAF">
        <w:rPr>
          <w:rFonts w:ascii="Times New Roman" w:eastAsia="Franklin Gothic Heavy" w:hAnsi="Times New Roman" w:cs="Times New Roman"/>
          <w:i/>
          <w:sz w:val="24"/>
          <w:szCs w:val="24"/>
          <w:lang w:eastAsia="en-US" w:bidi="en-US"/>
        </w:rPr>
        <w:t>000 руб. × 5%= 6 000 руб.</w:t>
      </w:r>
    </w:p>
    <w:p w14:paraId="7E2C9BD3" w14:textId="77777777" w:rsidR="002E3DAE" w:rsidRPr="00D60FAF" w:rsidRDefault="002E3DAE" w:rsidP="00D60FAF">
      <w:pPr>
        <w:widowControl/>
        <w:numPr>
          <w:ilvl w:val="0"/>
          <w:numId w:val="46"/>
        </w:numPr>
        <w:spacing w:line="276" w:lineRule="auto"/>
        <w:ind w:left="0"/>
        <w:contextualSpacing/>
        <w:jc w:val="both"/>
        <w:rPr>
          <w:rFonts w:ascii="Times New Roman" w:eastAsia="Franklin Gothic Heavy" w:hAnsi="Times New Roman" w:cs="Times New Roman"/>
          <w:color w:val="auto"/>
        </w:rPr>
      </w:pPr>
      <w:r w:rsidRPr="00D60FAF">
        <w:rPr>
          <w:rFonts w:ascii="Times New Roman" w:eastAsia="Franklin Gothic Heavy" w:hAnsi="Times New Roman" w:cs="Times New Roman"/>
          <w:color w:val="auto"/>
        </w:rPr>
        <w:t>Определяем стоимость монтажа металлоконструкций:</w:t>
      </w:r>
    </w:p>
    <w:p w14:paraId="1062EF6E" w14:textId="77777777" w:rsidR="002E3DAE" w:rsidRPr="00D60FAF" w:rsidRDefault="002E3DAE" w:rsidP="00D60FAF">
      <w:pPr>
        <w:spacing w:line="276" w:lineRule="auto"/>
        <w:contextualSpacing/>
        <w:jc w:val="both"/>
        <w:rPr>
          <w:rFonts w:ascii="Times New Roman" w:eastAsia="Franklin Gothic Heavy" w:hAnsi="Times New Roman" w:cs="Times New Roman"/>
          <w:color w:val="auto"/>
        </w:rPr>
      </w:pPr>
    </w:p>
    <w:p w14:paraId="3E881984" w14:textId="0D267DB8" w:rsidR="002E3DAE" w:rsidRPr="00D60FAF" w:rsidRDefault="002E3DAE" w:rsidP="00D60FAF">
      <w:pPr>
        <w:pStyle w:val="aa"/>
        <w:numPr>
          <w:ilvl w:val="0"/>
          <w:numId w:val="47"/>
        </w:numPr>
        <w:spacing w:after="0" w:line="276" w:lineRule="auto"/>
        <w:ind w:left="0"/>
        <w:jc w:val="center"/>
        <w:rPr>
          <w:rFonts w:ascii="Times New Roman" w:eastAsia="Franklin Gothic Heavy" w:hAnsi="Times New Roman" w:cs="Times New Roman"/>
          <w:i/>
          <w:sz w:val="24"/>
          <w:szCs w:val="24"/>
          <w:lang w:eastAsia="en-US" w:bidi="en-US"/>
        </w:rPr>
      </w:pPr>
      <w:r w:rsidRPr="00D60FAF">
        <w:rPr>
          <w:rFonts w:ascii="Times New Roman" w:eastAsia="Franklin Gothic Heavy" w:hAnsi="Times New Roman" w:cs="Times New Roman"/>
          <w:i/>
          <w:sz w:val="24"/>
          <w:szCs w:val="24"/>
          <w:lang w:eastAsia="en-US" w:bidi="en-US"/>
        </w:rPr>
        <w:t>000 руб. × 200%=240 000 руб.</w:t>
      </w:r>
    </w:p>
    <w:p w14:paraId="0647AC88" w14:textId="77777777" w:rsidR="002E3DAE" w:rsidRPr="00D60FAF" w:rsidRDefault="002E3DAE" w:rsidP="00D60FAF">
      <w:pPr>
        <w:widowControl/>
        <w:numPr>
          <w:ilvl w:val="0"/>
          <w:numId w:val="47"/>
        </w:numPr>
        <w:spacing w:line="276" w:lineRule="auto"/>
        <w:ind w:left="0"/>
        <w:contextualSpacing/>
        <w:jc w:val="both"/>
        <w:rPr>
          <w:rFonts w:ascii="Times New Roman" w:eastAsia="Franklin Gothic Heavy" w:hAnsi="Times New Roman" w:cs="Times New Roman"/>
          <w:color w:val="auto"/>
        </w:rPr>
      </w:pPr>
      <w:r w:rsidRPr="00D60FAF">
        <w:rPr>
          <w:rFonts w:ascii="Times New Roman" w:eastAsia="Franklin Gothic Heavy" w:hAnsi="Times New Roman" w:cs="Times New Roman"/>
          <w:color w:val="auto"/>
        </w:rPr>
        <w:t>Определяем стоимость котлована:</w:t>
      </w:r>
    </w:p>
    <w:p w14:paraId="06B28D24" w14:textId="77777777" w:rsidR="002E3DAE" w:rsidRPr="00D60FAF" w:rsidRDefault="002E3DAE" w:rsidP="00D60FAF">
      <w:pPr>
        <w:spacing w:line="276" w:lineRule="auto"/>
        <w:jc w:val="center"/>
        <w:rPr>
          <w:rFonts w:ascii="Times New Roman" w:eastAsia="Franklin Gothic Heavy" w:hAnsi="Times New Roman" w:cs="Times New Roman"/>
          <w:i/>
          <w:color w:val="auto"/>
          <w:lang w:eastAsia="en-US" w:bidi="en-US"/>
        </w:rPr>
      </w:pPr>
      <w:r w:rsidRPr="00D60FAF">
        <w:rPr>
          <w:rFonts w:ascii="Times New Roman" w:eastAsia="Franklin Gothic Heavy" w:hAnsi="Times New Roman" w:cs="Times New Roman"/>
          <w:i/>
          <w:color w:val="auto"/>
          <w:lang w:eastAsia="en-US" w:bidi="en-US"/>
        </w:rPr>
        <w:t xml:space="preserve"> 1 000 руб./куб   × 30 куб. м= 30 000 руб.</w:t>
      </w:r>
    </w:p>
    <w:p w14:paraId="0ADD463E" w14:textId="77777777" w:rsidR="002E3DAE" w:rsidRPr="00D60FAF" w:rsidRDefault="002E3DAE" w:rsidP="00D60FAF">
      <w:pPr>
        <w:widowControl/>
        <w:numPr>
          <w:ilvl w:val="0"/>
          <w:numId w:val="38"/>
        </w:numPr>
        <w:tabs>
          <w:tab w:val="left" w:pos="368"/>
        </w:tabs>
        <w:spacing w:line="276" w:lineRule="auto"/>
        <w:ind w:left="0"/>
        <w:contextualSpacing/>
        <w:jc w:val="both"/>
        <w:rPr>
          <w:rFonts w:ascii="Times New Roman" w:eastAsia="Franklin Gothic Heavy" w:hAnsi="Times New Roman" w:cs="Times New Roman"/>
          <w:color w:val="auto"/>
        </w:rPr>
      </w:pPr>
      <w:r w:rsidRPr="00D60FAF">
        <w:rPr>
          <w:rFonts w:ascii="Times New Roman" w:eastAsia="Franklin Gothic Heavy" w:hAnsi="Times New Roman" w:cs="Times New Roman"/>
          <w:color w:val="auto"/>
        </w:rPr>
        <w:t>Определяем стоимость воспроизводства:</w:t>
      </w:r>
    </w:p>
    <w:p w14:paraId="65DC79C9" w14:textId="2BAE2D97" w:rsidR="002E3DAE" w:rsidRPr="00D60FAF" w:rsidRDefault="002E3DAE" w:rsidP="00D60FAF">
      <w:pPr>
        <w:pStyle w:val="aa"/>
        <w:numPr>
          <w:ilvl w:val="0"/>
          <w:numId w:val="48"/>
        </w:numPr>
        <w:spacing w:after="0" w:line="276" w:lineRule="auto"/>
        <w:ind w:left="0"/>
        <w:rPr>
          <w:rFonts w:ascii="Times New Roman" w:eastAsia="Franklin Gothic Heavy" w:hAnsi="Times New Roman" w:cs="Times New Roman"/>
          <w:i/>
          <w:sz w:val="24"/>
          <w:szCs w:val="24"/>
          <w:lang w:eastAsia="en-US" w:bidi="en-US"/>
        </w:rPr>
      </w:pPr>
      <w:r w:rsidRPr="00D60FAF">
        <w:rPr>
          <w:rFonts w:ascii="Times New Roman" w:eastAsia="Franklin Gothic Heavy" w:hAnsi="Times New Roman" w:cs="Times New Roman"/>
          <w:i/>
          <w:sz w:val="24"/>
          <w:szCs w:val="24"/>
          <w:lang w:eastAsia="en-US" w:bidi="en-US"/>
        </w:rPr>
        <w:t>000 + 240 000+6 000 + 30 000=396 000 руб.</w:t>
      </w:r>
    </w:p>
    <w:p w14:paraId="5638F5E0" w14:textId="77777777" w:rsidR="002E3DAE" w:rsidRPr="00D60FAF" w:rsidRDefault="002E3DAE" w:rsidP="00D60FAF">
      <w:pPr>
        <w:widowControl/>
        <w:numPr>
          <w:ilvl w:val="0"/>
          <w:numId w:val="44"/>
        </w:numPr>
        <w:tabs>
          <w:tab w:val="left" w:pos="368"/>
        </w:tabs>
        <w:spacing w:line="276" w:lineRule="auto"/>
        <w:ind w:left="0"/>
        <w:contextualSpacing/>
        <w:jc w:val="both"/>
        <w:rPr>
          <w:rFonts w:ascii="Times New Roman" w:eastAsia="Franklin Gothic Heavy" w:hAnsi="Times New Roman" w:cs="Times New Roman"/>
          <w:color w:val="auto"/>
        </w:rPr>
      </w:pPr>
      <w:r w:rsidRPr="00D60FAF">
        <w:rPr>
          <w:rFonts w:ascii="Times New Roman" w:eastAsia="Franklin Gothic Heavy" w:hAnsi="Times New Roman" w:cs="Times New Roman"/>
          <w:color w:val="auto"/>
        </w:rPr>
        <w:t>Определяем физический износ методом эффективного возраста</w:t>
      </w:r>
    </w:p>
    <w:p w14:paraId="623D74C1" w14:textId="77777777" w:rsidR="002E3DAE" w:rsidRPr="00D60FAF" w:rsidRDefault="002E3DAE" w:rsidP="00D60FAF">
      <w:pPr>
        <w:spacing w:line="276" w:lineRule="auto"/>
        <w:jc w:val="both"/>
        <w:rPr>
          <w:rFonts w:ascii="Times New Roman" w:eastAsia="Franklin Gothic Heavy" w:hAnsi="Times New Roman" w:cs="Times New Roman"/>
          <w:i/>
          <w:color w:val="auto"/>
          <w:u w:val="single"/>
        </w:rPr>
      </w:pPr>
      <w:r w:rsidRPr="00D60FAF">
        <w:rPr>
          <w:rFonts w:ascii="Times New Roman" w:eastAsia="Franklin Gothic Heavy" w:hAnsi="Times New Roman" w:cs="Times New Roman"/>
          <w:i/>
          <w:color w:val="auto"/>
          <w:u w:val="single"/>
        </w:rPr>
        <w:t>Эффективный возраст</w:t>
      </w:r>
    </w:p>
    <w:p w14:paraId="6AB4FCE8" w14:textId="77777777" w:rsidR="002E3DAE" w:rsidRPr="00D60FAF" w:rsidRDefault="002E3DAE" w:rsidP="00D60FAF">
      <w:pPr>
        <w:spacing w:line="276" w:lineRule="auto"/>
        <w:jc w:val="center"/>
        <w:rPr>
          <w:rFonts w:ascii="Times New Roman" w:eastAsia="Franklin Gothic Heavy" w:hAnsi="Times New Roman" w:cs="Times New Roman"/>
          <w:i/>
          <w:color w:val="auto"/>
          <w:lang w:eastAsia="en-US" w:bidi="en-US"/>
        </w:rPr>
      </w:pPr>
      <w:r w:rsidRPr="00D60FAF">
        <w:rPr>
          <w:rFonts w:ascii="Times New Roman" w:eastAsia="Franklin Gothic Heavy" w:hAnsi="Times New Roman" w:cs="Times New Roman"/>
          <w:i/>
          <w:color w:val="auto"/>
          <w:lang w:eastAsia="en-US" w:bidi="en-US"/>
        </w:rPr>
        <w:t>20- 15 = 5 лет</w:t>
      </w:r>
    </w:p>
    <w:p w14:paraId="3C574698" w14:textId="77777777" w:rsidR="002E3DAE" w:rsidRPr="00D60FAF" w:rsidRDefault="002E3DAE" w:rsidP="00D60FAF">
      <w:pPr>
        <w:spacing w:line="276" w:lineRule="auto"/>
        <w:ind w:firstLine="420"/>
        <w:jc w:val="both"/>
        <w:rPr>
          <w:rFonts w:ascii="Times New Roman" w:eastAsia="Franklin Gothic Heavy" w:hAnsi="Times New Roman" w:cs="Times New Roman"/>
          <w:i/>
          <w:color w:val="auto"/>
          <w:u w:val="single"/>
        </w:rPr>
      </w:pPr>
      <w:r w:rsidRPr="00D60FAF">
        <w:rPr>
          <w:rFonts w:ascii="Times New Roman" w:eastAsia="Franklin Gothic Heavy" w:hAnsi="Times New Roman" w:cs="Times New Roman"/>
          <w:i/>
          <w:color w:val="auto"/>
          <w:u w:val="single"/>
        </w:rPr>
        <w:t>Физический износ методом эффективного возраста</w:t>
      </w:r>
    </w:p>
    <w:p w14:paraId="7B3C07C9" w14:textId="77777777" w:rsidR="002E3DAE" w:rsidRPr="00D60FAF" w:rsidRDefault="002E3DAE" w:rsidP="00D60FAF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bidi="ar-SA"/>
        </w:rPr>
      </w:pPr>
    </w:p>
    <w:p w14:paraId="4903B0AA" w14:textId="77777777" w:rsidR="002E3DAE" w:rsidRPr="00D60FAF" w:rsidRDefault="002E3DAE" w:rsidP="00D60FAF">
      <w:pPr>
        <w:spacing w:line="276" w:lineRule="auto"/>
        <w:jc w:val="center"/>
        <w:rPr>
          <w:rFonts w:ascii="Times New Roman" w:eastAsia="Franklin Gothic Heavy" w:hAnsi="Times New Roman" w:cs="Times New Roman"/>
          <w:i/>
          <w:color w:val="auto"/>
          <w:lang w:eastAsia="en-US" w:bidi="en-US"/>
        </w:rPr>
      </w:pPr>
      <w:r w:rsidRPr="00D60FAF">
        <w:rPr>
          <w:rFonts w:ascii="Times New Roman" w:eastAsia="Franklin Gothic Heavy" w:hAnsi="Times New Roman" w:cs="Times New Roman"/>
          <w:i/>
          <w:color w:val="auto"/>
          <w:lang w:eastAsia="en-US" w:bidi="en-US"/>
        </w:rPr>
        <w:t>5/20 = 0,25 или 25%</w:t>
      </w:r>
    </w:p>
    <w:p w14:paraId="2D9D5355" w14:textId="77777777" w:rsidR="002E3DAE" w:rsidRPr="00D60FAF" w:rsidRDefault="002E3DAE" w:rsidP="00D60FAF">
      <w:pPr>
        <w:widowControl/>
        <w:numPr>
          <w:ilvl w:val="0"/>
          <w:numId w:val="44"/>
        </w:numPr>
        <w:spacing w:line="276" w:lineRule="auto"/>
        <w:ind w:left="0"/>
        <w:contextualSpacing/>
        <w:rPr>
          <w:rFonts w:ascii="Times New Roman" w:eastAsia="Franklin Gothic Heavy" w:hAnsi="Times New Roman" w:cs="Times New Roman"/>
          <w:b/>
          <w:color w:val="auto"/>
        </w:rPr>
      </w:pPr>
      <w:r w:rsidRPr="00D60FAF">
        <w:rPr>
          <w:rFonts w:ascii="Times New Roman" w:eastAsia="Franklin Gothic Heavy" w:hAnsi="Times New Roman" w:cs="Times New Roman"/>
          <w:b/>
          <w:color w:val="auto"/>
        </w:rPr>
        <w:t>Определяем стоимость резервуара</w:t>
      </w:r>
    </w:p>
    <w:p w14:paraId="0792BB19" w14:textId="51C472EF" w:rsidR="002E3DAE" w:rsidRPr="00D60FAF" w:rsidRDefault="002E3DAE" w:rsidP="00D60FAF">
      <w:pPr>
        <w:spacing w:line="276" w:lineRule="auto"/>
        <w:jc w:val="center"/>
        <w:rPr>
          <w:rFonts w:ascii="Times New Roman" w:eastAsia="Franklin Gothic Heavy" w:hAnsi="Times New Roman" w:cs="Times New Roman"/>
          <w:b/>
          <w:i/>
          <w:color w:val="auto"/>
          <w:lang w:val="en-US" w:eastAsia="en-US" w:bidi="en-US"/>
        </w:rPr>
      </w:pPr>
      <w:r w:rsidRPr="00D60FAF">
        <w:rPr>
          <w:rFonts w:ascii="Times New Roman" w:eastAsia="Franklin Gothic Heavy" w:hAnsi="Times New Roman" w:cs="Times New Roman"/>
          <w:b/>
          <w:i/>
          <w:color w:val="auto"/>
          <w:lang w:val="en-US" w:eastAsia="en-US" w:bidi="en-US"/>
        </w:rPr>
        <w:t xml:space="preserve"> 396 000 × (100%- 25%) = </w:t>
      </w:r>
      <w:r w:rsidRPr="00D60FAF">
        <w:rPr>
          <w:rFonts w:ascii="Times New Roman" w:eastAsia="Franklin Gothic Heavy" w:hAnsi="Times New Roman" w:cs="Times New Roman"/>
          <w:b/>
          <w:i/>
          <w:color w:val="00B050"/>
          <w:lang w:val="en-US" w:eastAsia="en-US" w:bidi="en-US"/>
        </w:rPr>
        <w:t xml:space="preserve">297 000 </w:t>
      </w:r>
      <w:r w:rsidRPr="00D60FAF">
        <w:rPr>
          <w:rFonts w:ascii="Times New Roman" w:eastAsia="Franklin Gothic Heavy" w:hAnsi="Times New Roman" w:cs="Times New Roman"/>
          <w:b/>
          <w:i/>
          <w:color w:val="auto"/>
          <w:lang w:val="en-US" w:eastAsia="en-US" w:bidi="en-US"/>
        </w:rPr>
        <w:t>руб.</w:t>
      </w:r>
    </w:p>
    <w:p w14:paraId="6BBA0427" w14:textId="77777777" w:rsidR="00D60FAF" w:rsidRPr="00D60FAF" w:rsidRDefault="00D60FAF" w:rsidP="001472FF">
      <w:pPr>
        <w:pStyle w:val="20"/>
        <w:keepNext/>
        <w:keepLines/>
        <w:shd w:val="clear" w:color="auto" w:fill="auto"/>
        <w:spacing w:before="0" w:line="276" w:lineRule="auto"/>
        <w:rPr>
          <w:i/>
          <w:color w:val="FF0000"/>
          <w:sz w:val="16"/>
          <w:szCs w:val="16"/>
          <w:u w:val="single"/>
        </w:rPr>
      </w:pPr>
    </w:p>
    <w:p w14:paraId="0D08AAD5" w14:textId="7AD54258" w:rsidR="006E045C" w:rsidRPr="00E86270" w:rsidRDefault="00D524DA" w:rsidP="001472FF">
      <w:pPr>
        <w:pStyle w:val="2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r w:rsidRPr="001472FF">
        <w:rPr>
          <w:i/>
          <w:color w:val="FF0000"/>
          <w:sz w:val="24"/>
          <w:szCs w:val="24"/>
          <w:u w:val="single"/>
        </w:rPr>
        <w:t>Вопрос 37</w:t>
      </w:r>
      <w:bookmarkEnd w:id="42"/>
      <w:r w:rsidR="001472FF">
        <w:rPr>
          <w:i/>
          <w:color w:val="FF0000"/>
          <w:sz w:val="24"/>
          <w:szCs w:val="24"/>
        </w:rPr>
        <w:t xml:space="preserve">   </w:t>
      </w:r>
      <w:r w:rsidRPr="00E86270">
        <w:rPr>
          <w:sz w:val="24"/>
          <w:szCs w:val="24"/>
        </w:rPr>
        <w:t>На рассматриваемом земельном участке юридически и физически можно построить</w:t>
      </w:r>
      <w:r w:rsidR="006E045C" w:rsidRPr="00E86270">
        <w:rPr>
          <w:sz w:val="24"/>
          <w:szCs w:val="24"/>
        </w:rPr>
        <w:t>:</w:t>
      </w:r>
    </w:p>
    <w:p w14:paraId="208E6F8B" w14:textId="77777777" w:rsidR="006E045C" w:rsidRPr="00E86270" w:rsidRDefault="00D524DA" w:rsidP="00E86270">
      <w:pPr>
        <w:pStyle w:val="22"/>
        <w:shd w:val="clear" w:color="auto" w:fill="auto"/>
        <w:tabs>
          <w:tab w:val="left" w:pos="3768"/>
        </w:tabs>
        <w:spacing w:line="276" w:lineRule="auto"/>
        <w:ind w:firstLine="709"/>
        <w:rPr>
          <w:sz w:val="24"/>
          <w:szCs w:val="24"/>
        </w:rPr>
      </w:pPr>
      <w:r w:rsidRPr="00E86270">
        <w:rPr>
          <w:sz w:val="24"/>
          <w:szCs w:val="24"/>
        </w:rPr>
        <w:t xml:space="preserve"> 1)</w:t>
      </w:r>
      <w:r w:rsidR="006E045C" w:rsidRPr="00E86270">
        <w:rPr>
          <w:sz w:val="24"/>
          <w:szCs w:val="24"/>
        </w:rPr>
        <w:t xml:space="preserve"> </w:t>
      </w:r>
      <w:r w:rsidRPr="00E86270">
        <w:rPr>
          <w:b/>
          <w:sz w:val="24"/>
          <w:szCs w:val="24"/>
        </w:rPr>
        <w:t>офисное здание</w:t>
      </w:r>
      <w:r w:rsidRPr="00E86270">
        <w:rPr>
          <w:sz w:val="24"/>
          <w:szCs w:val="24"/>
        </w:rPr>
        <w:t xml:space="preserve"> с общей площадью 5000 </w:t>
      </w:r>
      <w:r w:rsidR="006E045C" w:rsidRPr="00E86270">
        <w:rPr>
          <w:sz w:val="24"/>
          <w:szCs w:val="24"/>
        </w:rPr>
        <w:t>кв. м</w:t>
      </w:r>
      <w:r w:rsidRPr="00E86270">
        <w:rPr>
          <w:sz w:val="24"/>
          <w:szCs w:val="24"/>
        </w:rPr>
        <w:t xml:space="preserve">, арендопригодной площадью - 4500 </w:t>
      </w:r>
      <w:r w:rsidR="006E045C" w:rsidRPr="00E86270">
        <w:rPr>
          <w:sz w:val="24"/>
          <w:szCs w:val="24"/>
        </w:rPr>
        <w:t>кв. м</w:t>
      </w:r>
      <w:r w:rsidRPr="00E86270">
        <w:rPr>
          <w:sz w:val="24"/>
          <w:szCs w:val="24"/>
        </w:rPr>
        <w:t>,</w:t>
      </w:r>
      <w:r w:rsidR="006E045C" w:rsidRPr="00E86270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>рыночная ставка аренды -</w:t>
      </w:r>
      <w:r w:rsidRPr="00E86270">
        <w:rPr>
          <w:sz w:val="24"/>
          <w:szCs w:val="24"/>
        </w:rPr>
        <w:tab/>
        <w:t>10000 руб./</w:t>
      </w:r>
      <w:r w:rsidR="006E045C" w:rsidRPr="00E86270">
        <w:rPr>
          <w:sz w:val="24"/>
          <w:szCs w:val="24"/>
        </w:rPr>
        <w:t>кв. м</w:t>
      </w:r>
      <w:r w:rsidRPr="00E86270">
        <w:rPr>
          <w:sz w:val="24"/>
          <w:szCs w:val="24"/>
        </w:rPr>
        <w:t xml:space="preserve"> арендопр</w:t>
      </w:r>
      <w:r w:rsidR="00BA751E" w:rsidRPr="00E86270">
        <w:rPr>
          <w:sz w:val="24"/>
          <w:szCs w:val="24"/>
        </w:rPr>
        <w:t>и</w:t>
      </w:r>
      <w:r w:rsidRPr="00E86270">
        <w:rPr>
          <w:sz w:val="24"/>
          <w:szCs w:val="24"/>
        </w:rPr>
        <w:t>годной площади в год,</w:t>
      </w:r>
      <w:r w:rsidR="006E045C" w:rsidRPr="00E86270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>стабилизированная загрузка 90%, совокупные операционные расходы, оплачиваемые</w:t>
      </w:r>
      <w:r w:rsidR="006E045C" w:rsidRPr="00E86270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>собственником и капитальный резерв - 1500 руб./</w:t>
      </w:r>
      <w:r w:rsidR="006E045C" w:rsidRPr="00E86270">
        <w:rPr>
          <w:sz w:val="24"/>
          <w:szCs w:val="24"/>
        </w:rPr>
        <w:t>кв. м</w:t>
      </w:r>
      <w:r w:rsidR="00642E42" w:rsidRPr="00E86270">
        <w:rPr>
          <w:sz w:val="24"/>
          <w:szCs w:val="24"/>
        </w:rPr>
        <w:t xml:space="preserve"> </w:t>
      </w:r>
      <w:r w:rsidR="00B12AEF" w:rsidRPr="00E86270">
        <w:rPr>
          <w:sz w:val="24"/>
          <w:szCs w:val="24"/>
        </w:rPr>
        <w:t>арендопригодной площади</w:t>
      </w:r>
      <w:r w:rsidRPr="00E86270">
        <w:rPr>
          <w:sz w:val="24"/>
          <w:szCs w:val="24"/>
        </w:rPr>
        <w:t>,</w:t>
      </w:r>
      <w:r w:rsidR="006E045C" w:rsidRPr="00E86270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>рыночная ставка капитализации - 12%, совокупные затраты на девелопмент и продажу</w:t>
      </w:r>
      <w:r w:rsidR="006E045C" w:rsidRPr="00E86270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>единого объекта недвижимости - 30 тыс. руб./</w:t>
      </w:r>
      <w:r w:rsidR="00910A34" w:rsidRPr="00E86270">
        <w:rPr>
          <w:sz w:val="24"/>
          <w:szCs w:val="24"/>
        </w:rPr>
        <w:t>кв. м</w:t>
      </w:r>
      <w:r w:rsidRPr="00E86270">
        <w:rPr>
          <w:sz w:val="24"/>
          <w:szCs w:val="24"/>
        </w:rPr>
        <w:t xml:space="preserve"> общей площади здания;</w:t>
      </w:r>
    </w:p>
    <w:p w14:paraId="1359E9E3" w14:textId="77777777" w:rsidR="006E045C" w:rsidRPr="00E86270" w:rsidRDefault="00D524DA" w:rsidP="00E86270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E86270">
        <w:rPr>
          <w:sz w:val="24"/>
          <w:szCs w:val="24"/>
        </w:rPr>
        <w:t xml:space="preserve"> 2) </w:t>
      </w:r>
      <w:r w:rsidRPr="00E86270">
        <w:rPr>
          <w:b/>
          <w:sz w:val="24"/>
          <w:szCs w:val="24"/>
        </w:rPr>
        <w:t>жилой дом</w:t>
      </w:r>
      <w:r w:rsidRPr="00E86270">
        <w:rPr>
          <w:sz w:val="24"/>
          <w:szCs w:val="24"/>
        </w:rPr>
        <w:t xml:space="preserve"> с</w:t>
      </w:r>
      <w:r w:rsidR="006E045C" w:rsidRPr="00E86270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 xml:space="preserve">общей площадью 5000 </w:t>
      </w:r>
      <w:r w:rsidR="006E045C" w:rsidRPr="00E86270">
        <w:rPr>
          <w:sz w:val="24"/>
          <w:szCs w:val="24"/>
        </w:rPr>
        <w:t>кв. м</w:t>
      </w:r>
      <w:r w:rsidRPr="00E86270">
        <w:rPr>
          <w:sz w:val="24"/>
          <w:szCs w:val="24"/>
        </w:rPr>
        <w:t xml:space="preserve">, продаваемой площадью 4000 </w:t>
      </w:r>
      <w:r w:rsidR="008972FB" w:rsidRPr="00E86270">
        <w:rPr>
          <w:sz w:val="24"/>
          <w:szCs w:val="24"/>
        </w:rPr>
        <w:t>кв. м</w:t>
      </w:r>
      <w:r w:rsidRPr="00E86270">
        <w:rPr>
          <w:sz w:val="24"/>
          <w:szCs w:val="24"/>
        </w:rPr>
        <w:t>, цена продажи - 90 тыс.</w:t>
      </w:r>
      <w:r w:rsidR="006E045C" w:rsidRPr="00E86270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>руб./</w:t>
      </w:r>
      <w:r w:rsidR="008972FB" w:rsidRPr="00E86270">
        <w:rPr>
          <w:sz w:val="24"/>
          <w:szCs w:val="24"/>
        </w:rPr>
        <w:t>кв. м</w:t>
      </w:r>
      <w:r w:rsidRPr="00E86270">
        <w:rPr>
          <w:sz w:val="24"/>
          <w:szCs w:val="24"/>
        </w:rPr>
        <w:t>, совокупные затраты на девелопмент здания и продажу площадей - 45 тыс.</w:t>
      </w:r>
      <w:r w:rsidR="006E045C" w:rsidRPr="00E86270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>руб./</w:t>
      </w:r>
      <w:r w:rsidR="008972FB" w:rsidRPr="00E86270">
        <w:rPr>
          <w:sz w:val="24"/>
          <w:szCs w:val="24"/>
        </w:rPr>
        <w:t>кв. м</w:t>
      </w:r>
      <w:r w:rsidRPr="00E86270">
        <w:rPr>
          <w:sz w:val="24"/>
          <w:szCs w:val="24"/>
        </w:rPr>
        <w:t xml:space="preserve"> общей площади здания.</w:t>
      </w:r>
    </w:p>
    <w:p w14:paraId="7B6E5A64" w14:textId="77777777" w:rsidR="006E045C" w:rsidRPr="00E86270" w:rsidRDefault="00D524DA" w:rsidP="00E86270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E86270">
        <w:rPr>
          <w:sz w:val="24"/>
          <w:szCs w:val="24"/>
        </w:rPr>
        <w:t xml:space="preserve"> Определите все значения прибыли предпринимателя (в</w:t>
      </w:r>
      <w:r w:rsidR="006E045C" w:rsidRPr="00E86270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>% от выручки от продажи) для девелопмента жилого здания, для которых девелопмент</w:t>
      </w:r>
      <w:r w:rsidR="006E045C" w:rsidRPr="00E86270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>жилого здания будет являться НЭИ рассматриваемого земельного участка.</w:t>
      </w:r>
    </w:p>
    <w:p w14:paraId="218E62D1" w14:textId="6A0AB70D" w:rsidR="00D21505" w:rsidRDefault="00D524DA" w:rsidP="00E86270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E86270">
        <w:rPr>
          <w:sz w:val="24"/>
          <w:szCs w:val="24"/>
        </w:rPr>
        <w:t xml:space="preserve"> Рыночная</w:t>
      </w:r>
      <w:r w:rsidR="006E045C" w:rsidRPr="00E86270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>прибыль предпринимателя при девелопменте офисного здания составляет 20% от цены</w:t>
      </w:r>
      <w:r w:rsidR="006E045C" w:rsidRPr="00E86270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>продажи единого объекта недвижимости. Предположить, что на момент продажи</w:t>
      </w:r>
      <w:r w:rsidR="006E045C" w:rsidRPr="00E86270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>офисное здание имеет стабилизированную загрузку на рыночных условиях, а фактор</w:t>
      </w:r>
      <w:r w:rsidR="006E045C" w:rsidRPr="00E86270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>разновременности денежных потоков учтен в прибыли предпринимателя.</w:t>
      </w:r>
      <w:r w:rsidR="004439ED">
        <w:rPr>
          <w:sz w:val="24"/>
          <w:szCs w:val="24"/>
        </w:rPr>
        <w:t xml:space="preserve">  </w:t>
      </w:r>
      <w:r w:rsidRPr="00E86270">
        <w:rPr>
          <w:sz w:val="24"/>
          <w:szCs w:val="24"/>
        </w:rPr>
        <w:t xml:space="preserve"> Результат</w:t>
      </w:r>
      <w:r w:rsidR="006E045C" w:rsidRPr="00E86270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>округлить до целых процентов.</w:t>
      </w:r>
    </w:p>
    <w:p w14:paraId="381D5A72" w14:textId="77777777" w:rsidR="004439ED" w:rsidRPr="004439ED" w:rsidRDefault="004439ED" w:rsidP="00E86270">
      <w:pPr>
        <w:pStyle w:val="22"/>
        <w:shd w:val="clear" w:color="auto" w:fill="auto"/>
        <w:spacing w:line="276" w:lineRule="auto"/>
        <w:ind w:firstLine="709"/>
        <w:rPr>
          <w:sz w:val="16"/>
          <w:szCs w:val="16"/>
        </w:rPr>
      </w:pPr>
    </w:p>
    <w:p w14:paraId="44674962" w14:textId="77777777" w:rsidR="004439ED" w:rsidRPr="004439ED" w:rsidRDefault="004439ED" w:rsidP="004439ED">
      <w:pPr>
        <w:pStyle w:val="40"/>
        <w:shd w:val="clear" w:color="auto" w:fill="auto"/>
        <w:spacing w:line="276" w:lineRule="auto"/>
        <w:rPr>
          <w:color w:val="7030A0"/>
          <w:sz w:val="24"/>
          <w:szCs w:val="24"/>
          <w:u w:val="single"/>
        </w:rPr>
      </w:pPr>
      <w:r w:rsidRPr="004439ED">
        <w:rPr>
          <w:color w:val="7030A0"/>
          <w:sz w:val="24"/>
          <w:szCs w:val="24"/>
          <w:u w:val="single"/>
        </w:rPr>
        <w:t>Варианты ответов:</w:t>
      </w:r>
    </w:p>
    <w:p w14:paraId="49771482" w14:textId="77777777" w:rsidR="004439ED" w:rsidRPr="004439ED" w:rsidRDefault="004439ED" w:rsidP="004439ED">
      <w:pPr>
        <w:pStyle w:val="22"/>
        <w:numPr>
          <w:ilvl w:val="0"/>
          <w:numId w:val="19"/>
        </w:numPr>
        <w:shd w:val="clear" w:color="auto" w:fill="auto"/>
        <w:tabs>
          <w:tab w:val="left" w:pos="316"/>
        </w:tabs>
        <w:spacing w:line="276" w:lineRule="auto"/>
        <w:ind w:firstLine="0"/>
        <w:rPr>
          <w:b/>
          <w:i/>
          <w:color w:val="00B050"/>
          <w:sz w:val="24"/>
          <w:szCs w:val="24"/>
        </w:rPr>
      </w:pPr>
      <w:r w:rsidRPr="004439ED">
        <w:rPr>
          <w:b/>
          <w:i/>
          <w:color w:val="00B050"/>
          <w:sz w:val="24"/>
          <w:szCs w:val="24"/>
        </w:rPr>
        <w:t>Меньше 17%.</w:t>
      </w:r>
    </w:p>
    <w:p w14:paraId="785AAC3E" w14:textId="77777777" w:rsidR="004439ED" w:rsidRPr="00E86270" w:rsidRDefault="004439ED" w:rsidP="004439ED">
      <w:pPr>
        <w:pStyle w:val="22"/>
        <w:numPr>
          <w:ilvl w:val="0"/>
          <w:numId w:val="19"/>
        </w:numPr>
        <w:shd w:val="clear" w:color="auto" w:fill="auto"/>
        <w:tabs>
          <w:tab w:val="left" w:pos="345"/>
        </w:tabs>
        <w:spacing w:line="276" w:lineRule="auto"/>
        <w:ind w:firstLine="0"/>
        <w:rPr>
          <w:sz w:val="24"/>
          <w:szCs w:val="24"/>
        </w:rPr>
      </w:pPr>
      <w:r w:rsidRPr="00E86270">
        <w:rPr>
          <w:sz w:val="24"/>
          <w:szCs w:val="24"/>
        </w:rPr>
        <w:t>Меньше 26%.</w:t>
      </w:r>
    </w:p>
    <w:p w14:paraId="498ED1BD" w14:textId="77777777" w:rsidR="004439ED" w:rsidRPr="00E86270" w:rsidRDefault="004439ED" w:rsidP="004439ED">
      <w:pPr>
        <w:pStyle w:val="22"/>
        <w:numPr>
          <w:ilvl w:val="0"/>
          <w:numId w:val="19"/>
        </w:numPr>
        <w:shd w:val="clear" w:color="auto" w:fill="auto"/>
        <w:tabs>
          <w:tab w:val="left" w:pos="345"/>
        </w:tabs>
        <w:spacing w:line="276" w:lineRule="auto"/>
        <w:ind w:firstLine="0"/>
        <w:rPr>
          <w:sz w:val="24"/>
          <w:szCs w:val="24"/>
        </w:rPr>
      </w:pPr>
      <w:r w:rsidRPr="00E86270">
        <w:rPr>
          <w:sz w:val="24"/>
          <w:szCs w:val="24"/>
        </w:rPr>
        <w:t>Больше 26%.</w:t>
      </w:r>
    </w:p>
    <w:p w14:paraId="07112C3C" w14:textId="77777777" w:rsidR="004439ED" w:rsidRPr="00E86270" w:rsidRDefault="004439ED" w:rsidP="004439ED">
      <w:pPr>
        <w:pStyle w:val="22"/>
        <w:numPr>
          <w:ilvl w:val="0"/>
          <w:numId w:val="19"/>
        </w:numPr>
        <w:shd w:val="clear" w:color="auto" w:fill="auto"/>
        <w:tabs>
          <w:tab w:val="left" w:pos="345"/>
        </w:tabs>
        <w:spacing w:line="276" w:lineRule="auto"/>
        <w:ind w:firstLine="0"/>
        <w:rPr>
          <w:sz w:val="24"/>
          <w:szCs w:val="24"/>
        </w:rPr>
      </w:pPr>
      <w:r w:rsidRPr="00E86270">
        <w:rPr>
          <w:sz w:val="24"/>
          <w:szCs w:val="24"/>
        </w:rPr>
        <w:t>Меньше 8%.</w:t>
      </w:r>
    </w:p>
    <w:p w14:paraId="38DAB4D7" w14:textId="77777777" w:rsidR="004439ED" w:rsidRPr="00E86270" w:rsidRDefault="004439ED" w:rsidP="004439ED">
      <w:pPr>
        <w:pStyle w:val="22"/>
        <w:numPr>
          <w:ilvl w:val="0"/>
          <w:numId w:val="19"/>
        </w:numPr>
        <w:shd w:val="clear" w:color="auto" w:fill="auto"/>
        <w:tabs>
          <w:tab w:val="left" w:pos="345"/>
        </w:tabs>
        <w:spacing w:line="276" w:lineRule="auto"/>
        <w:ind w:firstLine="0"/>
        <w:rPr>
          <w:sz w:val="24"/>
          <w:szCs w:val="24"/>
        </w:rPr>
      </w:pPr>
      <w:r w:rsidRPr="00E86270">
        <w:rPr>
          <w:sz w:val="24"/>
          <w:szCs w:val="24"/>
        </w:rPr>
        <w:t>Больше 8%.</w:t>
      </w:r>
    </w:p>
    <w:p w14:paraId="39587B0A" w14:textId="77777777" w:rsidR="004439ED" w:rsidRPr="00E86270" w:rsidRDefault="004439ED" w:rsidP="004439ED">
      <w:pPr>
        <w:pStyle w:val="22"/>
        <w:numPr>
          <w:ilvl w:val="0"/>
          <w:numId w:val="19"/>
        </w:numPr>
        <w:shd w:val="clear" w:color="auto" w:fill="auto"/>
        <w:tabs>
          <w:tab w:val="left" w:pos="345"/>
        </w:tabs>
        <w:spacing w:line="276" w:lineRule="auto"/>
        <w:ind w:firstLine="0"/>
        <w:rPr>
          <w:sz w:val="24"/>
          <w:szCs w:val="24"/>
        </w:rPr>
      </w:pPr>
      <w:r w:rsidRPr="00E86270">
        <w:rPr>
          <w:sz w:val="24"/>
          <w:szCs w:val="24"/>
        </w:rPr>
        <w:t>Больше 17%.</w:t>
      </w:r>
    </w:p>
    <w:p w14:paraId="59239065" w14:textId="77777777" w:rsidR="004439ED" w:rsidRPr="004439ED" w:rsidRDefault="004439ED" w:rsidP="00E86270">
      <w:pPr>
        <w:pStyle w:val="22"/>
        <w:shd w:val="clear" w:color="auto" w:fill="auto"/>
        <w:spacing w:line="276" w:lineRule="auto"/>
        <w:ind w:firstLine="709"/>
        <w:rPr>
          <w:sz w:val="16"/>
          <w:szCs w:val="16"/>
        </w:rPr>
      </w:pPr>
    </w:p>
    <w:p w14:paraId="6E71AD69" w14:textId="77777777" w:rsidR="00DD2F49" w:rsidRPr="004439ED" w:rsidRDefault="00DD2F49" w:rsidP="00E86270">
      <w:pPr>
        <w:spacing w:line="276" w:lineRule="auto"/>
        <w:ind w:firstLine="709"/>
        <w:jc w:val="both"/>
        <w:rPr>
          <w:rFonts w:ascii="Times New Roman" w:eastAsia="Franklin Gothic Heavy" w:hAnsi="Times New Roman" w:cs="Times New Roman"/>
          <w:b/>
          <w:i/>
          <w:iCs/>
          <w:color w:val="00B050"/>
        </w:rPr>
      </w:pPr>
      <w:r w:rsidRPr="004439ED">
        <w:rPr>
          <w:rFonts w:ascii="Times New Roman" w:eastAsia="Franklin Gothic Heavy" w:hAnsi="Times New Roman" w:cs="Times New Roman"/>
          <w:b/>
          <w:i/>
          <w:iCs/>
          <w:color w:val="00B050"/>
          <w:u w:val="single"/>
        </w:rPr>
        <w:t>Решение</w:t>
      </w:r>
    </w:p>
    <w:p w14:paraId="1A168BE9" w14:textId="77777777" w:rsidR="00DD2F49" w:rsidRPr="00E86270" w:rsidRDefault="00DD2F49" w:rsidP="00E86270">
      <w:pPr>
        <w:widowControl/>
        <w:numPr>
          <w:ilvl w:val="0"/>
          <w:numId w:val="36"/>
        </w:numPr>
        <w:spacing w:line="276" w:lineRule="auto"/>
        <w:ind w:left="0"/>
        <w:contextualSpacing/>
        <w:jc w:val="both"/>
        <w:rPr>
          <w:rFonts w:ascii="Times New Roman" w:eastAsia="Franklin Gothic Heavy" w:hAnsi="Times New Roman" w:cs="Times New Roman"/>
          <w:b/>
        </w:rPr>
      </w:pPr>
      <w:r w:rsidRPr="00E86270">
        <w:rPr>
          <w:rFonts w:ascii="Times New Roman" w:eastAsia="Franklin Gothic Heavy" w:hAnsi="Times New Roman" w:cs="Times New Roman"/>
          <w:b/>
        </w:rPr>
        <w:t>Рассчитываем стоимость земельного участка при условии офисного использования</w:t>
      </w:r>
    </w:p>
    <w:p w14:paraId="6E02195F" w14:textId="77777777" w:rsidR="00DD2F49" w:rsidRPr="00E86270" w:rsidRDefault="00DD2F49" w:rsidP="00E86270">
      <w:pPr>
        <w:spacing w:line="276" w:lineRule="auto"/>
        <w:ind w:firstLine="709"/>
        <w:jc w:val="both"/>
        <w:rPr>
          <w:rFonts w:ascii="Times New Roman" w:eastAsia="Franklin Gothic Heavy" w:hAnsi="Times New Roman" w:cs="Times New Roman"/>
        </w:rPr>
      </w:pPr>
      <w:r w:rsidRPr="00E86270">
        <w:rPr>
          <w:rFonts w:ascii="Times New Roman" w:eastAsia="Franklin Gothic Heavy" w:hAnsi="Times New Roman" w:cs="Times New Roman"/>
        </w:rPr>
        <w:t>Потенциальный валовой доход (</w:t>
      </w:r>
      <w:r w:rsidRPr="00E86270">
        <w:rPr>
          <w:rFonts w:ascii="Times New Roman" w:eastAsia="Franklin Gothic Heavy" w:hAnsi="Times New Roman" w:cs="Times New Roman"/>
          <w:lang w:val="en-US"/>
        </w:rPr>
        <w:t>PGI</w:t>
      </w:r>
      <w:r w:rsidRPr="00E86270">
        <w:rPr>
          <w:rFonts w:ascii="Times New Roman" w:eastAsia="Franklin Gothic Heavy" w:hAnsi="Times New Roman" w:cs="Times New Roman"/>
        </w:rPr>
        <w:t>)</w:t>
      </w:r>
    </w:p>
    <w:p w14:paraId="61944666" w14:textId="77777777" w:rsidR="00DD2F49" w:rsidRPr="00E86270" w:rsidRDefault="00DD2F49" w:rsidP="00E86270">
      <w:pPr>
        <w:spacing w:line="276" w:lineRule="auto"/>
        <w:jc w:val="center"/>
        <w:rPr>
          <w:rFonts w:ascii="Times New Roman" w:eastAsia="Franklin Gothic Heavy" w:hAnsi="Times New Roman" w:cs="Times New Roman"/>
          <w:i/>
          <w:lang w:eastAsia="en-US" w:bidi="en-US"/>
        </w:rPr>
      </w:pPr>
      <w:r w:rsidRPr="00E86270">
        <w:rPr>
          <w:rFonts w:ascii="Times New Roman" w:eastAsia="Franklin Gothic Heavy" w:hAnsi="Times New Roman" w:cs="Times New Roman"/>
          <w:i/>
          <w:lang w:eastAsia="en-US" w:bidi="en-US"/>
        </w:rPr>
        <w:t>PGI= 10 000 × 4 500= 45 000 000 руб. в год</w:t>
      </w:r>
    </w:p>
    <w:p w14:paraId="105D9EAF" w14:textId="77777777" w:rsidR="00DD2F49" w:rsidRPr="00E86270" w:rsidRDefault="00DD2F49" w:rsidP="00E86270">
      <w:pPr>
        <w:spacing w:line="276" w:lineRule="auto"/>
        <w:ind w:firstLine="708"/>
        <w:rPr>
          <w:rFonts w:ascii="Times New Roman" w:eastAsia="Franklin Gothic Heavy" w:hAnsi="Times New Roman" w:cs="Times New Roman"/>
          <w:lang w:eastAsia="en-US" w:bidi="en-US"/>
        </w:rPr>
      </w:pPr>
      <w:r w:rsidRPr="00E86270">
        <w:rPr>
          <w:rFonts w:ascii="Times New Roman" w:eastAsia="Franklin Gothic Heavy" w:hAnsi="Times New Roman" w:cs="Times New Roman"/>
          <w:lang w:eastAsia="en-US" w:bidi="en-US"/>
        </w:rPr>
        <w:t>Действительный валовой доход (</w:t>
      </w:r>
      <w:r w:rsidRPr="00E86270">
        <w:rPr>
          <w:rFonts w:ascii="Times New Roman" w:eastAsia="Franklin Gothic Heavy" w:hAnsi="Times New Roman" w:cs="Times New Roman"/>
          <w:lang w:val="en-US" w:eastAsia="en-US" w:bidi="en-US"/>
        </w:rPr>
        <w:t>EGI</w:t>
      </w:r>
      <w:r w:rsidRPr="00E86270">
        <w:rPr>
          <w:rFonts w:ascii="Times New Roman" w:eastAsia="Franklin Gothic Heavy" w:hAnsi="Times New Roman" w:cs="Times New Roman"/>
          <w:lang w:eastAsia="en-US" w:bidi="en-US"/>
        </w:rPr>
        <w:t>)</w:t>
      </w:r>
    </w:p>
    <w:p w14:paraId="729D5B11" w14:textId="77777777" w:rsidR="00DD2F49" w:rsidRPr="00E86270" w:rsidRDefault="00DD2F49" w:rsidP="00E86270">
      <w:pPr>
        <w:spacing w:line="276" w:lineRule="auto"/>
        <w:jc w:val="center"/>
        <w:rPr>
          <w:rFonts w:ascii="Times New Roman" w:eastAsia="Franklin Gothic Heavy" w:hAnsi="Times New Roman" w:cs="Times New Roman"/>
          <w:i/>
          <w:lang w:eastAsia="en-US" w:bidi="en-US"/>
        </w:rPr>
      </w:pPr>
      <w:r w:rsidRPr="00E86270">
        <w:rPr>
          <w:rFonts w:ascii="Times New Roman" w:eastAsia="Franklin Gothic Heavy" w:hAnsi="Times New Roman" w:cs="Times New Roman"/>
          <w:i/>
          <w:lang w:eastAsia="en-US" w:bidi="en-US"/>
        </w:rPr>
        <w:t>EGI = 45 000 000 × 90% = 40 500 000 руб.</w:t>
      </w:r>
    </w:p>
    <w:p w14:paraId="19BB7D8F" w14:textId="77777777" w:rsidR="00DD2F49" w:rsidRPr="00E86270" w:rsidRDefault="00DD2F49" w:rsidP="00E86270">
      <w:pPr>
        <w:spacing w:line="276" w:lineRule="auto"/>
        <w:ind w:firstLine="709"/>
        <w:jc w:val="both"/>
        <w:rPr>
          <w:rFonts w:ascii="Times New Roman" w:eastAsia="Franklin Gothic Heavy" w:hAnsi="Times New Roman" w:cs="Times New Roman"/>
        </w:rPr>
      </w:pPr>
      <w:r w:rsidRPr="00E86270">
        <w:rPr>
          <w:rFonts w:ascii="Times New Roman" w:eastAsia="Franklin Gothic Heavy" w:hAnsi="Times New Roman" w:cs="Times New Roman"/>
        </w:rPr>
        <w:t>Операционные расходы</w:t>
      </w:r>
    </w:p>
    <w:p w14:paraId="48CC9D75" w14:textId="77777777" w:rsidR="00DD2F49" w:rsidRPr="00E86270" w:rsidRDefault="00DD2F49" w:rsidP="00E86270">
      <w:pPr>
        <w:spacing w:line="276" w:lineRule="auto"/>
        <w:jc w:val="center"/>
        <w:rPr>
          <w:rFonts w:ascii="Times New Roman" w:eastAsia="Franklin Gothic Heavy" w:hAnsi="Times New Roman" w:cs="Times New Roman"/>
          <w:i/>
          <w:lang w:eastAsia="en-US" w:bidi="en-US"/>
        </w:rPr>
      </w:pPr>
      <w:r w:rsidRPr="00E86270">
        <w:rPr>
          <w:rFonts w:ascii="Times New Roman" w:eastAsia="Franklin Gothic Heavy" w:hAnsi="Times New Roman" w:cs="Times New Roman"/>
          <w:i/>
          <w:lang w:val="en-US" w:eastAsia="en-US" w:bidi="en-US"/>
        </w:rPr>
        <w:t>OP</w:t>
      </w:r>
      <w:r w:rsidR="00B12AEF" w:rsidRPr="00E86270">
        <w:rPr>
          <w:rFonts w:ascii="Times New Roman" w:eastAsia="Franklin Gothic Heavy" w:hAnsi="Times New Roman" w:cs="Times New Roman"/>
          <w:i/>
          <w:lang w:eastAsia="en-US" w:bidi="en-US"/>
        </w:rPr>
        <w:t xml:space="preserve"> = 1500 × 4500 = 6 750</w:t>
      </w:r>
      <w:r w:rsidRPr="00E86270">
        <w:rPr>
          <w:rFonts w:ascii="Times New Roman" w:eastAsia="Franklin Gothic Heavy" w:hAnsi="Times New Roman" w:cs="Times New Roman"/>
          <w:i/>
          <w:lang w:eastAsia="en-US" w:bidi="en-US"/>
        </w:rPr>
        <w:t xml:space="preserve"> 000 руб.</w:t>
      </w:r>
    </w:p>
    <w:p w14:paraId="6CC1686B" w14:textId="77777777" w:rsidR="00DD2F49" w:rsidRPr="00E86270" w:rsidRDefault="00DD2F49" w:rsidP="00E86270">
      <w:pPr>
        <w:spacing w:line="276" w:lineRule="auto"/>
        <w:rPr>
          <w:rFonts w:ascii="Times New Roman" w:eastAsia="Franklin Gothic Heavy" w:hAnsi="Times New Roman" w:cs="Times New Roman"/>
          <w:lang w:eastAsia="en-US" w:bidi="en-US"/>
        </w:rPr>
      </w:pPr>
      <w:r w:rsidRPr="00E86270">
        <w:rPr>
          <w:rFonts w:ascii="Times New Roman" w:eastAsia="Franklin Gothic Heavy" w:hAnsi="Times New Roman" w:cs="Times New Roman"/>
          <w:lang w:eastAsia="en-US" w:bidi="en-US"/>
        </w:rPr>
        <w:t>Чистый операционный доход</w:t>
      </w:r>
    </w:p>
    <w:p w14:paraId="52CFC5AF" w14:textId="77777777" w:rsidR="00DD2F49" w:rsidRPr="00E86270" w:rsidRDefault="00DD2F49" w:rsidP="00E86270">
      <w:pPr>
        <w:spacing w:line="276" w:lineRule="auto"/>
        <w:jc w:val="center"/>
        <w:rPr>
          <w:rFonts w:ascii="Times New Roman" w:eastAsia="Franklin Gothic Heavy" w:hAnsi="Times New Roman" w:cs="Times New Roman"/>
          <w:i/>
          <w:lang w:eastAsia="en-US" w:bidi="en-US"/>
        </w:rPr>
      </w:pPr>
      <w:r w:rsidRPr="00E86270">
        <w:rPr>
          <w:rFonts w:ascii="Times New Roman" w:eastAsia="Franklin Gothic Heavy" w:hAnsi="Times New Roman" w:cs="Times New Roman"/>
          <w:i/>
          <w:lang w:val="en-US" w:eastAsia="en-US" w:bidi="en-US"/>
        </w:rPr>
        <w:t>NOI</w:t>
      </w:r>
      <w:r w:rsidR="00823AAB" w:rsidRPr="00E86270">
        <w:rPr>
          <w:rFonts w:ascii="Times New Roman" w:eastAsia="Franklin Gothic Heavy" w:hAnsi="Times New Roman" w:cs="Times New Roman"/>
          <w:i/>
          <w:lang w:eastAsia="en-US" w:bidi="en-US"/>
        </w:rPr>
        <w:t xml:space="preserve"> = 40 500 000 - 6 750 000 = 33 750</w:t>
      </w:r>
      <w:r w:rsidRPr="00E86270">
        <w:rPr>
          <w:rFonts w:ascii="Times New Roman" w:eastAsia="Franklin Gothic Heavy" w:hAnsi="Times New Roman" w:cs="Times New Roman"/>
          <w:i/>
          <w:lang w:eastAsia="en-US" w:bidi="en-US"/>
        </w:rPr>
        <w:t xml:space="preserve"> 000 руб.</w:t>
      </w:r>
    </w:p>
    <w:p w14:paraId="07DFAB4F" w14:textId="77777777" w:rsidR="00DD2F49" w:rsidRPr="004439ED" w:rsidRDefault="00DD2F49" w:rsidP="00E86270">
      <w:pPr>
        <w:spacing w:line="276" w:lineRule="auto"/>
        <w:jc w:val="both"/>
        <w:rPr>
          <w:rFonts w:ascii="Times New Roman" w:eastAsia="Franklin Gothic Heavy" w:hAnsi="Times New Roman" w:cs="Times New Roman"/>
          <w:sz w:val="16"/>
          <w:szCs w:val="16"/>
        </w:rPr>
      </w:pPr>
    </w:p>
    <w:p w14:paraId="2ABBBC49" w14:textId="77777777" w:rsidR="00DD2F49" w:rsidRPr="00E86270" w:rsidRDefault="00DD2F49" w:rsidP="00E86270">
      <w:pPr>
        <w:spacing w:line="276" w:lineRule="auto"/>
        <w:ind w:firstLine="708"/>
        <w:jc w:val="both"/>
        <w:rPr>
          <w:rFonts w:ascii="Times New Roman" w:eastAsia="Franklin Gothic Heavy" w:hAnsi="Times New Roman" w:cs="Times New Roman"/>
        </w:rPr>
      </w:pPr>
      <w:r w:rsidRPr="00E86270">
        <w:rPr>
          <w:rFonts w:ascii="Times New Roman" w:eastAsia="Franklin Gothic Heavy" w:hAnsi="Times New Roman" w:cs="Times New Roman"/>
        </w:rPr>
        <w:t>Стоимость офисного здания как единого объекта недвижимости (рыночная стоимость)</w:t>
      </w:r>
    </w:p>
    <w:p w14:paraId="7F32F40A" w14:textId="77777777" w:rsidR="00DD2F49" w:rsidRPr="00E86270" w:rsidRDefault="00AB6E63" w:rsidP="00E86270">
      <w:pPr>
        <w:spacing w:line="276" w:lineRule="auto"/>
        <w:jc w:val="center"/>
        <w:rPr>
          <w:rFonts w:ascii="Times New Roman" w:eastAsia="Franklin Gothic Heavy" w:hAnsi="Times New Roman" w:cs="Times New Roman"/>
          <w:i/>
          <w:lang w:eastAsia="en-US" w:bidi="en-US"/>
        </w:rPr>
      </w:pPr>
      <w:r w:rsidRPr="00E86270">
        <w:rPr>
          <w:rFonts w:ascii="Times New Roman" w:eastAsia="Franklin Gothic Heavy" w:hAnsi="Times New Roman" w:cs="Times New Roman"/>
          <w:i/>
          <w:lang w:eastAsia="en-US" w:bidi="en-US"/>
        </w:rPr>
        <w:t>33</w:t>
      </w:r>
      <w:r w:rsidR="00DD2F49" w:rsidRPr="00E86270">
        <w:rPr>
          <w:rFonts w:ascii="Times New Roman" w:eastAsia="Franklin Gothic Heavy" w:hAnsi="Times New Roman" w:cs="Times New Roman"/>
          <w:i/>
          <w:lang w:val="en-US" w:eastAsia="en-US" w:bidi="en-US"/>
        </w:rPr>
        <w:t> </w:t>
      </w:r>
      <w:r w:rsidRPr="00E86270">
        <w:rPr>
          <w:rFonts w:ascii="Times New Roman" w:eastAsia="Franklin Gothic Heavy" w:hAnsi="Times New Roman" w:cs="Times New Roman"/>
          <w:i/>
          <w:lang w:eastAsia="en-US" w:bidi="en-US"/>
        </w:rPr>
        <w:t>750</w:t>
      </w:r>
      <w:r w:rsidR="00DD2F49" w:rsidRPr="00E86270">
        <w:rPr>
          <w:rFonts w:ascii="Times New Roman" w:eastAsia="Franklin Gothic Heavy" w:hAnsi="Times New Roman" w:cs="Times New Roman"/>
          <w:i/>
          <w:lang w:val="en-US" w:eastAsia="en-US" w:bidi="en-US"/>
        </w:rPr>
        <w:t> </w:t>
      </w:r>
      <w:r w:rsidR="00823AAB" w:rsidRPr="00E86270">
        <w:rPr>
          <w:rFonts w:ascii="Times New Roman" w:eastAsia="Franklin Gothic Heavy" w:hAnsi="Times New Roman" w:cs="Times New Roman"/>
          <w:i/>
          <w:lang w:eastAsia="en-US" w:bidi="en-US"/>
        </w:rPr>
        <w:t>000/0,12 = 281 250 000</w:t>
      </w:r>
    </w:p>
    <w:p w14:paraId="60C91453" w14:textId="77777777" w:rsidR="00DD2F49" w:rsidRPr="00E86270" w:rsidRDefault="00DD2F49" w:rsidP="00E86270">
      <w:pPr>
        <w:spacing w:line="276" w:lineRule="auto"/>
        <w:ind w:firstLine="708"/>
        <w:rPr>
          <w:rFonts w:ascii="Times New Roman" w:eastAsia="Franklin Gothic Heavy" w:hAnsi="Times New Roman" w:cs="Times New Roman"/>
        </w:rPr>
      </w:pPr>
      <w:r w:rsidRPr="00E86270">
        <w:rPr>
          <w:rFonts w:ascii="Times New Roman" w:eastAsia="Franklin Gothic Heavy" w:hAnsi="Times New Roman" w:cs="Times New Roman"/>
        </w:rPr>
        <w:t>Стоимость офисного здания состоит из стоимости земли, затрат на строительство и</w:t>
      </w:r>
    </w:p>
    <w:p w14:paraId="1D1D9530" w14:textId="77777777" w:rsidR="00DD2F49" w:rsidRPr="00E86270" w:rsidRDefault="00DD2F49" w:rsidP="00E86270">
      <w:pPr>
        <w:spacing w:line="276" w:lineRule="auto"/>
        <w:rPr>
          <w:rFonts w:ascii="Times New Roman" w:eastAsia="Franklin Gothic Heavy" w:hAnsi="Times New Roman" w:cs="Times New Roman"/>
        </w:rPr>
      </w:pPr>
      <w:r w:rsidRPr="00E86270">
        <w:rPr>
          <w:rFonts w:ascii="Times New Roman" w:eastAsia="Franklin Gothic Heavy" w:hAnsi="Times New Roman" w:cs="Times New Roman"/>
        </w:rPr>
        <w:t>прибыли предпринимателя.</w:t>
      </w:r>
    </w:p>
    <w:p w14:paraId="12F10E88" w14:textId="27F2729A" w:rsidR="001075E0" w:rsidRPr="00E86270" w:rsidRDefault="001075E0" w:rsidP="00E86270">
      <w:pPr>
        <w:spacing w:line="276" w:lineRule="auto"/>
        <w:ind w:firstLine="708"/>
        <w:jc w:val="both"/>
        <w:rPr>
          <w:rFonts w:ascii="Times New Roman" w:eastAsia="Franklin Gothic Heavy" w:hAnsi="Times New Roman" w:cs="Times New Roman"/>
        </w:rPr>
      </w:pPr>
      <w:r w:rsidRPr="00E86270">
        <w:rPr>
          <w:rFonts w:ascii="Times New Roman" w:eastAsia="Franklin Gothic Heavy" w:hAnsi="Times New Roman" w:cs="Times New Roman"/>
        </w:rPr>
        <w:t>Прибыль п</w:t>
      </w:r>
      <w:r w:rsidR="00A254CB" w:rsidRPr="00E86270">
        <w:rPr>
          <w:rFonts w:ascii="Times New Roman" w:eastAsia="Franklin Gothic Heavy" w:hAnsi="Times New Roman" w:cs="Times New Roman"/>
        </w:rPr>
        <w:t>редпринимателя при условии строительства на земельном участке на</w:t>
      </w:r>
      <w:r w:rsidRPr="00E86270">
        <w:rPr>
          <w:rFonts w:ascii="Times New Roman" w:eastAsia="Franklin Gothic Heavy" w:hAnsi="Times New Roman" w:cs="Times New Roman"/>
        </w:rPr>
        <w:t xml:space="preserve"> офисного здания (</w:t>
      </w:r>
      <w:r w:rsidRPr="00E86270">
        <w:rPr>
          <w:rFonts w:ascii="Times New Roman" w:eastAsia="Franklin Gothic Heavy" w:hAnsi="Times New Roman" w:cs="Times New Roman"/>
          <w:lang w:val="en-US"/>
        </w:rPr>
        <w:t>PE</w:t>
      </w:r>
      <w:r w:rsidRPr="00E86270">
        <w:rPr>
          <w:rFonts w:ascii="Times New Roman" w:eastAsia="Franklin Gothic Heavy" w:hAnsi="Times New Roman" w:cs="Times New Roman"/>
          <w:vertAlign w:val="subscript"/>
        </w:rPr>
        <w:t>ОФ</w:t>
      </w:r>
      <w:r w:rsidRPr="00E86270">
        <w:rPr>
          <w:rFonts w:ascii="Times New Roman" w:eastAsia="Franklin Gothic Heavy" w:hAnsi="Times New Roman" w:cs="Times New Roman"/>
        </w:rPr>
        <w:t>)</w:t>
      </w:r>
    </w:p>
    <w:p w14:paraId="2BA78507" w14:textId="77777777" w:rsidR="001075E0" w:rsidRPr="004439ED" w:rsidRDefault="001075E0" w:rsidP="00E86270">
      <w:pPr>
        <w:spacing w:line="276" w:lineRule="auto"/>
        <w:jc w:val="both"/>
        <w:rPr>
          <w:rFonts w:ascii="Times New Roman" w:eastAsia="Franklin Gothic Heavy" w:hAnsi="Times New Roman" w:cs="Times New Roman"/>
          <w:sz w:val="16"/>
          <w:szCs w:val="16"/>
        </w:rPr>
      </w:pPr>
    </w:p>
    <w:p w14:paraId="54A7307D" w14:textId="77777777" w:rsidR="001075E0" w:rsidRPr="00E86270" w:rsidRDefault="001075E0" w:rsidP="00E86270">
      <w:pPr>
        <w:spacing w:line="276" w:lineRule="auto"/>
        <w:jc w:val="center"/>
        <w:rPr>
          <w:rFonts w:ascii="Times New Roman" w:eastAsia="Franklin Gothic Heavy" w:hAnsi="Times New Roman" w:cs="Times New Roman"/>
          <w:i/>
          <w:lang w:eastAsia="en-US" w:bidi="en-US"/>
        </w:rPr>
      </w:pPr>
      <w:r w:rsidRPr="00E86270">
        <w:rPr>
          <w:rFonts w:ascii="Times New Roman" w:eastAsia="Franklin Gothic Heavy" w:hAnsi="Times New Roman" w:cs="Times New Roman"/>
          <w:i/>
          <w:lang w:val="en-US" w:eastAsia="en-US" w:bidi="en-US"/>
        </w:rPr>
        <w:t>PE</w:t>
      </w:r>
      <w:r w:rsidRPr="00E86270">
        <w:rPr>
          <w:rFonts w:ascii="Times New Roman" w:eastAsia="Franklin Gothic Heavy" w:hAnsi="Times New Roman" w:cs="Times New Roman"/>
          <w:i/>
          <w:vertAlign w:val="subscript"/>
          <w:lang w:eastAsia="en-US" w:bidi="en-US"/>
        </w:rPr>
        <w:t>ОФ</w:t>
      </w:r>
      <w:r w:rsidRPr="00E86270">
        <w:rPr>
          <w:rFonts w:ascii="Times New Roman" w:eastAsia="Franklin Gothic Heavy" w:hAnsi="Times New Roman" w:cs="Times New Roman"/>
          <w:i/>
          <w:lang w:eastAsia="en-US" w:bidi="en-US"/>
        </w:rPr>
        <w:t xml:space="preserve"> -= 281 250</w:t>
      </w:r>
      <w:r w:rsidRPr="00E86270">
        <w:rPr>
          <w:rFonts w:ascii="Times New Roman" w:eastAsia="Franklin Gothic Heavy" w:hAnsi="Times New Roman" w:cs="Times New Roman"/>
          <w:i/>
          <w:lang w:val="en-US" w:eastAsia="en-US" w:bidi="en-US"/>
        </w:rPr>
        <w:t> </w:t>
      </w:r>
      <w:r w:rsidRPr="00E86270">
        <w:rPr>
          <w:rFonts w:ascii="Times New Roman" w:eastAsia="Franklin Gothic Heavy" w:hAnsi="Times New Roman" w:cs="Times New Roman"/>
          <w:i/>
          <w:lang w:eastAsia="en-US" w:bidi="en-US"/>
        </w:rPr>
        <w:t xml:space="preserve">000 × 20% = 56 250 000 руб. </w:t>
      </w:r>
    </w:p>
    <w:p w14:paraId="2CFC082C" w14:textId="77777777" w:rsidR="00BA751E" w:rsidRPr="00E86270" w:rsidRDefault="00BA751E" w:rsidP="00E86270">
      <w:pPr>
        <w:spacing w:line="276" w:lineRule="auto"/>
        <w:ind w:firstLine="708"/>
        <w:jc w:val="both"/>
        <w:rPr>
          <w:rFonts w:ascii="Times New Roman" w:eastAsia="Franklin Gothic Heavy" w:hAnsi="Times New Roman" w:cs="Times New Roman"/>
        </w:rPr>
      </w:pPr>
      <w:r w:rsidRPr="00E86270">
        <w:rPr>
          <w:rFonts w:ascii="Times New Roman" w:eastAsia="Franklin Gothic Heavy" w:hAnsi="Times New Roman" w:cs="Times New Roman"/>
        </w:rPr>
        <w:t>Затраты на воспроизводство офисного здания как объекта капитального строительства (</w:t>
      </w:r>
      <w:r w:rsidRPr="00E86270">
        <w:rPr>
          <w:rFonts w:ascii="Times New Roman" w:eastAsia="Franklin Gothic Heavy" w:hAnsi="Times New Roman" w:cs="Times New Roman"/>
          <w:lang w:val="en-US"/>
        </w:rPr>
        <w:t>V</w:t>
      </w:r>
      <w:r w:rsidRPr="00E86270">
        <w:rPr>
          <w:rFonts w:ascii="Times New Roman" w:eastAsia="Franklin Gothic Heavy" w:hAnsi="Times New Roman" w:cs="Times New Roman"/>
          <w:vertAlign w:val="subscript"/>
          <w:lang w:val="en-US"/>
        </w:rPr>
        <w:t>B</w:t>
      </w:r>
      <w:r w:rsidRPr="00E86270">
        <w:rPr>
          <w:rFonts w:ascii="Times New Roman" w:eastAsia="Franklin Gothic Heavy" w:hAnsi="Times New Roman" w:cs="Times New Roman"/>
          <w:vertAlign w:val="subscript"/>
        </w:rPr>
        <w:t xml:space="preserve"> ОФ</w:t>
      </w:r>
      <w:r w:rsidRPr="00E86270">
        <w:rPr>
          <w:rFonts w:ascii="Times New Roman" w:eastAsia="Franklin Gothic Heavy" w:hAnsi="Times New Roman" w:cs="Times New Roman"/>
        </w:rPr>
        <w:t>)</w:t>
      </w:r>
    </w:p>
    <w:p w14:paraId="5BD254E0" w14:textId="77777777" w:rsidR="00BA751E" w:rsidRPr="00E86270" w:rsidRDefault="00BA751E" w:rsidP="00E86270">
      <w:pPr>
        <w:spacing w:line="276" w:lineRule="auto"/>
        <w:jc w:val="center"/>
        <w:rPr>
          <w:rFonts w:ascii="Times New Roman" w:eastAsia="Franklin Gothic Heavy" w:hAnsi="Times New Roman" w:cs="Times New Roman"/>
          <w:i/>
          <w:lang w:eastAsia="en-US" w:bidi="en-US"/>
        </w:rPr>
      </w:pPr>
      <w:r w:rsidRPr="00E86270">
        <w:rPr>
          <w:rFonts w:ascii="Times New Roman" w:eastAsia="Franklin Gothic Heavy" w:hAnsi="Times New Roman" w:cs="Times New Roman"/>
          <w:i/>
          <w:lang w:val="en-US" w:eastAsia="en-US" w:bidi="en-US"/>
        </w:rPr>
        <w:t>V</w:t>
      </w:r>
      <w:r w:rsidRPr="00E86270">
        <w:rPr>
          <w:rFonts w:ascii="Times New Roman" w:eastAsia="Franklin Gothic Heavy" w:hAnsi="Times New Roman" w:cs="Times New Roman"/>
          <w:i/>
          <w:vertAlign w:val="subscript"/>
          <w:lang w:val="en-US" w:eastAsia="en-US" w:bidi="en-US"/>
        </w:rPr>
        <w:t>B</w:t>
      </w:r>
      <w:r w:rsidRPr="00E86270">
        <w:rPr>
          <w:rFonts w:ascii="Times New Roman" w:eastAsia="Franklin Gothic Heavy" w:hAnsi="Times New Roman" w:cs="Times New Roman"/>
          <w:i/>
          <w:vertAlign w:val="subscript"/>
          <w:lang w:eastAsia="en-US" w:bidi="en-US"/>
        </w:rPr>
        <w:t xml:space="preserve"> ОФ</w:t>
      </w:r>
      <w:r w:rsidRPr="00E86270">
        <w:rPr>
          <w:rFonts w:ascii="Times New Roman" w:eastAsia="Franklin Gothic Heavy" w:hAnsi="Times New Roman" w:cs="Times New Roman"/>
          <w:i/>
          <w:lang w:eastAsia="en-US" w:bidi="en-US"/>
        </w:rPr>
        <w:t xml:space="preserve"> = 30 000 × 5 000 = 150 000 000 руб.</w:t>
      </w:r>
    </w:p>
    <w:p w14:paraId="2F0F0DDC" w14:textId="77777777" w:rsidR="001075E0" w:rsidRPr="00E86270" w:rsidRDefault="001075E0" w:rsidP="00E86270">
      <w:pPr>
        <w:spacing w:line="276" w:lineRule="auto"/>
        <w:jc w:val="center"/>
        <w:rPr>
          <w:rFonts w:ascii="Times New Roman" w:eastAsia="Franklin Gothic Heavy" w:hAnsi="Times New Roman" w:cs="Times New Roman"/>
          <w:i/>
          <w:lang w:eastAsia="en-US" w:bidi="en-US"/>
        </w:rPr>
      </w:pPr>
    </w:p>
    <w:p w14:paraId="6F938DC1" w14:textId="7C1D38F5" w:rsidR="002A73E0" w:rsidRPr="00E86270" w:rsidRDefault="00EE3C71" w:rsidP="00E86270">
      <w:pPr>
        <w:spacing w:line="276" w:lineRule="auto"/>
        <w:ind w:firstLine="708"/>
        <w:jc w:val="both"/>
        <w:rPr>
          <w:rFonts w:ascii="Times New Roman" w:eastAsia="Franklin Gothic Heavy" w:hAnsi="Times New Roman" w:cs="Times New Roman"/>
        </w:rPr>
      </w:pPr>
      <w:r w:rsidRPr="00E86270">
        <w:rPr>
          <w:rFonts w:ascii="Times New Roman" w:eastAsia="Franklin Gothic Heavy" w:hAnsi="Times New Roman" w:cs="Times New Roman"/>
        </w:rPr>
        <w:t>Прибыль от реализации проекта</w:t>
      </w:r>
      <w:r w:rsidR="002A73E0" w:rsidRPr="00E86270">
        <w:rPr>
          <w:rFonts w:ascii="Times New Roman" w:eastAsia="Franklin Gothic Heavy" w:hAnsi="Times New Roman" w:cs="Times New Roman"/>
        </w:rPr>
        <w:t xml:space="preserve"> при </w:t>
      </w:r>
      <w:r w:rsidRPr="00E86270">
        <w:rPr>
          <w:rFonts w:ascii="Times New Roman" w:eastAsia="Franklin Gothic Heavy" w:hAnsi="Times New Roman" w:cs="Times New Roman"/>
        </w:rPr>
        <w:t>условии</w:t>
      </w:r>
      <w:r w:rsidR="00A254CB" w:rsidRPr="00E86270">
        <w:rPr>
          <w:rFonts w:ascii="Times New Roman" w:eastAsia="Franklin Gothic Heavy" w:hAnsi="Times New Roman" w:cs="Times New Roman"/>
        </w:rPr>
        <w:t xml:space="preserve"> строительства на земельном участке офисного здания</w:t>
      </w:r>
      <w:r w:rsidRPr="00E86270">
        <w:rPr>
          <w:rFonts w:ascii="Times New Roman" w:eastAsia="Franklin Gothic Heavy" w:hAnsi="Times New Roman" w:cs="Times New Roman"/>
        </w:rPr>
        <w:t xml:space="preserve"> </w:t>
      </w:r>
      <w:r w:rsidR="002A73E0" w:rsidRPr="00E86270">
        <w:rPr>
          <w:rFonts w:ascii="Times New Roman" w:eastAsia="Franklin Gothic Heavy" w:hAnsi="Times New Roman" w:cs="Times New Roman"/>
          <w:i/>
        </w:rPr>
        <w:t>(</w:t>
      </w:r>
      <w:r w:rsidRPr="00E86270">
        <w:rPr>
          <w:rFonts w:ascii="Times New Roman" w:eastAsia="Franklin Gothic Heavy" w:hAnsi="Times New Roman" w:cs="Times New Roman"/>
          <w:i/>
          <w:lang w:val="en-US"/>
        </w:rPr>
        <w:t>Profit</w:t>
      </w:r>
      <w:r w:rsidR="002A73E0" w:rsidRPr="00E86270">
        <w:rPr>
          <w:rFonts w:ascii="Times New Roman" w:eastAsia="Franklin Gothic Heavy" w:hAnsi="Times New Roman" w:cs="Times New Roman"/>
          <w:i/>
          <w:vertAlign w:val="subscript"/>
        </w:rPr>
        <w:t xml:space="preserve"> ОФ</w:t>
      </w:r>
      <w:r w:rsidR="002A73E0" w:rsidRPr="00E86270">
        <w:rPr>
          <w:rFonts w:ascii="Times New Roman" w:eastAsia="Franklin Gothic Heavy" w:hAnsi="Times New Roman" w:cs="Times New Roman"/>
          <w:i/>
        </w:rPr>
        <w:t>)</w:t>
      </w:r>
    </w:p>
    <w:p w14:paraId="0AB22758" w14:textId="77777777" w:rsidR="00DD2F49" w:rsidRPr="00E86270" w:rsidRDefault="00EE3C71" w:rsidP="00E86270">
      <w:pPr>
        <w:spacing w:line="276" w:lineRule="auto"/>
        <w:jc w:val="center"/>
        <w:rPr>
          <w:rFonts w:ascii="Times New Roman" w:eastAsia="Franklin Gothic Heavy" w:hAnsi="Times New Roman" w:cs="Times New Roman"/>
          <w:i/>
          <w:lang w:eastAsia="en-US" w:bidi="en-US"/>
        </w:rPr>
      </w:pPr>
      <w:r w:rsidRPr="00E86270">
        <w:rPr>
          <w:rFonts w:ascii="Times New Roman" w:eastAsia="Franklin Gothic Heavy" w:hAnsi="Times New Roman" w:cs="Times New Roman"/>
          <w:i/>
          <w:lang w:val="en-US"/>
        </w:rPr>
        <w:t>Profit</w:t>
      </w:r>
      <w:r w:rsidRPr="00E86270">
        <w:rPr>
          <w:rFonts w:ascii="Times New Roman" w:eastAsia="Franklin Gothic Heavy" w:hAnsi="Times New Roman" w:cs="Times New Roman"/>
          <w:i/>
          <w:vertAlign w:val="subscript"/>
        </w:rPr>
        <w:t xml:space="preserve"> ОФ</w:t>
      </w:r>
      <w:r w:rsidRPr="00E86270">
        <w:rPr>
          <w:rFonts w:ascii="Times New Roman" w:eastAsia="Franklin Gothic Heavy" w:hAnsi="Times New Roman" w:cs="Times New Roman"/>
          <w:i/>
          <w:lang w:eastAsia="en-US" w:bidi="en-US"/>
        </w:rPr>
        <w:t xml:space="preserve"> </w:t>
      </w:r>
      <w:r w:rsidR="00823AAB" w:rsidRPr="00E86270">
        <w:rPr>
          <w:rFonts w:ascii="Times New Roman" w:eastAsia="Franklin Gothic Heavy" w:hAnsi="Times New Roman" w:cs="Times New Roman"/>
          <w:i/>
          <w:lang w:eastAsia="en-US" w:bidi="en-US"/>
        </w:rPr>
        <w:t>= 281 250 000- 56 250</w:t>
      </w:r>
      <w:r w:rsidR="00910A34" w:rsidRPr="00E86270">
        <w:rPr>
          <w:rFonts w:ascii="Times New Roman" w:eastAsia="Franklin Gothic Heavy" w:hAnsi="Times New Roman" w:cs="Times New Roman"/>
          <w:i/>
          <w:lang w:eastAsia="en-US" w:bidi="en-US"/>
        </w:rPr>
        <w:t xml:space="preserve"> 000</w:t>
      </w:r>
      <w:r w:rsidR="00DD2F49" w:rsidRPr="00E86270">
        <w:rPr>
          <w:rFonts w:ascii="Times New Roman" w:eastAsia="Franklin Gothic Heavy" w:hAnsi="Times New Roman" w:cs="Times New Roman"/>
          <w:i/>
          <w:lang w:eastAsia="en-US" w:bidi="en-US"/>
        </w:rPr>
        <w:t>- 150 000</w:t>
      </w:r>
      <w:r w:rsidR="00DD2F49" w:rsidRPr="00E86270">
        <w:rPr>
          <w:rFonts w:ascii="Times New Roman" w:eastAsia="Franklin Gothic Heavy" w:hAnsi="Times New Roman" w:cs="Times New Roman"/>
          <w:i/>
          <w:lang w:val="en-US" w:eastAsia="en-US" w:bidi="en-US"/>
        </w:rPr>
        <w:t> </w:t>
      </w:r>
      <w:r w:rsidR="00823AAB" w:rsidRPr="00E86270">
        <w:rPr>
          <w:rFonts w:ascii="Times New Roman" w:eastAsia="Franklin Gothic Heavy" w:hAnsi="Times New Roman" w:cs="Times New Roman"/>
          <w:i/>
          <w:lang w:eastAsia="en-US" w:bidi="en-US"/>
        </w:rPr>
        <w:t>000 = 75 000 000</w:t>
      </w:r>
      <w:r w:rsidR="00DD2F49" w:rsidRPr="00E86270">
        <w:rPr>
          <w:rFonts w:ascii="Times New Roman" w:eastAsia="Franklin Gothic Heavy" w:hAnsi="Times New Roman" w:cs="Times New Roman"/>
          <w:i/>
          <w:lang w:eastAsia="en-US" w:bidi="en-US"/>
        </w:rPr>
        <w:t xml:space="preserve"> руб.</w:t>
      </w:r>
    </w:p>
    <w:p w14:paraId="6F9C02C1" w14:textId="77777777" w:rsidR="00DD2F49" w:rsidRPr="004439ED" w:rsidRDefault="00DD2F49" w:rsidP="00E86270">
      <w:pPr>
        <w:spacing w:line="276" w:lineRule="auto"/>
        <w:ind w:firstLine="709"/>
        <w:jc w:val="both"/>
        <w:rPr>
          <w:rFonts w:ascii="Times New Roman" w:eastAsia="Franklin Gothic Heavy" w:hAnsi="Times New Roman" w:cs="Times New Roman"/>
          <w:b/>
          <w:sz w:val="16"/>
          <w:szCs w:val="16"/>
        </w:rPr>
      </w:pPr>
    </w:p>
    <w:p w14:paraId="4F229143" w14:textId="77777777" w:rsidR="00DD2F49" w:rsidRPr="00E86270" w:rsidRDefault="00DD2F49" w:rsidP="00E86270">
      <w:pPr>
        <w:spacing w:line="276" w:lineRule="auto"/>
        <w:ind w:firstLine="709"/>
        <w:jc w:val="both"/>
        <w:rPr>
          <w:rFonts w:ascii="Times New Roman" w:eastAsia="Franklin Gothic Heavy" w:hAnsi="Times New Roman" w:cs="Times New Roman"/>
          <w:b/>
        </w:rPr>
      </w:pPr>
      <w:r w:rsidRPr="00E86270">
        <w:rPr>
          <w:rFonts w:ascii="Times New Roman" w:eastAsia="Franklin Gothic Heavy" w:hAnsi="Times New Roman" w:cs="Times New Roman"/>
          <w:b/>
        </w:rPr>
        <w:t>2.</w:t>
      </w:r>
      <w:r w:rsidRPr="00E86270">
        <w:rPr>
          <w:rFonts w:ascii="Times New Roman" w:eastAsia="Franklin Gothic Heavy" w:hAnsi="Times New Roman" w:cs="Times New Roman"/>
          <w:b/>
        </w:rPr>
        <w:tab/>
        <w:t>Рассчитываем стоимость земельного участка при строительства многоквартирного жилого дома</w:t>
      </w:r>
    </w:p>
    <w:p w14:paraId="7C2B8796" w14:textId="069E2DCB" w:rsidR="00DD2F49" w:rsidRPr="00E86270" w:rsidRDefault="00DD2F49" w:rsidP="00E86270">
      <w:pPr>
        <w:spacing w:line="276" w:lineRule="auto"/>
        <w:ind w:firstLine="708"/>
        <w:jc w:val="both"/>
        <w:rPr>
          <w:rFonts w:ascii="Times New Roman" w:eastAsia="Franklin Gothic Heavy" w:hAnsi="Times New Roman" w:cs="Times New Roman"/>
        </w:rPr>
      </w:pPr>
      <w:r w:rsidRPr="00E86270">
        <w:rPr>
          <w:rFonts w:ascii="Times New Roman" w:eastAsia="Franklin Gothic Heavy" w:hAnsi="Times New Roman" w:cs="Times New Roman"/>
        </w:rPr>
        <w:t>Выручка от продажи квартир</w:t>
      </w:r>
      <w:r w:rsidR="00A254CB" w:rsidRPr="00E86270">
        <w:rPr>
          <w:rFonts w:ascii="Times New Roman" w:eastAsia="Franklin Gothic Heavy" w:hAnsi="Times New Roman" w:cs="Times New Roman"/>
        </w:rPr>
        <w:t xml:space="preserve"> с учетом прибыли предпринимателя</w:t>
      </w:r>
    </w:p>
    <w:p w14:paraId="2CFD73F0" w14:textId="77777777" w:rsidR="00DD2F49" w:rsidRPr="00E86270" w:rsidRDefault="00DD2F49" w:rsidP="00E86270">
      <w:pPr>
        <w:spacing w:line="276" w:lineRule="auto"/>
        <w:jc w:val="center"/>
        <w:rPr>
          <w:rFonts w:ascii="Times New Roman" w:eastAsia="Franklin Gothic Heavy" w:hAnsi="Times New Roman" w:cs="Times New Roman"/>
          <w:i/>
          <w:lang w:eastAsia="en-US" w:bidi="en-US"/>
        </w:rPr>
      </w:pPr>
      <w:r w:rsidRPr="00E86270">
        <w:rPr>
          <w:rFonts w:ascii="Times New Roman" w:eastAsia="Franklin Gothic Heavy" w:hAnsi="Times New Roman" w:cs="Times New Roman"/>
          <w:i/>
          <w:lang w:eastAsia="en-US" w:bidi="en-US"/>
        </w:rPr>
        <w:t xml:space="preserve"> 4000 × 90 000 = 360 000 000 руб.</w:t>
      </w:r>
    </w:p>
    <w:p w14:paraId="12558E24" w14:textId="77777777" w:rsidR="00311ABD" w:rsidRPr="00E86270" w:rsidRDefault="00311ABD" w:rsidP="00E86270">
      <w:pPr>
        <w:spacing w:line="276" w:lineRule="auto"/>
        <w:jc w:val="center"/>
        <w:rPr>
          <w:rFonts w:ascii="Times New Roman" w:hAnsi="Times New Roman" w:cs="Times New Roman"/>
        </w:rPr>
      </w:pPr>
      <w:r w:rsidRPr="00E86270">
        <w:rPr>
          <w:rFonts w:ascii="Times New Roman" w:hAnsi="Times New Roman" w:cs="Times New Roman"/>
        </w:rPr>
        <w:t xml:space="preserve">Совокупные затраты на девелопмент здания и продажу площадей </w:t>
      </w:r>
    </w:p>
    <w:p w14:paraId="773AA748" w14:textId="77777777" w:rsidR="00DD2F49" w:rsidRPr="00E86270" w:rsidRDefault="00DD2F49" w:rsidP="00E86270">
      <w:pPr>
        <w:spacing w:line="276" w:lineRule="auto"/>
        <w:jc w:val="center"/>
        <w:rPr>
          <w:rFonts w:ascii="Times New Roman" w:eastAsia="Franklin Gothic Heavy" w:hAnsi="Times New Roman" w:cs="Times New Roman"/>
          <w:i/>
          <w:lang w:eastAsia="en-US" w:bidi="en-US"/>
        </w:rPr>
      </w:pPr>
      <w:r w:rsidRPr="00E86270">
        <w:rPr>
          <w:rFonts w:ascii="Times New Roman" w:eastAsia="Franklin Gothic Heavy" w:hAnsi="Times New Roman" w:cs="Times New Roman"/>
          <w:i/>
          <w:lang w:val="en-US" w:eastAsia="en-US" w:bidi="en-US"/>
        </w:rPr>
        <w:t>V</w:t>
      </w:r>
      <w:r w:rsidRPr="00E86270">
        <w:rPr>
          <w:rFonts w:ascii="Times New Roman" w:eastAsia="Franklin Gothic Heavy" w:hAnsi="Times New Roman" w:cs="Times New Roman"/>
          <w:i/>
          <w:vertAlign w:val="subscript"/>
          <w:lang w:val="en-US" w:eastAsia="en-US" w:bidi="en-US"/>
        </w:rPr>
        <w:t>B</w:t>
      </w:r>
      <w:r w:rsidR="00EE3C71" w:rsidRPr="00E86270">
        <w:rPr>
          <w:rFonts w:ascii="Times New Roman" w:eastAsia="Franklin Gothic Heavy" w:hAnsi="Times New Roman" w:cs="Times New Roman"/>
          <w:i/>
          <w:vertAlign w:val="subscript"/>
          <w:lang w:eastAsia="en-US" w:bidi="en-US"/>
        </w:rPr>
        <w:t xml:space="preserve"> ЖД</w:t>
      </w:r>
      <w:r w:rsidRPr="00E86270">
        <w:rPr>
          <w:rFonts w:ascii="Times New Roman" w:eastAsia="Franklin Gothic Heavy" w:hAnsi="Times New Roman" w:cs="Times New Roman"/>
          <w:i/>
          <w:lang w:eastAsia="en-US" w:bidi="en-US"/>
        </w:rPr>
        <w:t xml:space="preserve"> = 45 000 × 5 000 = 225 000 000 руб.</w:t>
      </w:r>
    </w:p>
    <w:p w14:paraId="20307BCE" w14:textId="77777777" w:rsidR="001075E0" w:rsidRPr="00E86270" w:rsidRDefault="001075E0" w:rsidP="00E86270">
      <w:pPr>
        <w:spacing w:line="276" w:lineRule="auto"/>
        <w:ind w:firstLine="708"/>
        <w:jc w:val="both"/>
        <w:rPr>
          <w:rFonts w:ascii="Times New Roman" w:eastAsia="Franklin Gothic Heavy" w:hAnsi="Times New Roman" w:cs="Times New Roman"/>
        </w:rPr>
      </w:pPr>
    </w:p>
    <w:p w14:paraId="7F0A510B" w14:textId="455C6839" w:rsidR="00EE3C71" w:rsidRPr="00E86270" w:rsidRDefault="00EE3C71" w:rsidP="00E86270">
      <w:pPr>
        <w:spacing w:line="276" w:lineRule="auto"/>
        <w:ind w:firstLine="708"/>
        <w:jc w:val="both"/>
        <w:rPr>
          <w:rFonts w:ascii="Times New Roman" w:eastAsia="Franklin Gothic Heavy" w:hAnsi="Times New Roman" w:cs="Times New Roman"/>
        </w:rPr>
      </w:pPr>
      <w:r w:rsidRPr="00E86270">
        <w:rPr>
          <w:rFonts w:ascii="Times New Roman" w:eastAsia="Franklin Gothic Heavy" w:hAnsi="Times New Roman" w:cs="Times New Roman"/>
        </w:rPr>
        <w:t xml:space="preserve">Прибыль от реализации проекта при </w:t>
      </w:r>
      <w:r w:rsidR="00AA6954" w:rsidRPr="00E86270">
        <w:rPr>
          <w:rFonts w:ascii="Times New Roman" w:eastAsia="Franklin Gothic Heavy" w:hAnsi="Times New Roman" w:cs="Times New Roman"/>
        </w:rPr>
        <w:t>условии строительства</w:t>
      </w:r>
      <w:r w:rsidR="00A254CB" w:rsidRPr="00E86270">
        <w:rPr>
          <w:rFonts w:ascii="Times New Roman" w:eastAsia="Franklin Gothic Heavy" w:hAnsi="Times New Roman" w:cs="Times New Roman"/>
        </w:rPr>
        <w:t xml:space="preserve"> на земельном участке</w:t>
      </w:r>
      <w:r w:rsidR="00AA6954" w:rsidRPr="00E86270">
        <w:rPr>
          <w:rFonts w:ascii="Times New Roman" w:eastAsia="Franklin Gothic Heavy" w:hAnsi="Times New Roman" w:cs="Times New Roman"/>
        </w:rPr>
        <w:t xml:space="preserve"> жилого дома</w:t>
      </w:r>
      <w:r w:rsidRPr="00E86270">
        <w:rPr>
          <w:rFonts w:ascii="Times New Roman" w:eastAsia="Franklin Gothic Heavy" w:hAnsi="Times New Roman" w:cs="Times New Roman"/>
        </w:rPr>
        <w:t xml:space="preserve"> </w:t>
      </w:r>
      <w:r w:rsidRPr="00E86270">
        <w:rPr>
          <w:rFonts w:ascii="Times New Roman" w:eastAsia="Franklin Gothic Heavy" w:hAnsi="Times New Roman" w:cs="Times New Roman"/>
          <w:i/>
        </w:rPr>
        <w:t>(</w:t>
      </w:r>
      <w:r w:rsidRPr="00E86270">
        <w:rPr>
          <w:rFonts w:ascii="Times New Roman" w:eastAsia="Franklin Gothic Heavy" w:hAnsi="Times New Roman" w:cs="Times New Roman"/>
          <w:i/>
          <w:lang w:val="en-US"/>
        </w:rPr>
        <w:t>Profit</w:t>
      </w:r>
      <w:r w:rsidR="00AA6954" w:rsidRPr="00E86270">
        <w:rPr>
          <w:rFonts w:ascii="Times New Roman" w:eastAsia="Franklin Gothic Heavy" w:hAnsi="Times New Roman" w:cs="Times New Roman"/>
          <w:i/>
          <w:vertAlign w:val="subscript"/>
        </w:rPr>
        <w:t xml:space="preserve"> ЖД</w:t>
      </w:r>
      <w:r w:rsidRPr="00E86270">
        <w:rPr>
          <w:rFonts w:ascii="Times New Roman" w:eastAsia="Franklin Gothic Heavy" w:hAnsi="Times New Roman" w:cs="Times New Roman"/>
          <w:i/>
        </w:rPr>
        <w:t>)</w:t>
      </w:r>
    </w:p>
    <w:p w14:paraId="49D41093" w14:textId="77777777" w:rsidR="00311ABD" w:rsidRPr="004439ED" w:rsidRDefault="00311ABD" w:rsidP="00E86270">
      <w:pPr>
        <w:spacing w:line="276" w:lineRule="auto"/>
        <w:ind w:firstLine="708"/>
        <w:jc w:val="both"/>
        <w:rPr>
          <w:rFonts w:ascii="Times New Roman" w:eastAsia="Franklin Gothic Heavy" w:hAnsi="Times New Roman" w:cs="Times New Roman"/>
          <w:sz w:val="16"/>
          <w:szCs w:val="16"/>
        </w:rPr>
      </w:pPr>
    </w:p>
    <w:p w14:paraId="678CC1B9" w14:textId="77777777" w:rsidR="001075E0" w:rsidRPr="00E86270" w:rsidRDefault="00AA6954" w:rsidP="00E86270">
      <w:pPr>
        <w:spacing w:line="276" w:lineRule="auto"/>
        <w:ind w:firstLine="708"/>
        <w:jc w:val="center"/>
        <w:rPr>
          <w:rFonts w:ascii="Times New Roman" w:eastAsia="Franklin Gothic Heavy" w:hAnsi="Times New Roman" w:cs="Times New Roman"/>
        </w:rPr>
      </w:pPr>
      <w:r w:rsidRPr="00E86270">
        <w:rPr>
          <w:rFonts w:ascii="Times New Roman" w:eastAsia="Franklin Gothic Heavy" w:hAnsi="Times New Roman" w:cs="Times New Roman"/>
          <w:i/>
          <w:lang w:val="en-US"/>
        </w:rPr>
        <w:t>Profit</w:t>
      </w:r>
      <w:r w:rsidRPr="00E86270">
        <w:rPr>
          <w:rFonts w:ascii="Times New Roman" w:eastAsia="Franklin Gothic Heavy" w:hAnsi="Times New Roman" w:cs="Times New Roman"/>
          <w:i/>
          <w:vertAlign w:val="subscript"/>
        </w:rPr>
        <w:t xml:space="preserve"> ЖД</w:t>
      </w:r>
      <w:r w:rsidRPr="00E86270">
        <w:rPr>
          <w:rFonts w:ascii="Times New Roman" w:eastAsia="Franklin Gothic Heavy" w:hAnsi="Times New Roman" w:cs="Times New Roman"/>
          <w:i/>
          <w:lang w:eastAsia="en-US" w:bidi="en-US"/>
        </w:rPr>
        <w:t xml:space="preserve"> </w:t>
      </w:r>
      <w:r w:rsidR="001075E0" w:rsidRPr="00E86270">
        <w:rPr>
          <w:rFonts w:ascii="Times New Roman" w:eastAsia="Franklin Gothic Heavy" w:hAnsi="Times New Roman" w:cs="Times New Roman"/>
          <w:i/>
          <w:lang w:eastAsia="en-US" w:bidi="en-US"/>
        </w:rPr>
        <w:t>= 360 000 000 -</w:t>
      </w:r>
      <w:r w:rsidR="001075E0" w:rsidRPr="00E86270">
        <w:rPr>
          <w:rFonts w:ascii="Times New Roman" w:eastAsia="Franklin Gothic Heavy" w:hAnsi="Times New Roman" w:cs="Times New Roman"/>
          <w:i/>
          <w:vertAlign w:val="subscript"/>
          <w:lang w:eastAsia="en-US" w:bidi="en-US"/>
        </w:rPr>
        <w:t xml:space="preserve"> </w:t>
      </w:r>
      <w:r w:rsidR="001075E0" w:rsidRPr="00E86270">
        <w:rPr>
          <w:rFonts w:ascii="Times New Roman" w:eastAsia="Franklin Gothic Heavy" w:hAnsi="Times New Roman" w:cs="Times New Roman"/>
          <w:i/>
          <w:lang w:eastAsia="en-US" w:bidi="en-US"/>
        </w:rPr>
        <w:t xml:space="preserve"> 225 000 000 = 135</w:t>
      </w:r>
      <w:r w:rsidR="001075E0" w:rsidRPr="00E86270">
        <w:rPr>
          <w:rFonts w:ascii="Times New Roman" w:eastAsia="Franklin Gothic Heavy" w:hAnsi="Times New Roman" w:cs="Times New Roman"/>
          <w:i/>
          <w:lang w:val="en-US" w:eastAsia="en-US" w:bidi="en-US"/>
        </w:rPr>
        <w:t> </w:t>
      </w:r>
      <w:r w:rsidR="001075E0" w:rsidRPr="00E86270">
        <w:rPr>
          <w:rFonts w:ascii="Times New Roman" w:eastAsia="Franklin Gothic Heavy" w:hAnsi="Times New Roman" w:cs="Times New Roman"/>
          <w:i/>
          <w:lang w:eastAsia="en-US" w:bidi="en-US"/>
        </w:rPr>
        <w:t>000 000</w:t>
      </w:r>
    </w:p>
    <w:p w14:paraId="1DF0CCBF" w14:textId="77777777" w:rsidR="001075E0" w:rsidRPr="00E86270" w:rsidRDefault="001075E0" w:rsidP="00E86270">
      <w:pPr>
        <w:pStyle w:val="a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270">
        <w:rPr>
          <w:rFonts w:ascii="Times New Roman" w:hAnsi="Times New Roman" w:cs="Times New Roman"/>
          <w:sz w:val="24"/>
          <w:szCs w:val="24"/>
        </w:rPr>
        <w:t xml:space="preserve">Разница в прибылях от реализации проектов </w:t>
      </w:r>
    </w:p>
    <w:p w14:paraId="39EB7C80" w14:textId="77777777" w:rsidR="001075E0" w:rsidRPr="00E86270" w:rsidRDefault="001075E0" w:rsidP="00E86270">
      <w:pPr>
        <w:pStyle w:val="aa"/>
        <w:spacing w:after="0" w:line="276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6270">
        <w:rPr>
          <w:rFonts w:ascii="Times New Roman" w:hAnsi="Times New Roman" w:cs="Times New Roman"/>
          <w:i/>
          <w:sz w:val="24"/>
          <w:szCs w:val="24"/>
        </w:rPr>
        <w:t>135 000 000 - 75 000 000 = 60 000 000 рублей.</w:t>
      </w:r>
    </w:p>
    <w:p w14:paraId="1A140E6C" w14:textId="77777777" w:rsidR="001075E0" w:rsidRPr="004439ED" w:rsidRDefault="001075E0" w:rsidP="00E86270">
      <w:pPr>
        <w:pStyle w:val="aa"/>
        <w:spacing w:after="0" w:line="276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E7A097F" w14:textId="77777777" w:rsidR="001075E0" w:rsidRPr="00E86270" w:rsidRDefault="001075E0" w:rsidP="00E86270">
      <w:pPr>
        <w:pStyle w:val="aa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270">
        <w:rPr>
          <w:rFonts w:ascii="Times New Roman" w:hAnsi="Times New Roman" w:cs="Times New Roman"/>
          <w:sz w:val="24"/>
          <w:szCs w:val="24"/>
        </w:rPr>
        <w:t xml:space="preserve"> Соответственно, пока прибыль предпринимателя при девелопменте жилого дома не превышает 60 000 000 рублей, НЭИ </w:t>
      </w:r>
      <w:r w:rsidR="00AA6954" w:rsidRPr="00E86270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Pr="00E86270">
        <w:rPr>
          <w:rFonts w:ascii="Times New Roman" w:hAnsi="Times New Roman" w:cs="Times New Roman"/>
          <w:sz w:val="24"/>
          <w:szCs w:val="24"/>
        </w:rPr>
        <w:t>будет строительство жилого дома.</w:t>
      </w:r>
    </w:p>
    <w:p w14:paraId="7ACB12D1" w14:textId="77777777" w:rsidR="00494A6F" w:rsidRPr="00E86270" w:rsidRDefault="00494A6F" w:rsidP="00E86270">
      <w:pPr>
        <w:pStyle w:val="aa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270">
        <w:rPr>
          <w:rFonts w:ascii="Times New Roman" w:hAnsi="Times New Roman" w:cs="Times New Roman"/>
          <w:sz w:val="24"/>
          <w:szCs w:val="24"/>
        </w:rPr>
        <w:t> </w:t>
      </w:r>
      <w:r w:rsidR="001075E0" w:rsidRPr="00E86270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E86270">
        <w:rPr>
          <w:rFonts w:ascii="Times New Roman" w:hAnsi="Times New Roman" w:cs="Times New Roman"/>
          <w:sz w:val="24"/>
          <w:szCs w:val="24"/>
        </w:rPr>
        <w:t>условиям задачи,</w:t>
      </w:r>
      <w:r w:rsidR="001075E0" w:rsidRPr="00E86270">
        <w:rPr>
          <w:rFonts w:ascii="Times New Roman" w:hAnsi="Times New Roman" w:cs="Times New Roman"/>
          <w:sz w:val="24"/>
          <w:szCs w:val="24"/>
        </w:rPr>
        <w:t xml:space="preserve"> необходимо определить значения прибыли предпринимателя в % от выручки от продажи.</w:t>
      </w:r>
    </w:p>
    <w:p w14:paraId="5B9DD948" w14:textId="77777777" w:rsidR="00494A6F" w:rsidRPr="004439ED" w:rsidRDefault="002E2C2E" w:rsidP="00E86270">
      <w:pPr>
        <w:pStyle w:val="aa"/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60 000 000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360 000 000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×100%=16,67%.</m:t>
          </m:r>
        </m:oMath>
      </m:oMathPara>
    </w:p>
    <w:p w14:paraId="51A574A6" w14:textId="77777777" w:rsidR="001075E0" w:rsidRPr="00E86270" w:rsidRDefault="001075E0" w:rsidP="00E86270">
      <w:pPr>
        <w:pStyle w:val="aa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270">
        <w:rPr>
          <w:rFonts w:ascii="Times New Roman" w:hAnsi="Times New Roman" w:cs="Times New Roman"/>
          <w:sz w:val="24"/>
          <w:szCs w:val="24"/>
        </w:rPr>
        <w:t xml:space="preserve"> Если округлить, то как раз 17%.</w:t>
      </w:r>
    </w:p>
    <w:p w14:paraId="5378E7CF" w14:textId="27FCF195" w:rsidR="001075E0" w:rsidRPr="00E86270" w:rsidRDefault="001075E0" w:rsidP="00232200">
      <w:pPr>
        <w:pStyle w:val="aa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270">
        <w:rPr>
          <w:rFonts w:ascii="Times New Roman" w:hAnsi="Times New Roman" w:cs="Times New Roman"/>
          <w:b/>
          <w:sz w:val="24"/>
          <w:szCs w:val="24"/>
        </w:rPr>
        <w:t>Ответ – «</w:t>
      </w:r>
      <w:r w:rsidRPr="00232200">
        <w:rPr>
          <w:rFonts w:ascii="Times New Roman" w:hAnsi="Times New Roman" w:cs="Times New Roman"/>
          <w:b/>
          <w:color w:val="00B050"/>
          <w:sz w:val="24"/>
          <w:szCs w:val="24"/>
        </w:rPr>
        <w:t>меньше 17%».</w:t>
      </w:r>
    </w:p>
    <w:p w14:paraId="510714D2" w14:textId="77777777" w:rsidR="00232200" w:rsidRDefault="00232200" w:rsidP="00E86270">
      <w:pPr>
        <w:pStyle w:val="2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bookmarkStart w:id="43" w:name="bookmark35"/>
    </w:p>
    <w:p w14:paraId="17B6AD6F" w14:textId="77777777" w:rsidR="00232200" w:rsidRDefault="00232200" w:rsidP="00E86270">
      <w:pPr>
        <w:pStyle w:val="2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</w:p>
    <w:p w14:paraId="2A24ADF1" w14:textId="1D68D19F" w:rsidR="006E530F" w:rsidRPr="00E86270" w:rsidRDefault="00D524DA" w:rsidP="00232200">
      <w:pPr>
        <w:pStyle w:val="2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commentRangeStart w:id="44"/>
      <w:r w:rsidRPr="00232200">
        <w:rPr>
          <w:i/>
          <w:color w:val="FF0000"/>
          <w:sz w:val="24"/>
          <w:szCs w:val="24"/>
          <w:u w:val="single"/>
        </w:rPr>
        <w:t>Вопрос 38</w:t>
      </w:r>
      <w:bookmarkEnd w:id="43"/>
      <w:commentRangeEnd w:id="44"/>
      <w:r w:rsidR="0015706F" w:rsidRPr="00232200">
        <w:rPr>
          <w:rStyle w:val="af0"/>
          <w:rFonts w:eastAsia="Arial Unicode MS"/>
          <w:bCs w:val="0"/>
          <w:i/>
          <w:color w:val="FF0000"/>
          <w:sz w:val="24"/>
          <w:szCs w:val="24"/>
          <w:u w:val="single"/>
        </w:rPr>
        <w:commentReference w:id="44"/>
      </w:r>
      <w:r w:rsidR="00232200">
        <w:rPr>
          <w:i/>
          <w:color w:val="FF0000"/>
          <w:sz w:val="24"/>
          <w:szCs w:val="24"/>
          <w:u w:val="single"/>
        </w:rPr>
        <w:t xml:space="preserve"> </w:t>
      </w:r>
      <w:r w:rsidR="00232200" w:rsidRPr="00D60FAF">
        <w:rPr>
          <w:i/>
          <w:color w:val="FF0000"/>
          <w:sz w:val="24"/>
          <w:szCs w:val="24"/>
        </w:rPr>
        <w:t xml:space="preserve"> </w:t>
      </w:r>
      <w:r w:rsidR="00D60FAF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>Рассчитайте рыночную стоимость однокомнатной квартиры во введенном в</w:t>
      </w:r>
      <w:r w:rsidR="006E530F" w:rsidRPr="00E86270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>эксплуатацию доме ком</w:t>
      </w:r>
      <w:r w:rsidR="00A254CB" w:rsidRPr="00E86270">
        <w:rPr>
          <w:sz w:val="24"/>
          <w:szCs w:val="24"/>
        </w:rPr>
        <w:t>форт-класса, находящемся в Юго-В</w:t>
      </w:r>
      <w:r w:rsidRPr="00E86270">
        <w:rPr>
          <w:sz w:val="24"/>
          <w:szCs w:val="24"/>
        </w:rPr>
        <w:t>осточном административном</w:t>
      </w:r>
      <w:r w:rsidR="006E530F" w:rsidRPr="00E86270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>округе населенного пункта.</w:t>
      </w:r>
    </w:p>
    <w:p w14:paraId="5C31CAB2" w14:textId="77777777" w:rsidR="006E530F" w:rsidRPr="00E86270" w:rsidRDefault="00D524DA" w:rsidP="00E86270">
      <w:pPr>
        <w:pStyle w:val="22"/>
        <w:shd w:val="clear" w:color="auto" w:fill="auto"/>
        <w:tabs>
          <w:tab w:val="left" w:pos="1301"/>
          <w:tab w:val="left" w:pos="2611"/>
        </w:tabs>
        <w:spacing w:line="276" w:lineRule="auto"/>
        <w:ind w:firstLine="709"/>
        <w:rPr>
          <w:sz w:val="24"/>
          <w:szCs w:val="24"/>
        </w:rPr>
      </w:pPr>
      <w:r w:rsidRPr="00E86270">
        <w:rPr>
          <w:sz w:val="24"/>
          <w:szCs w:val="24"/>
        </w:rPr>
        <w:t xml:space="preserve"> Общая площадь квартиры 45 </w:t>
      </w:r>
      <w:r w:rsidR="006E530F" w:rsidRPr="00E86270">
        <w:rPr>
          <w:sz w:val="24"/>
          <w:szCs w:val="24"/>
        </w:rPr>
        <w:t>кв. м</w:t>
      </w:r>
      <w:r w:rsidRPr="00E86270">
        <w:rPr>
          <w:sz w:val="24"/>
          <w:szCs w:val="24"/>
        </w:rPr>
        <w:t>, жилая площадь квартиры</w:t>
      </w:r>
      <w:r w:rsidR="006E530F" w:rsidRPr="00E86270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>22 кв.м.</w:t>
      </w:r>
    </w:p>
    <w:p w14:paraId="7D39E7D3" w14:textId="77777777" w:rsidR="006E530F" w:rsidRPr="00E86270" w:rsidRDefault="00D524DA" w:rsidP="00E86270">
      <w:pPr>
        <w:pStyle w:val="22"/>
        <w:shd w:val="clear" w:color="auto" w:fill="auto"/>
        <w:tabs>
          <w:tab w:val="left" w:pos="1301"/>
          <w:tab w:val="left" w:pos="2611"/>
        </w:tabs>
        <w:spacing w:line="276" w:lineRule="auto"/>
        <w:ind w:firstLine="709"/>
        <w:rPr>
          <w:sz w:val="24"/>
          <w:szCs w:val="24"/>
        </w:rPr>
      </w:pPr>
      <w:r w:rsidRPr="00E86270">
        <w:rPr>
          <w:sz w:val="24"/>
          <w:szCs w:val="24"/>
        </w:rPr>
        <w:t xml:space="preserve"> В таблице 1 приведена информация об имеющихся аналогах, которые</w:t>
      </w:r>
      <w:r w:rsidR="006E530F" w:rsidRPr="00E86270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>необходимо использовать для расчета.</w:t>
      </w:r>
    </w:p>
    <w:p w14:paraId="317F8FB3" w14:textId="77777777" w:rsidR="006E530F" w:rsidRPr="00E86270" w:rsidRDefault="00D524DA" w:rsidP="00E86270">
      <w:pPr>
        <w:pStyle w:val="22"/>
        <w:shd w:val="clear" w:color="auto" w:fill="auto"/>
        <w:tabs>
          <w:tab w:val="left" w:pos="1301"/>
          <w:tab w:val="left" w:pos="2611"/>
        </w:tabs>
        <w:spacing w:line="276" w:lineRule="auto"/>
        <w:ind w:firstLine="709"/>
        <w:rPr>
          <w:sz w:val="24"/>
          <w:szCs w:val="24"/>
        </w:rPr>
      </w:pPr>
      <w:r w:rsidRPr="00E86270">
        <w:rPr>
          <w:sz w:val="24"/>
          <w:szCs w:val="24"/>
        </w:rPr>
        <w:t xml:space="preserve"> Разница между ценами сделок и ценами</w:t>
      </w:r>
      <w:r w:rsidR="006E530F" w:rsidRPr="00E86270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 xml:space="preserve">предложений составляет 7%. </w:t>
      </w:r>
    </w:p>
    <w:p w14:paraId="05B89E39" w14:textId="77777777" w:rsidR="006E530F" w:rsidRPr="00E86270" w:rsidRDefault="00D524DA" w:rsidP="00E86270">
      <w:pPr>
        <w:pStyle w:val="22"/>
        <w:shd w:val="clear" w:color="auto" w:fill="auto"/>
        <w:tabs>
          <w:tab w:val="left" w:pos="1301"/>
          <w:tab w:val="left" w:pos="2611"/>
        </w:tabs>
        <w:spacing w:line="276" w:lineRule="auto"/>
        <w:ind w:firstLine="709"/>
        <w:rPr>
          <w:sz w:val="24"/>
          <w:szCs w:val="24"/>
        </w:rPr>
      </w:pPr>
      <w:r w:rsidRPr="00E86270">
        <w:rPr>
          <w:sz w:val="24"/>
          <w:szCs w:val="24"/>
        </w:rPr>
        <w:t>В таблицах 2-4 приведена дополнительная рыночная</w:t>
      </w:r>
      <w:r w:rsidR="006E530F" w:rsidRPr="00E86270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>информация для расчета необходимых относительных (процентных) корректировок.</w:t>
      </w:r>
    </w:p>
    <w:p w14:paraId="169A9C2B" w14:textId="77777777" w:rsidR="006E530F" w:rsidRPr="00E86270" w:rsidRDefault="00D524DA" w:rsidP="00E86270">
      <w:pPr>
        <w:pStyle w:val="22"/>
        <w:shd w:val="clear" w:color="auto" w:fill="auto"/>
        <w:tabs>
          <w:tab w:val="left" w:pos="1301"/>
          <w:tab w:val="left" w:pos="2611"/>
        </w:tabs>
        <w:spacing w:line="276" w:lineRule="auto"/>
        <w:ind w:firstLine="709"/>
        <w:rPr>
          <w:sz w:val="24"/>
          <w:szCs w:val="24"/>
        </w:rPr>
      </w:pPr>
      <w:r w:rsidRPr="00E86270">
        <w:rPr>
          <w:sz w:val="24"/>
          <w:szCs w:val="24"/>
        </w:rPr>
        <w:t xml:space="preserve"> При</w:t>
      </w:r>
      <w:r w:rsidR="006E530F" w:rsidRPr="00E86270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>расчете</w:t>
      </w:r>
      <w:r w:rsidRPr="00E86270">
        <w:rPr>
          <w:sz w:val="24"/>
          <w:szCs w:val="24"/>
        </w:rPr>
        <w:tab/>
        <w:t>удельной</w:t>
      </w:r>
      <w:r w:rsidRPr="00E86270">
        <w:rPr>
          <w:sz w:val="24"/>
          <w:szCs w:val="24"/>
        </w:rPr>
        <w:tab/>
        <w:t>стоимости объекта оценки используйте все аналоги,</w:t>
      </w:r>
      <w:r w:rsidR="007D2BD8" w:rsidRPr="00E86270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>скорректированные цены аналогов учитывайте с одинаковыми весами, корректировки</w:t>
      </w:r>
      <w:r w:rsidR="006E530F" w:rsidRPr="00E86270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>применяйте последовательно.</w:t>
      </w:r>
    </w:p>
    <w:p w14:paraId="4465DE95" w14:textId="77777777" w:rsidR="006E530F" w:rsidRPr="00E86270" w:rsidRDefault="00D524DA" w:rsidP="00E86270">
      <w:pPr>
        <w:pStyle w:val="22"/>
        <w:shd w:val="clear" w:color="auto" w:fill="auto"/>
        <w:tabs>
          <w:tab w:val="left" w:pos="1301"/>
          <w:tab w:val="left" w:pos="2611"/>
        </w:tabs>
        <w:spacing w:line="276" w:lineRule="auto"/>
        <w:ind w:firstLine="709"/>
        <w:rPr>
          <w:sz w:val="24"/>
          <w:szCs w:val="24"/>
        </w:rPr>
      </w:pPr>
      <w:r w:rsidRPr="00E86270">
        <w:rPr>
          <w:sz w:val="24"/>
          <w:szCs w:val="24"/>
        </w:rPr>
        <w:t xml:space="preserve"> Считать, что никакие другие корректировки, кроме</w:t>
      </w:r>
      <w:r w:rsidR="006E530F" w:rsidRPr="00E86270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>перечисленных в таблице 1, не требуются.</w:t>
      </w:r>
    </w:p>
    <w:p w14:paraId="1318E67A" w14:textId="77777777" w:rsidR="006E530F" w:rsidRPr="00E86270" w:rsidRDefault="00D524DA" w:rsidP="00E86270">
      <w:pPr>
        <w:pStyle w:val="22"/>
        <w:shd w:val="clear" w:color="auto" w:fill="auto"/>
        <w:tabs>
          <w:tab w:val="left" w:pos="1301"/>
          <w:tab w:val="left" w:pos="2611"/>
        </w:tabs>
        <w:spacing w:line="276" w:lineRule="auto"/>
        <w:ind w:firstLine="709"/>
        <w:rPr>
          <w:sz w:val="24"/>
          <w:szCs w:val="24"/>
        </w:rPr>
      </w:pPr>
      <w:r w:rsidRPr="00E86270">
        <w:rPr>
          <w:sz w:val="24"/>
          <w:szCs w:val="24"/>
        </w:rPr>
        <w:t xml:space="preserve"> Результат расчета округлите до десятков тысяч</w:t>
      </w:r>
      <w:r w:rsidR="006E530F" w:rsidRPr="00E86270">
        <w:rPr>
          <w:sz w:val="24"/>
          <w:szCs w:val="24"/>
        </w:rPr>
        <w:t xml:space="preserve"> </w:t>
      </w:r>
      <w:r w:rsidRPr="00E86270">
        <w:rPr>
          <w:sz w:val="24"/>
          <w:szCs w:val="24"/>
        </w:rPr>
        <w:t>рублей.</w:t>
      </w:r>
    </w:p>
    <w:p w14:paraId="3D4EA2D3" w14:textId="77777777" w:rsidR="00D21505" w:rsidRPr="00E86270" w:rsidRDefault="00D21505" w:rsidP="00E86270">
      <w:pPr>
        <w:spacing w:line="276" w:lineRule="auto"/>
        <w:rPr>
          <w:rFonts w:ascii="Times New Roman" w:hAnsi="Times New Roman" w:cs="Times New Roman"/>
        </w:rPr>
      </w:pPr>
    </w:p>
    <w:p w14:paraId="003ADC65" w14:textId="77777777" w:rsidR="00232200" w:rsidRPr="00BE7ABC" w:rsidRDefault="00232200" w:rsidP="00BE7ABC">
      <w:pPr>
        <w:pStyle w:val="22"/>
        <w:shd w:val="clear" w:color="auto" w:fill="auto"/>
        <w:spacing w:line="276" w:lineRule="auto"/>
        <w:ind w:firstLine="0"/>
        <w:jc w:val="left"/>
        <w:rPr>
          <w:rStyle w:val="26"/>
          <w:color w:val="7030A0"/>
          <w:sz w:val="24"/>
          <w:szCs w:val="24"/>
          <w:u w:val="single"/>
        </w:rPr>
      </w:pPr>
      <w:r w:rsidRPr="00BE7ABC">
        <w:rPr>
          <w:rStyle w:val="26"/>
          <w:color w:val="7030A0"/>
          <w:sz w:val="24"/>
          <w:szCs w:val="24"/>
          <w:u w:val="single"/>
        </w:rPr>
        <w:t>Варианты ответов:</w:t>
      </w:r>
    </w:p>
    <w:p w14:paraId="6D25D1AD" w14:textId="77777777" w:rsidR="00232200" w:rsidRPr="00BE7ABC" w:rsidRDefault="00232200" w:rsidP="00BE7ABC">
      <w:pPr>
        <w:pStyle w:val="22"/>
        <w:shd w:val="clear" w:color="auto" w:fill="auto"/>
        <w:spacing w:line="276" w:lineRule="auto"/>
        <w:ind w:firstLine="0"/>
        <w:jc w:val="left"/>
        <w:rPr>
          <w:b/>
          <w:color w:val="00B050"/>
          <w:sz w:val="24"/>
          <w:szCs w:val="24"/>
        </w:rPr>
      </w:pPr>
      <w:r w:rsidRPr="00BE7ABC">
        <w:rPr>
          <w:b/>
          <w:color w:val="00B050"/>
          <w:sz w:val="24"/>
          <w:szCs w:val="24"/>
        </w:rPr>
        <w:t xml:space="preserve"> 1) 6 420 000.</w:t>
      </w:r>
    </w:p>
    <w:p w14:paraId="5EE9C286" w14:textId="77777777" w:rsidR="00232200" w:rsidRPr="00BE7ABC" w:rsidRDefault="00232200" w:rsidP="00BE7ABC">
      <w:pPr>
        <w:pStyle w:val="22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BE7ABC">
        <w:rPr>
          <w:sz w:val="24"/>
          <w:szCs w:val="24"/>
        </w:rPr>
        <w:t xml:space="preserve"> 2) 6 830 000.</w:t>
      </w:r>
    </w:p>
    <w:p w14:paraId="48D86D50" w14:textId="77777777" w:rsidR="00232200" w:rsidRPr="00BE7ABC" w:rsidRDefault="00232200" w:rsidP="00BE7ABC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BE7ABC">
        <w:rPr>
          <w:sz w:val="24"/>
          <w:szCs w:val="24"/>
        </w:rPr>
        <w:t>3) 6 140 000.</w:t>
      </w:r>
    </w:p>
    <w:p w14:paraId="31E67FB6" w14:textId="77777777" w:rsidR="00232200" w:rsidRPr="00BE7ABC" w:rsidRDefault="00232200" w:rsidP="00BE7ABC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BE7ABC">
        <w:rPr>
          <w:sz w:val="24"/>
          <w:szCs w:val="24"/>
        </w:rPr>
        <w:t xml:space="preserve"> 4) 3 040 000.</w:t>
      </w:r>
    </w:p>
    <w:p w14:paraId="72BE474D" w14:textId="77777777" w:rsidR="00232200" w:rsidRPr="00BE7ABC" w:rsidRDefault="00232200" w:rsidP="00BE7ABC">
      <w:pPr>
        <w:pStyle w:val="22"/>
        <w:shd w:val="clear" w:color="auto" w:fill="auto"/>
        <w:spacing w:line="276" w:lineRule="auto"/>
        <w:ind w:firstLine="0"/>
        <w:rPr>
          <w:color w:val="auto"/>
          <w:sz w:val="24"/>
          <w:szCs w:val="24"/>
        </w:rPr>
      </w:pPr>
      <w:r w:rsidRPr="00BE7ABC">
        <w:rPr>
          <w:color w:val="auto"/>
          <w:sz w:val="24"/>
          <w:szCs w:val="24"/>
        </w:rPr>
        <w:t xml:space="preserve"> 5) 6 200 000.</w:t>
      </w:r>
    </w:p>
    <w:p w14:paraId="0CC93D97" w14:textId="77777777" w:rsidR="006E530F" w:rsidRPr="006E530F" w:rsidRDefault="006E530F" w:rsidP="006E530F"/>
    <w:p w14:paraId="1F4C8188" w14:textId="77777777" w:rsidR="006E530F" w:rsidRPr="006E530F" w:rsidRDefault="006E530F" w:rsidP="006E530F"/>
    <w:p w14:paraId="5511F04F" w14:textId="77777777" w:rsidR="006E530F" w:rsidRPr="006E530F" w:rsidRDefault="006E530F" w:rsidP="006E530F"/>
    <w:p w14:paraId="2C3CDF7E" w14:textId="77777777" w:rsidR="006E530F" w:rsidRPr="006E530F" w:rsidRDefault="006E530F" w:rsidP="006E530F"/>
    <w:p w14:paraId="3656A19E" w14:textId="77777777" w:rsidR="006E530F" w:rsidRPr="006E530F" w:rsidRDefault="006E530F" w:rsidP="006E530F"/>
    <w:p w14:paraId="3482F0C2" w14:textId="77777777" w:rsidR="006E530F" w:rsidRPr="006E530F" w:rsidRDefault="0049394B" w:rsidP="006E530F">
      <w:r>
        <w:rPr>
          <w:noProof/>
          <w:lang w:bidi="ar-SA"/>
        </w:rPr>
        <w:t xml:space="preserve"> </w:t>
      </w:r>
      <w:r w:rsidR="006E530F">
        <w:rPr>
          <w:noProof/>
          <w:lang w:bidi="ar-SA"/>
        </w:rPr>
        <w:drawing>
          <wp:inline distT="0" distB="0" distL="0" distR="0" wp14:anchorId="2C80796D" wp14:editId="12C20F30">
            <wp:extent cx="5580624" cy="746760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584416" cy="747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B0B76" w14:textId="77777777" w:rsidR="006E530F" w:rsidRPr="006E530F" w:rsidRDefault="006E530F" w:rsidP="006E530F"/>
    <w:p w14:paraId="25D35E33" w14:textId="77777777" w:rsidR="006E530F" w:rsidRDefault="006E530F" w:rsidP="006E530F">
      <w:pPr>
        <w:sectPr w:rsidR="006E530F" w:rsidSect="005211C8">
          <w:headerReference w:type="default" r:id="rId25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14:paraId="38D18413" w14:textId="518CA3E6" w:rsidR="006E530F" w:rsidRPr="00232200" w:rsidRDefault="006E530F" w:rsidP="006E530F">
      <w:pPr>
        <w:ind w:firstLine="709"/>
        <w:rPr>
          <w:rFonts w:ascii="Times New Roman" w:eastAsia="Franklin Gothic Heavy" w:hAnsi="Times New Roman" w:cs="Times New Roman"/>
          <w:b/>
          <w:i/>
          <w:iCs/>
          <w:color w:val="00B050"/>
        </w:rPr>
      </w:pPr>
      <w:r w:rsidRPr="00232200">
        <w:rPr>
          <w:rFonts w:ascii="Times New Roman" w:eastAsia="Franklin Gothic Heavy" w:hAnsi="Times New Roman" w:cs="Times New Roman"/>
          <w:b/>
          <w:i/>
          <w:iCs/>
          <w:color w:val="00B050"/>
          <w:u w:val="single"/>
        </w:rPr>
        <w:t>Решение</w:t>
      </w:r>
      <w:r w:rsidR="00232200">
        <w:rPr>
          <w:rFonts w:ascii="Times New Roman" w:eastAsia="Franklin Gothic Heavy" w:hAnsi="Times New Roman" w:cs="Times New Roman"/>
          <w:b/>
          <w:i/>
          <w:iCs/>
          <w:color w:val="00B050"/>
          <w:u w:val="single"/>
        </w:rPr>
        <w:t>:</w:t>
      </w:r>
    </w:p>
    <w:p w14:paraId="58C4938F" w14:textId="77777777" w:rsidR="006E530F" w:rsidRPr="006E530F" w:rsidRDefault="006E530F" w:rsidP="006E530F">
      <w:pPr>
        <w:keepNext/>
        <w:widowControl/>
        <w:spacing w:after="200"/>
        <w:rPr>
          <w:rFonts w:ascii="Calibri" w:eastAsia="Calibri" w:hAnsi="Calibri" w:cs="Times New Roman"/>
          <w:i/>
          <w:iCs/>
          <w:color w:val="44546A"/>
          <w:sz w:val="18"/>
          <w:szCs w:val="18"/>
          <w:lang w:bidi="ar-SA"/>
        </w:rPr>
      </w:pPr>
    </w:p>
    <w:tbl>
      <w:tblPr>
        <w:tblStyle w:val="ab"/>
        <w:tblW w:w="0" w:type="auto"/>
        <w:tblInd w:w="261" w:type="dxa"/>
        <w:tblLook w:val="04A0" w:firstRow="1" w:lastRow="0" w:firstColumn="1" w:lastColumn="0" w:noHBand="0" w:noVBand="1"/>
      </w:tblPr>
      <w:tblGrid>
        <w:gridCol w:w="2859"/>
        <w:gridCol w:w="2517"/>
        <w:gridCol w:w="2835"/>
        <w:gridCol w:w="2976"/>
        <w:gridCol w:w="2552"/>
      </w:tblGrid>
      <w:tr w:rsidR="00811770" w:rsidRPr="006E530F" w14:paraId="43F0F7E0" w14:textId="77777777" w:rsidTr="00232200">
        <w:trPr>
          <w:tblHeader/>
        </w:trPr>
        <w:tc>
          <w:tcPr>
            <w:tcW w:w="2859" w:type="dxa"/>
            <w:vMerge w:val="restart"/>
            <w:shd w:val="clear" w:color="auto" w:fill="D9D9D9"/>
            <w:vAlign w:val="center"/>
          </w:tcPr>
          <w:p w14:paraId="7C2F4670" w14:textId="77777777" w:rsidR="00811770" w:rsidRPr="006E530F" w:rsidRDefault="00811770" w:rsidP="00811770">
            <w:pPr>
              <w:jc w:val="center"/>
              <w:rPr>
                <w:rFonts w:ascii="Times New Roman" w:eastAsia="Franklin Gothic Heavy" w:hAnsi="Times New Roman"/>
                <w:b/>
              </w:rPr>
            </w:pPr>
            <w:r w:rsidRPr="006E530F">
              <w:rPr>
                <w:rFonts w:ascii="Times New Roman" w:eastAsia="Franklin Gothic Heavy" w:hAnsi="Times New Roman"/>
                <w:b/>
              </w:rPr>
              <w:t>Параметры</w:t>
            </w:r>
          </w:p>
        </w:tc>
        <w:tc>
          <w:tcPr>
            <w:tcW w:w="2517" w:type="dxa"/>
            <w:vMerge w:val="restart"/>
            <w:shd w:val="clear" w:color="auto" w:fill="D9D9D9"/>
            <w:vAlign w:val="center"/>
          </w:tcPr>
          <w:p w14:paraId="3CAE383D" w14:textId="77777777" w:rsidR="00811770" w:rsidRPr="006E530F" w:rsidRDefault="00811770" w:rsidP="00811770">
            <w:pPr>
              <w:jc w:val="center"/>
              <w:rPr>
                <w:rFonts w:ascii="Times New Roman" w:eastAsia="Franklin Gothic Heavy" w:hAnsi="Times New Roman"/>
                <w:b/>
              </w:rPr>
            </w:pPr>
            <w:r w:rsidRPr="006E530F">
              <w:rPr>
                <w:rFonts w:ascii="Times New Roman" w:eastAsia="Franklin Gothic Heavy" w:hAnsi="Times New Roman"/>
                <w:b/>
              </w:rPr>
              <w:t>Объект оценки</w:t>
            </w:r>
          </w:p>
        </w:tc>
        <w:tc>
          <w:tcPr>
            <w:tcW w:w="8363" w:type="dxa"/>
            <w:gridSpan w:val="3"/>
            <w:shd w:val="clear" w:color="auto" w:fill="D9D9D9"/>
            <w:vAlign w:val="center"/>
          </w:tcPr>
          <w:p w14:paraId="02B063CA" w14:textId="77777777" w:rsidR="00811770" w:rsidRPr="006E530F" w:rsidRDefault="00811770" w:rsidP="00811770">
            <w:pPr>
              <w:jc w:val="center"/>
              <w:rPr>
                <w:rFonts w:ascii="Times New Roman" w:eastAsia="Franklin Gothic Heavy" w:hAnsi="Times New Roman"/>
                <w:b/>
              </w:rPr>
            </w:pPr>
            <w:r w:rsidRPr="006E530F">
              <w:rPr>
                <w:rFonts w:ascii="Times New Roman" w:eastAsia="Franklin Gothic Heavy" w:hAnsi="Times New Roman"/>
                <w:b/>
              </w:rPr>
              <w:t>Аналоги</w:t>
            </w:r>
          </w:p>
        </w:tc>
      </w:tr>
      <w:tr w:rsidR="00811770" w:rsidRPr="006E530F" w14:paraId="6317CB89" w14:textId="77777777" w:rsidTr="00232200">
        <w:trPr>
          <w:tblHeader/>
        </w:trPr>
        <w:tc>
          <w:tcPr>
            <w:tcW w:w="2859" w:type="dxa"/>
            <w:vMerge/>
            <w:shd w:val="clear" w:color="auto" w:fill="D9D9D9"/>
            <w:vAlign w:val="center"/>
          </w:tcPr>
          <w:p w14:paraId="0E622EC3" w14:textId="77777777" w:rsidR="00811770" w:rsidRPr="006E530F" w:rsidRDefault="00811770" w:rsidP="00811770">
            <w:pPr>
              <w:jc w:val="center"/>
              <w:rPr>
                <w:rFonts w:ascii="Times New Roman" w:eastAsia="Franklin Gothic Heavy" w:hAnsi="Times New Roman"/>
                <w:b/>
              </w:rPr>
            </w:pPr>
          </w:p>
        </w:tc>
        <w:tc>
          <w:tcPr>
            <w:tcW w:w="2517" w:type="dxa"/>
            <w:vMerge/>
            <w:shd w:val="clear" w:color="auto" w:fill="D9D9D9"/>
            <w:vAlign w:val="center"/>
          </w:tcPr>
          <w:p w14:paraId="67A8A5E9" w14:textId="77777777" w:rsidR="00811770" w:rsidRPr="006E530F" w:rsidRDefault="00811770" w:rsidP="00811770">
            <w:pPr>
              <w:jc w:val="center"/>
              <w:rPr>
                <w:rFonts w:ascii="Times New Roman" w:eastAsia="Franklin Gothic Heavy" w:hAnsi="Times New Roman"/>
                <w:b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14:paraId="4BF1C8E4" w14:textId="77777777" w:rsidR="00811770" w:rsidRPr="006E530F" w:rsidRDefault="00811770" w:rsidP="00811770">
            <w:pPr>
              <w:jc w:val="center"/>
              <w:rPr>
                <w:rFonts w:ascii="Times New Roman" w:eastAsia="Franklin Gothic Heavy" w:hAnsi="Times New Roman"/>
                <w:b/>
              </w:rPr>
            </w:pPr>
            <w:r w:rsidRPr="006E530F">
              <w:rPr>
                <w:rFonts w:ascii="Times New Roman" w:eastAsia="Franklin Gothic Heavy" w:hAnsi="Times New Roman"/>
                <w:b/>
              </w:rPr>
              <w:t>Аналог 1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15B4A63A" w14:textId="77777777" w:rsidR="00811770" w:rsidRPr="006E530F" w:rsidRDefault="00811770" w:rsidP="00811770">
            <w:pPr>
              <w:jc w:val="center"/>
              <w:rPr>
                <w:rFonts w:ascii="Times New Roman" w:eastAsia="Franklin Gothic Heavy" w:hAnsi="Times New Roman"/>
                <w:b/>
              </w:rPr>
            </w:pPr>
            <w:r>
              <w:rPr>
                <w:rFonts w:ascii="Times New Roman" w:eastAsia="Franklin Gothic Heavy" w:hAnsi="Times New Roman"/>
                <w:b/>
              </w:rPr>
              <w:t xml:space="preserve">Аналог 2 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4E59B8EA" w14:textId="77777777" w:rsidR="00811770" w:rsidRPr="006E530F" w:rsidRDefault="00811770" w:rsidP="00811770">
            <w:pPr>
              <w:jc w:val="center"/>
              <w:rPr>
                <w:rFonts w:ascii="Times New Roman" w:eastAsia="Franklin Gothic Heavy" w:hAnsi="Times New Roman"/>
                <w:b/>
              </w:rPr>
            </w:pPr>
            <w:r w:rsidRPr="006E530F">
              <w:rPr>
                <w:rFonts w:ascii="Times New Roman" w:eastAsia="Franklin Gothic Heavy" w:hAnsi="Times New Roman"/>
                <w:b/>
              </w:rPr>
              <w:t>Аналог 3</w:t>
            </w:r>
          </w:p>
        </w:tc>
      </w:tr>
      <w:tr w:rsidR="00811770" w:rsidRPr="006E530F" w14:paraId="1399715B" w14:textId="77777777" w:rsidTr="00232200">
        <w:tc>
          <w:tcPr>
            <w:tcW w:w="2859" w:type="dxa"/>
          </w:tcPr>
          <w:p w14:paraId="22E84181" w14:textId="77777777" w:rsidR="00811770" w:rsidRPr="006E530F" w:rsidRDefault="00811770" w:rsidP="00811770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Тип</w:t>
            </w:r>
          </w:p>
        </w:tc>
        <w:tc>
          <w:tcPr>
            <w:tcW w:w="2517" w:type="dxa"/>
          </w:tcPr>
          <w:p w14:paraId="4325B992" w14:textId="77777777" w:rsidR="00811770" w:rsidRPr="006E530F" w:rsidRDefault="00811770" w:rsidP="00811770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Квартира</w:t>
            </w:r>
          </w:p>
        </w:tc>
        <w:tc>
          <w:tcPr>
            <w:tcW w:w="2835" w:type="dxa"/>
          </w:tcPr>
          <w:p w14:paraId="194CE95D" w14:textId="77777777" w:rsidR="00811770" w:rsidRPr="006E530F" w:rsidRDefault="00811770" w:rsidP="00811770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Квартира</w:t>
            </w:r>
          </w:p>
        </w:tc>
        <w:tc>
          <w:tcPr>
            <w:tcW w:w="2976" w:type="dxa"/>
          </w:tcPr>
          <w:p w14:paraId="36A147AA" w14:textId="77777777" w:rsidR="00811770" w:rsidRPr="006E530F" w:rsidRDefault="00811770" w:rsidP="00811770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Квартира</w:t>
            </w:r>
          </w:p>
        </w:tc>
        <w:tc>
          <w:tcPr>
            <w:tcW w:w="2552" w:type="dxa"/>
          </w:tcPr>
          <w:p w14:paraId="6447050B" w14:textId="77777777" w:rsidR="00811770" w:rsidRPr="006E530F" w:rsidRDefault="00811770" w:rsidP="00811770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Апартаменты</w:t>
            </w:r>
          </w:p>
        </w:tc>
      </w:tr>
      <w:tr w:rsidR="00811770" w:rsidRPr="006E530F" w14:paraId="3FEAD973" w14:textId="77777777" w:rsidTr="00232200">
        <w:tc>
          <w:tcPr>
            <w:tcW w:w="2859" w:type="dxa"/>
          </w:tcPr>
          <w:p w14:paraId="009E7B4A" w14:textId="77777777" w:rsidR="00811770" w:rsidRPr="006E530F" w:rsidRDefault="00811770" w:rsidP="00811770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Количество комнат</w:t>
            </w:r>
          </w:p>
        </w:tc>
        <w:tc>
          <w:tcPr>
            <w:tcW w:w="2517" w:type="dxa"/>
          </w:tcPr>
          <w:p w14:paraId="5AEC8772" w14:textId="77777777" w:rsidR="00811770" w:rsidRPr="006E530F" w:rsidRDefault="00811770" w:rsidP="00811770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1</w:t>
            </w:r>
          </w:p>
        </w:tc>
        <w:tc>
          <w:tcPr>
            <w:tcW w:w="2835" w:type="dxa"/>
          </w:tcPr>
          <w:p w14:paraId="3F14F7C8" w14:textId="77777777" w:rsidR="00811770" w:rsidRPr="006E530F" w:rsidRDefault="00811770" w:rsidP="00811770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1</w:t>
            </w:r>
          </w:p>
        </w:tc>
        <w:tc>
          <w:tcPr>
            <w:tcW w:w="2976" w:type="dxa"/>
          </w:tcPr>
          <w:p w14:paraId="22729105" w14:textId="77777777" w:rsidR="00811770" w:rsidRPr="006E530F" w:rsidRDefault="00811770" w:rsidP="00811770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1</w:t>
            </w:r>
          </w:p>
        </w:tc>
        <w:tc>
          <w:tcPr>
            <w:tcW w:w="2552" w:type="dxa"/>
          </w:tcPr>
          <w:p w14:paraId="20322CBC" w14:textId="77777777" w:rsidR="00811770" w:rsidRPr="006E530F" w:rsidRDefault="00811770" w:rsidP="00811770">
            <w:pPr>
              <w:jc w:val="both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1</w:t>
            </w:r>
          </w:p>
        </w:tc>
      </w:tr>
      <w:tr w:rsidR="00811770" w:rsidRPr="006E530F" w14:paraId="4AAE19DE" w14:textId="77777777" w:rsidTr="00232200">
        <w:tc>
          <w:tcPr>
            <w:tcW w:w="2859" w:type="dxa"/>
          </w:tcPr>
          <w:p w14:paraId="2FA4F09D" w14:textId="77777777" w:rsidR="00811770" w:rsidRPr="006E530F" w:rsidRDefault="00811770" w:rsidP="00811770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Класс</w:t>
            </w:r>
            <w:r>
              <w:rPr>
                <w:rFonts w:ascii="Times New Roman" w:eastAsia="Franklin Gothic Heavy" w:hAnsi="Times New Roman"/>
              </w:rPr>
              <w:t xml:space="preserve"> объекта</w:t>
            </w:r>
          </w:p>
        </w:tc>
        <w:tc>
          <w:tcPr>
            <w:tcW w:w="2517" w:type="dxa"/>
          </w:tcPr>
          <w:p w14:paraId="65AF76B9" w14:textId="77777777" w:rsidR="00811770" w:rsidRPr="006E530F" w:rsidRDefault="00811770" w:rsidP="00811770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Комфорт</w:t>
            </w:r>
          </w:p>
        </w:tc>
        <w:tc>
          <w:tcPr>
            <w:tcW w:w="2835" w:type="dxa"/>
          </w:tcPr>
          <w:p w14:paraId="176A802F" w14:textId="77777777" w:rsidR="00811770" w:rsidRPr="006E530F" w:rsidRDefault="00811770" w:rsidP="00811770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Бизнес</w:t>
            </w:r>
          </w:p>
        </w:tc>
        <w:tc>
          <w:tcPr>
            <w:tcW w:w="2976" w:type="dxa"/>
          </w:tcPr>
          <w:p w14:paraId="6BC450E8" w14:textId="77777777" w:rsidR="00811770" w:rsidRPr="006E530F" w:rsidRDefault="00811770" w:rsidP="00811770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Комфорт</w:t>
            </w:r>
          </w:p>
        </w:tc>
        <w:tc>
          <w:tcPr>
            <w:tcW w:w="2552" w:type="dxa"/>
          </w:tcPr>
          <w:p w14:paraId="6560B935" w14:textId="77777777" w:rsidR="00811770" w:rsidRPr="006E530F" w:rsidRDefault="00811770" w:rsidP="00811770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Комфорт</w:t>
            </w:r>
          </w:p>
        </w:tc>
      </w:tr>
      <w:tr w:rsidR="00811770" w:rsidRPr="006E530F" w14:paraId="673EBFB8" w14:textId="77777777" w:rsidTr="00232200">
        <w:tc>
          <w:tcPr>
            <w:tcW w:w="2859" w:type="dxa"/>
          </w:tcPr>
          <w:p w14:paraId="14233DE8" w14:textId="77777777" w:rsidR="00811770" w:rsidRPr="006E530F" w:rsidRDefault="00811770" w:rsidP="00811770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Местоположение</w:t>
            </w:r>
          </w:p>
        </w:tc>
        <w:tc>
          <w:tcPr>
            <w:tcW w:w="2517" w:type="dxa"/>
          </w:tcPr>
          <w:p w14:paraId="270AA21C" w14:textId="77777777" w:rsidR="00811770" w:rsidRPr="006E530F" w:rsidRDefault="00811770" w:rsidP="00811770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ЮВАО</w:t>
            </w:r>
          </w:p>
        </w:tc>
        <w:tc>
          <w:tcPr>
            <w:tcW w:w="2835" w:type="dxa"/>
          </w:tcPr>
          <w:p w14:paraId="5DF9C1D2" w14:textId="77777777" w:rsidR="00811770" w:rsidRPr="006E530F" w:rsidRDefault="00811770" w:rsidP="00811770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ВАО</w:t>
            </w:r>
          </w:p>
        </w:tc>
        <w:tc>
          <w:tcPr>
            <w:tcW w:w="2976" w:type="dxa"/>
          </w:tcPr>
          <w:p w14:paraId="518D713A" w14:textId="77777777" w:rsidR="00811770" w:rsidRPr="006E530F" w:rsidRDefault="00811770" w:rsidP="00811770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ЮВАО</w:t>
            </w:r>
          </w:p>
        </w:tc>
        <w:tc>
          <w:tcPr>
            <w:tcW w:w="2552" w:type="dxa"/>
          </w:tcPr>
          <w:p w14:paraId="3A3D930A" w14:textId="77777777" w:rsidR="00811770" w:rsidRPr="006E530F" w:rsidRDefault="00811770" w:rsidP="00811770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ЮВАО</w:t>
            </w:r>
          </w:p>
        </w:tc>
      </w:tr>
      <w:tr w:rsidR="00811770" w:rsidRPr="006E530F" w14:paraId="5CAFF2B8" w14:textId="77777777" w:rsidTr="00232200">
        <w:tc>
          <w:tcPr>
            <w:tcW w:w="2859" w:type="dxa"/>
          </w:tcPr>
          <w:p w14:paraId="6D4DF4EB" w14:textId="77777777" w:rsidR="00811770" w:rsidRPr="006E530F" w:rsidRDefault="00811770" w:rsidP="00811770">
            <w:pPr>
              <w:jc w:val="both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 xml:space="preserve">Стадия строительства </w:t>
            </w:r>
          </w:p>
        </w:tc>
        <w:tc>
          <w:tcPr>
            <w:tcW w:w="2517" w:type="dxa"/>
          </w:tcPr>
          <w:p w14:paraId="62B9DDF8" w14:textId="77777777" w:rsidR="00811770" w:rsidRPr="006E530F" w:rsidRDefault="00811770" w:rsidP="00811770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3</w:t>
            </w:r>
          </w:p>
        </w:tc>
        <w:tc>
          <w:tcPr>
            <w:tcW w:w="2835" w:type="dxa"/>
          </w:tcPr>
          <w:p w14:paraId="0F856404" w14:textId="77777777" w:rsidR="00811770" w:rsidRPr="006E530F" w:rsidRDefault="00811770" w:rsidP="00811770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3</w:t>
            </w:r>
          </w:p>
        </w:tc>
        <w:tc>
          <w:tcPr>
            <w:tcW w:w="2976" w:type="dxa"/>
          </w:tcPr>
          <w:p w14:paraId="0B5A96AB" w14:textId="77777777" w:rsidR="00811770" w:rsidRPr="006E530F" w:rsidRDefault="00811770" w:rsidP="00811770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2</w:t>
            </w:r>
          </w:p>
        </w:tc>
        <w:tc>
          <w:tcPr>
            <w:tcW w:w="2552" w:type="dxa"/>
          </w:tcPr>
          <w:p w14:paraId="2D52CDDA" w14:textId="77777777" w:rsidR="00811770" w:rsidRPr="006E530F" w:rsidRDefault="00811770" w:rsidP="00811770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3</w:t>
            </w:r>
          </w:p>
        </w:tc>
      </w:tr>
      <w:tr w:rsidR="00811770" w:rsidRPr="006E530F" w14:paraId="44D9CFCD" w14:textId="77777777" w:rsidTr="00232200">
        <w:tc>
          <w:tcPr>
            <w:tcW w:w="2859" w:type="dxa"/>
          </w:tcPr>
          <w:p w14:paraId="64FF6478" w14:textId="77777777" w:rsidR="00811770" w:rsidRPr="006E530F" w:rsidRDefault="00811770" w:rsidP="00811770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Цена предложения, руб./кв.м общей площади</w:t>
            </w:r>
          </w:p>
        </w:tc>
        <w:tc>
          <w:tcPr>
            <w:tcW w:w="2517" w:type="dxa"/>
          </w:tcPr>
          <w:p w14:paraId="34BE3173" w14:textId="77777777" w:rsidR="00811770" w:rsidRPr="006E530F" w:rsidRDefault="00811770" w:rsidP="00811770">
            <w:pPr>
              <w:jc w:val="both"/>
              <w:rPr>
                <w:rFonts w:ascii="Times New Roman" w:eastAsia="Franklin Gothic Heavy" w:hAnsi="Times New Roman"/>
              </w:rPr>
            </w:pPr>
          </w:p>
        </w:tc>
        <w:tc>
          <w:tcPr>
            <w:tcW w:w="2835" w:type="dxa"/>
          </w:tcPr>
          <w:p w14:paraId="7F7BEB28" w14:textId="77777777" w:rsidR="00811770" w:rsidRPr="006E530F" w:rsidRDefault="00811770" w:rsidP="00811770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150 000</w:t>
            </w:r>
          </w:p>
        </w:tc>
        <w:tc>
          <w:tcPr>
            <w:tcW w:w="2976" w:type="dxa"/>
          </w:tcPr>
          <w:p w14:paraId="4FF94A54" w14:textId="77777777" w:rsidR="00811770" w:rsidRPr="006E530F" w:rsidRDefault="00811770" w:rsidP="00811770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145 000</w:t>
            </w:r>
          </w:p>
        </w:tc>
        <w:tc>
          <w:tcPr>
            <w:tcW w:w="2552" w:type="dxa"/>
          </w:tcPr>
          <w:p w14:paraId="29A54877" w14:textId="77777777" w:rsidR="00811770" w:rsidRPr="006E530F" w:rsidRDefault="00811770" w:rsidP="00811770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135 000</w:t>
            </w:r>
          </w:p>
        </w:tc>
      </w:tr>
      <w:tr w:rsidR="00811770" w:rsidRPr="006E530F" w14:paraId="4066949D" w14:textId="77777777" w:rsidTr="00232200">
        <w:tc>
          <w:tcPr>
            <w:tcW w:w="13739" w:type="dxa"/>
            <w:gridSpan w:val="5"/>
          </w:tcPr>
          <w:p w14:paraId="7305CBC1" w14:textId="77777777" w:rsidR="00811770" w:rsidRPr="006E530F" w:rsidRDefault="00811770" w:rsidP="00811770">
            <w:pPr>
              <w:jc w:val="center"/>
              <w:rPr>
                <w:rFonts w:ascii="Times New Roman" w:eastAsia="Franklin Gothic Heavy" w:hAnsi="Times New Roman"/>
                <w:b/>
              </w:rPr>
            </w:pPr>
            <w:r w:rsidRPr="006E530F">
              <w:rPr>
                <w:rFonts w:ascii="Times New Roman" w:eastAsia="Franklin Gothic Heavy" w:hAnsi="Times New Roman"/>
                <w:b/>
              </w:rPr>
              <w:t>Корректировки</w:t>
            </w:r>
          </w:p>
        </w:tc>
      </w:tr>
      <w:tr w:rsidR="00811770" w:rsidRPr="006E530F" w14:paraId="4091245B" w14:textId="77777777" w:rsidTr="00232200">
        <w:tc>
          <w:tcPr>
            <w:tcW w:w="2859" w:type="dxa"/>
          </w:tcPr>
          <w:p w14:paraId="3A601B49" w14:textId="719CD095" w:rsidR="00811770" w:rsidRPr="006E530F" w:rsidRDefault="00811770" w:rsidP="00811770">
            <w:pPr>
              <w:jc w:val="both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Корректировка на уторговывание,%</w:t>
            </w:r>
          </w:p>
        </w:tc>
        <w:tc>
          <w:tcPr>
            <w:tcW w:w="2517" w:type="dxa"/>
          </w:tcPr>
          <w:p w14:paraId="1403879B" w14:textId="77777777" w:rsidR="00811770" w:rsidRPr="006E530F" w:rsidRDefault="00811770" w:rsidP="00811770">
            <w:pPr>
              <w:jc w:val="both"/>
              <w:rPr>
                <w:rFonts w:ascii="Times New Roman" w:eastAsia="Franklin Gothic Heavy" w:hAnsi="Times New Roman"/>
              </w:rPr>
            </w:pPr>
          </w:p>
        </w:tc>
        <w:tc>
          <w:tcPr>
            <w:tcW w:w="2835" w:type="dxa"/>
          </w:tcPr>
          <w:p w14:paraId="6675EEBE" w14:textId="0182A16D" w:rsidR="00811770" w:rsidRPr="006E530F" w:rsidRDefault="00811770" w:rsidP="00811770">
            <w:pPr>
              <w:jc w:val="both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-7%</w:t>
            </w:r>
          </w:p>
        </w:tc>
        <w:tc>
          <w:tcPr>
            <w:tcW w:w="2976" w:type="dxa"/>
          </w:tcPr>
          <w:p w14:paraId="5554DA05" w14:textId="05A7226D" w:rsidR="00811770" w:rsidRPr="006E530F" w:rsidRDefault="00811770" w:rsidP="00811770">
            <w:pPr>
              <w:jc w:val="both"/>
              <w:rPr>
                <w:rFonts w:ascii="Times New Roman" w:eastAsia="Franklin Gothic Heavy" w:hAnsi="Times New Roman"/>
              </w:rPr>
            </w:pPr>
            <w:r w:rsidRPr="00811770">
              <w:rPr>
                <w:rFonts w:ascii="Times New Roman" w:eastAsia="Franklin Gothic Heavy" w:hAnsi="Times New Roman"/>
              </w:rPr>
              <w:t>-7%</w:t>
            </w:r>
          </w:p>
        </w:tc>
        <w:tc>
          <w:tcPr>
            <w:tcW w:w="2552" w:type="dxa"/>
          </w:tcPr>
          <w:p w14:paraId="333CDA58" w14:textId="248EBC47" w:rsidR="00811770" w:rsidRPr="006E530F" w:rsidRDefault="00811770" w:rsidP="00811770">
            <w:pPr>
              <w:jc w:val="both"/>
              <w:rPr>
                <w:rFonts w:ascii="Times New Roman" w:eastAsia="Franklin Gothic Heavy" w:hAnsi="Times New Roman"/>
              </w:rPr>
            </w:pPr>
            <w:r w:rsidRPr="00811770">
              <w:rPr>
                <w:rFonts w:ascii="Times New Roman" w:eastAsia="Franklin Gothic Heavy" w:hAnsi="Times New Roman"/>
              </w:rPr>
              <w:t>-7%</w:t>
            </w:r>
          </w:p>
        </w:tc>
      </w:tr>
      <w:tr w:rsidR="00027185" w:rsidRPr="00027185" w14:paraId="14C65DA2" w14:textId="77777777" w:rsidTr="00232200">
        <w:tc>
          <w:tcPr>
            <w:tcW w:w="2859" w:type="dxa"/>
            <w:shd w:val="clear" w:color="auto" w:fill="BDD6EE" w:themeFill="accent1" w:themeFillTint="66"/>
          </w:tcPr>
          <w:p w14:paraId="63D1BCEE" w14:textId="7E68DA4D" w:rsidR="00027185" w:rsidRPr="00027185" w:rsidRDefault="00027185" w:rsidP="00811770">
            <w:pPr>
              <w:jc w:val="both"/>
              <w:rPr>
                <w:rFonts w:ascii="Times New Roman" w:eastAsia="Franklin Gothic Heavy" w:hAnsi="Times New Roman"/>
                <w:b/>
              </w:rPr>
            </w:pPr>
            <w:r w:rsidRPr="00027185">
              <w:rPr>
                <w:rFonts w:ascii="Times New Roman" w:eastAsia="Franklin Gothic Heavy" w:hAnsi="Times New Roman"/>
                <w:b/>
              </w:rPr>
              <w:t>Скорректированная цена</w:t>
            </w:r>
          </w:p>
        </w:tc>
        <w:tc>
          <w:tcPr>
            <w:tcW w:w="2517" w:type="dxa"/>
            <w:shd w:val="clear" w:color="auto" w:fill="BDD6EE" w:themeFill="accent1" w:themeFillTint="66"/>
          </w:tcPr>
          <w:p w14:paraId="0049EC1A" w14:textId="77777777" w:rsidR="00027185" w:rsidRPr="00027185" w:rsidRDefault="00027185" w:rsidP="00811770">
            <w:pPr>
              <w:jc w:val="both"/>
              <w:rPr>
                <w:rFonts w:ascii="Times New Roman" w:eastAsia="Franklin Gothic Heavy" w:hAnsi="Times New Roman"/>
                <w:b/>
                <w:u w:val="single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14:paraId="2EF35BAA" w14:textId="49325F78" w:rsidR="00027185" w:rsidRPr="00027185" w:rsidRDefault="00027185" w:rsidP="00811770">
            <w:pPr>
              <w:jc w:val="both"/>
              <w:rPr>
                <w:rFonts w:ascii="Times New Roman" w:eastAsia="Franklin Gothic Heavy" w:hAnsi="Times New Roman"/>
                <w:b/>
              </w:rPr>
            </w:pPr>
            <w:r w:rsidRPr="00027185">
              <w:rPr>
                <w:rFonts w:ascii="Times New Roman" w:eastAsia="Franklin Gothic Heavy" w:hAnsi="Times New Roman"/>
                <w:b/>
              </w:rPr>
              <w:t>139 500</w:t>
            </w:r>
          </w:p>
        </w:tc>
        <w:tc>
          <w:tcPr>
            <w:tcW w:w="2976" w:type="dxa"/>
            <w:shd w:val="clear" w:color="auto" w:fill="BDD6EE" w:themeFill="accent1" w:themeFillTint="66"/>
          </w:tcPr>
          <w:p w14:paraId="491067C5" w14:textId="388152DD" w:rsidR="00027185" w:rsidRPr="00027185" w:rsidRDefault="00027185" w:rsidP="00811770">
            <w:pPr>
              <w:jc w:val="both"/>
              <w:rPr>
                <w:rFonts w:ascii="Times New Roman" w:eastAsia="Franklin Gothic Heavy" w:hAnsi="Times New Roman"/>
                <w:b/>
              </w:rPr>
            </w:pPr>
            <w:r w:rsidRPr="00027185">
              <w:rPr>
                <w:rFonts w:ascii="Times New Roman" w:eastAsia="Franklin Gothic Heavy" w:hAnsi="Times New Roman"/>
                <w:b/>
              </w:rPr>
              <w:t>13</w:t>
            </w:r>
            <w:r>
              <w:rPr>
                <w:rFonts w:ascii="Times New Roman" w:eastAsia="Franklin Gothic Heavy" w:hAnsi="Times New Roman"/>
                <w:b/>
              </w:rPr>
              <w:t>4 850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1569BEB8" w14:textId="0D345601" w:rsidR="00027185" w:rsidRPr="00027185" w:rsidRDefault="00027185" w:rsidP="00811770">
            <w:pPr>
              <w:jc w:val="both"/>
              <w:rPr>
                <w:rFonts w:ascii="Times New Roman" w:eastAsia="Franklin Gothic Heavy" w:hAnsi="Times New Roman"/>
                <w:b/>
              </w:rPr>
            </w:pPr>
            <w:r w:rsidRPr="00027185">
              <w:rPr>
                <w:rFonts w:ascii="Times New Roman" w:eastAsia="Franklin Gothic Heavy" w:hAnsi="Times New Roman"/>
                <w:b/>
              </w:rPr>
              <w:t>125</w:t>
            </w:r>
            <w:r>
              <w:rPr>
                <w:rFonts w:ascii="Times New Roman" w:eastAsia="Franklin Gothic Heavy" w:hAnsi="Times New Roman"/>
                <w:b/>
              </w:rPr>
              <w:t xml:space="preserve"> 550</w:t>
            </w:r>
          </w:p>
        </w:tc>
      </w:tr>
      <w:tr w:rsidR="00811770" w:rsidRPr="006E530F" w14:paraId="44982CDE" w14:textId="77777777" w:rsidTr="00232200">
        <w:tc>
          <w:tcPr>
            <w:tcW w:w="2859" w:type="dxa"/>
          </w:tcPr>
          <w:p w14:paraId="3FA76967" w14:textId="2E8944A9" w:rsidR="00811770" w:rsidRPr="006E530F" w:rsidRDefault="00811770" w:rsidP="00811770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 xml:space="preserve">Корректировка на тип </w:t>
            </w:r>
            <w:r w:rsidR="00F00FAD">
              <w:rPr>
                <w:rFonts w:ascii="Times New Roman" w:eastAsia="Franklin Gothic Heavy" w:hAnsi="Times New Roman"/>
              </w:rPr>
              <w:t xml:space="preserve"> недвижимости </w:t>
            </w:r>
            <w:r w:rsidRPr="006E530F">
              <w:rPr>
                <w:rFonts w:ascii="Times New Roman" w:eastAsia="Franklin Gothic Heavy" w:hAnsi="Times New Roman"/>
              </w:rPr>
              <w:t>(квартира или апартаменты)</w:t>
            </w:r>
          </w:p>
        </w:tc>
        <w:tc>
          <w:tcPr>
            <w:tcW w:w="2517" w:type="dxa"/>
          </w:tcPr>
          <w:p w14:paraId="14835CA7" w14:textId="77777777" w:rsidR="00811770" w:rsidRPr="006E530F" w:rsidRDefault="00811770" w:rsidP="00811770">
            <w:pPr>
              <w:jc w:val="both"/>
              <w:rPr>
                <w:rFonts w:ascii="Times New Roman" w:eastAsia="Franklin Gothic Heavy" w:hAnsi="Times New Roman"/>
              </w:rPr>
            </w:pPr>
          </w:p>
        </w:tc>
        <w:tc>
          <w:tcPr>
            <w:tcW w:w="2835" w:type="dxa"/>
          </w:tcPr>
          <w:p w14:paraId="0E862A0B" w14:textId="49CA09E9" w:rsidR="00811770" w:rsidRPr="006E530F" w:rsidRDefault="00C92678" w:rsidP="00811770">
            <w:pPr>
              <w:jc w:val="both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0%</w:t>
            </w:r>
          </w:p>
        </w:tc>
        <w:tc>
          <w:tcPr>
            <w:tcW w:w="2976" w:type="dxa"/>
          </w:tcPr>
          <w:p w14:paraId="4C07A463" w14:textId="7F3F70F7" w:rsidR="00811770" w:rsidRPr="006E530F" w:rsidRDefault="00C92678" w:rsidP="00811770">
            <w:pPr>
              <w:jc w:val="both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0%</w:t>
            </w:r>
          </w:p>
        </w:tc>
        <w:tc>
          <w:tcPr>
            <w:tcW w:w="2552" w:type="dxa"/>
          </w:tcPr>
          <w:p w14:paraId="5C3A533D" w14:textId="02DDB5E6" w:rsidR="00811770" w:rsidRPr="006E530F" w:rsidRDefault="00C92678" w:rsidP="00811770">
            <w:pPr>
              <w:jc w:val="both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10%</w:t>
            </w:r>
          </w:p>
        </w:tc>
      </w:tr>
      <w:tr w:rsidR="00027185" w:rsidRPr="006E530F" w14:paraId="53AC5AB2" w14:textId="77777777" w:rsidTr="00232200">
        <w:tc>
          <w:tcPr>
            <w:tcW w:w="2859" w:type="dxa"/>
            <w:shd w:val="clear" w:color="auto" w:fill="BDD6EE" w:themeFill="accent1" w:themeFillTint="66"/>
          </w:tcPr>
          <w:p w14:paraId="35A401F6" w14:textId="008AEF79" w:rsidR="00027185" w:rsidRPr="00027185" w:rsidRDefault="00027185" w:rsidP="00811770">
            <w:pPr>
              <w:jc w:val="both"/>
              <w:rPr>
                <w:rFonts w:ascii="Times New Roman" w:eastAsia="Franklin Gothic Heavy" w:hAnsi="Times New Roman"/>
                <w:b/>
              </w:rPr>
            </w:pPr>
            <w:r w:rsidRPr="00027185">
              <w:rPr>
                <w:rFonts w:ascii="Times New Roman" w:eastAsia="Franklin Gothic Heavy" w:hAnsi="Times New Roman"/>
                <w:b/>
              </w:rPr>
              <w:t>Скорректированная цена</w:t>
            </w:r>
          </w:p>
        </w:tc>
        <w:tc>
          <w:tcPr>
            <w:tcW w:w="2517" w:type="dxa"/>
            <w:shd w:val="clear" w:color="auto" w:fill="BDD6EE" w:themeFill="accent1" w:themeFillTint="66"/>
          </w:tcPr>
          <w:p w14:paraId="6FEC1B19" w14:textId="77777777" w:rsidR="00027185" w:rsidRPr="006E530F" w:rsidRDefault="00027185" w:rsidP="00811770">
            <w:pPr>
              <w:jc w:val="both"/>
              <w:rPr>
                <w:rFonts w:ascii="Times New Roman" w:eastAsia="Franklin Gothic Heavy" w:hAnsi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14:paraId="4FD87B07" w14:textId="0CCC4BCF" w:rsidR="00027185" w:rsidRPr="00027185" w:rsidRDefault="00027185" w:rsidP="00811770">
            <w:pPr>
              <w:jc w:val="both"/>
              <w:rPr>
                <w:rFonts w:ascii="Times New Roman" w:eastAsia="Franklin Gothic Heavy" w:hAnsi="Times New Roman"/>
                <w:b/>
              </w:rPr>
            </w:pPr>
            <w:r w:rsidRPr="00027185">
              <w:rPr>
                <w:rFonts w:ascii="Times New Roman" w:eastAsia="Franklin Gothic Heavy" w:hAnsi="Times New Roman"/>
                <w:b/>
              </w:rPr>
              <w:t>139 500</w:t>
            </w:r>
          </w:p>
        </w:tc>
        <w:tc>
          <w:tcPr>
            <w:tcW w:w="2976" w:type="dxa"/>
            <w:shd w:val="clear" w:color="auto" w:fill="BDD6EE" w:themeFill="accent1" w:themeFillTint="66"/>
          </w:tcPr>
          <w:p w14:paraId="3EF49994" w14:textId="09D464D8" w:rsidR="00027185" w:rsidRPr="00027185" w:rsidRDefault="00027185" w:rsidP="00811770">
            <w:pPr>
              <w:jc w:val="both"/>
              <w:rPr>
                <w:rFonts w:ascii="Times New Roman" w:eastAsia="Franklin Gothic Heavy" w:hAnsi="Times New Roman"/>
                <w:b/>
              </w:rPr>
            </w:pPr>
            <w:r w:rsidRPr="00027185">
              <w:rPr>
                <w:rFonts w:ascii="Times New Roman" w:eastAsia="Franklin Gothic Heavy" w:hAnsi="Times New Roman"/>
                <w:b/>
              </w:rPr>
              <w:t>134 850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48B49B08" w14:textId="279E8351" w:rsidR="00027185" w:rsidRPr="00027185" w:rsidRDefault="00027185" w:rsidP="00811770">
            <w:pPr>
              <w:jc w:val="both"/>
              <w:rPr>
                <w:rFonts w:ascii="Times New Roman" w:eastAsia="Franklin Gothic Heavy" w:hAnsi="Times New Roman"/>
                <w:b/>
              </w:rPr>
            </w:pPr>
            <w:r w:rsidRPr="00027185">
              <w:rPr>
                <w:rFonts w:ascii="Times New Roman" w:eastAsia="Franklin Gothic Heavy" w:hAnsi="Times New Roman"/>
                <w:b/>
              </w:rPr>
              <w:t>138 105</w:t>
            </w:r>
          </w:p>
        </w:tc>
      </w:tr>
      <w:tr w:rsidR="00811770" w:rsidRPr="006E530F" w14:paraId="55E9C576" w14:textId="77777777" w:rsidTr="00232200">
        <w:tc>
          <w:tcPr>
            <w:tcW w:w="2859" w:type="dxa"/>
          </w:tcPr>
          <w:p w14:paraId="3744237B" w14:textId="4A10F4F0" w:rsidR="00811770" w:rsidRPr="006E530F" w:rsidRDefault="00811770" w:rsidP="00811770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Корректировка на количество комнат</w:t>
            </w:r>
            <w:r w:rsidR="00AE1706">
              <w:rPr>
                <w:rFonts w:ascii="Times New Roman" w:eastAsia="Franklin Gothic Heavy" w:hAnsi="Times New Roman"/>
              </w:rPr>
              <w:t>,%</w:t>
            </w:r>
          </w:p>
        </w:tc>
        <w:tc>
          <w:tcPr>
            <w:tcW w:w="2517" w:type="dxa"/>
          </w:tcPr>
          <w:p w14:paraId="4C1209F0" w14:textId="77777777" w:rsidR="00811770" w:rsidRPr="006E530F" w:rsidRDefault="00811770" w:rsidP="00811770">
            <w:pPr>
              <w:jc w:val="both"/>
              <w:rPr>
                <w:rFonts w:ascii="Times New Roman" w:eastAsia="Franklin Gothic Heavy" w:hAnsi="Times New Roman"/>
              </w:rPr>
            </w:pPr>
          </w:p>
        </w:tc>
        <w:tc>
          <w:tcPr>
            <w:tcW w:w="2835" w:type="dxa"/>
          </w:tcPr>
          <w:p w14:paraId="6B14175F" w14:textId="59B2B41A" w:rsidR="00811770" w:rsidRPr="006E530F" w:rsidRDefault="00C92678" w:rsidP="00811770">
            <w:pPr>
              <w:jc w:val="both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0%</w:t>
            </w:r>
          </w:p>
        </w:tc>
        <w:tc>
          <w:tcPr>
            <w:tcW w:w="2976" w:type="dxa"/>
          </w:tcPr>
          <w:p w14:paraId="7CD199E2" w14:textId="777A332C" w:rsidR="00811770" w:rsidRPr="006E530F" w:rsidRDefault="00C92678" w:rsidP="00811770">
            <w:pPr>
              <w:jc w:val="both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0%</w:t>
            </w:r>
          </w:p>
        </w:tc>
        <w:tc>
          <w:tcPr>
            <w:tcW w:w="2552" w:type="dxa"/>
            <w:vAlign w:val="center"/>
          </w:tcPr>
          <w:p w14:paraId="10097568" w14:textId="21131E82" w:rsidR="00811770" w:rsidRPr="006E530F" w:rsidRDefault="00C92678" w:rsidP="00811770">
            <w:pPr>
              <w:jc w:val="center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0%</w:t>
            </w:r>
          </w:p>
        </w:tc>
      </w:tr>
      <w:tr w:rsidR="00027185" w:rsidRPr="006E530F" w14:paraId="7D225799" w14:textId="77777777" w:rsidTr="00232200">
        <w:tc>
          <w:tcPr>
            <w:tcW w:w="2859" w:type="dxa"/>
            <w:shd w:val="clear" w:color="auto" w:fill="BDD6EE" w:themeFill="accent1" w:themeFillTint="66"/>
          </w:tcPr>
          <w:p w14:paraId="795555B7" w14:textId="0E124B56" w:rsidR="00027185" w:rsidRPr="00027185" w:rsidRDefault="00027185" w:rsidP="00811770">
            <w:pPr>
              <w:jc w:val="both"/>
              <w:rPr>
                <w:rFonts w:ascii="Times New Roman" w:eastAsia="Franklin Gothic Heavy" w:hAnsi="Times New Roman"/>
                <w:b/>
              </w:rPr>
            </w:pPr>
            <w:r w:rsidRPr="00027185">
              <w:rPr>
                <w:rFonts w:ascii="Times New Roman" w:eastAsia="Franklin Gothic Heavy" w:hAnsi="Times New Roman"/>
                <w:b/>
              </w:rPr>
              <w:t>Скорректированная цена</w:t>
            </w:r>
          </w:p>
        </w:tc>
        <w:tc>
          <w:tcPr>
            <w:tcW w:w="2517" w:type="dxa"/>
            <w:shd w:val="clear" w:color="auto" w:fill="BDD6EE" w:themeFill="accent1" w:themeFillTint="66"/>
          </w:tcPr>
          <w:p w14:paraId="59C652ED" w14:textId="77777777" w:rsidR="00027185" w:rsidRPr="00027185" w:rsidRDefault="00027185" w:rsidP="00811770">
            <w:pPr>
              <w:jc w:val="both"/>
              <w:rPr>
                <w:rFonts w:ascii="Times New Roman" w:eastAsia="Franklin Gothic Heavy" w:hAnsi="Times New Roman"/>
                <w:b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14:paraId="28683B45" w14:textId="6F937CF4" w:rsidR="00027185" w:rsidRPr="00027185" w:rsidRDefault="00027185" w:rsidP="00811770">
            <w:pPr>
              <w:jc w:val="both"/>
              <w:rPr>
                <w:rFonts w:ascii="Times New Roman" w:eastAsia="Franklin Gothic Heavy" w:hAnsi="Times New Roman"/>
                <w:b/>
              </w:rPr>
            </w:pPr>
            <w:r w:rsidRPr="00027185">
              <w:rPr>
                <w:rFonts w:ascii="Times New Roman" w:eastAsia="Franklin Gothic Heavy" w:hAnsi="Times New Roman"/>
                <w:b/>
              </w:rPr>
              <w:t>139 500</w:t>
            </w:r>
          </w:p>
        </w:tc>
        <w:tc>
          <w:tcPr>
            <w:tcW w:w="2976" w:type="dxa"/>
            <w:shd w:val="clear" w:color="auto" w:fill="BDD6EE" w:themeFill="accent1" w:themeFillTint="66"/>
          </w:tcPr>
          <w:p w14:paraId="41B6927E" w14:textId="3F393729" w:rsidR="00027185" w:rsidRPr="00027185" w:rsidRDefault="00027185" w:rsidP="00811770">
            <w:pPr>
              <w:jc w:val="both"/>
              <w:rPr>
                <w:rFonts w:ascii="Times New Roman" w:eastAsia="Franklin Gothic Heavy" w:hAnsi="Times New Roman"/>
                <w:b/>
              </w:rPr>
            </w:pPr>
            <w:r w:rsidRPr="00027185">
              <w:rPr>
                <w:rFonts w:ascii="Times New Roman" w:eastAsia="Franklin Gothic Heavy" w:hAnsi="Times New Roman"/>
                <w:b/>
              </w:rPr>
              <w:t>134 840</w:t>
            </w: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14:paraId="141ED01B" w14:textId="63D51385" w:rsidR="00027185" w:rsidRPr="00027185" w:rsidRDefault="00027185" w:rsidP="00811770">
            <w:pPr>
              <w:jc w:val="center"/>
              <w:rPr>
                <w:rFonts w:ascii="Times New Roman" w:eastAsia="Franklin Gothic Heavy" w:hAnsi="Times New Roman"/>
                <w:b/>
              </w:rPr>
            </w:pPr>
            <w:r w:rsidRPr="00027185">
              <w:rPr>
                <w:rFonts w:ascii="Times New Roman" w:eastAsia="Franklin Gothic Heavy" w:hAnsi="Times New Roman"/>
                <w:b/>
              </w:rPr>
              <w:t>138 105</w:t>
            </w:r>
          </w:p>
        </w:tc>
      </w:tr>
      <w:tr w:rsidR="00811770" w:rsidRPr="006E530F" w14:paraId="049B8117" w14:textId="77777777" w:rsidTr="00232200">
        <w:tc>
          <w:tcPr>
            <w:tcW w:w="2859" w:type="dxa"/>
          </w:tcPr>
          <w:p w14:paraId="7A9CE7BD" w14:textId="043203B9" w:rsidR="00811770" w:rsidRPr="006E530F" w:rsidRDefault="00811770" w:rsidP="00811770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Корректировка на класс(бизнес, комфорт, эконом)</w:t>
            </w:r>
            <w:r w:rsidR="00AE1706">
              <w:rPr>
                <w:rFonts w:ascii="Times New Roman" w:eastAsia="Franklin Gothic Heavy" w:hAnsi="Times New Roman"/>
              </w:rPr>
              <w:t>,%</w:t>
            </w:r>
          </w:p>
        </w:tc>
        <w:tc>
          <w:tcPr>
            <w:tcW w:w="2517" w:type="dxa"/>
          </w:tcPr>
          <w:p w14:paraId="707334DE" w14:textId="77777777" w:rsidR="00811770" w:rsidRPr="006E530F" w:rsidRDefault="00811770" w:rsidP="00811770">
            <w:pPr>
              <w:jc w:val="both"/>
              <w:rPr>
                <w:rFonts w:ascii="Times New Roman" w:eastAsia="Franklin Gothic Heavy" w:hAnsi="Times New Roman"/>
              </w:rPr>
            </w:pPr>
          </w:p>
        </w:tc>
        <w:tc>
          <w:tcPr>
            <w:tcW w:w="2835" w:type="dxa"/>
          </w:tcPr>
          <w:p w14:paraId="3BC56BFA" w14:textId="4A7347B4" w:rsidR="00AE1706" w:rsidRDefault="00AE1706" w:rsidP="009218E9">
            <w:pPr>
              <w:jc w:val="center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((160 000/193000) – 1) =</w:t>
            </w:r>
          </w:p>
          <w:p w14:paraId="0EC0288E" w14:textId="532E8C33" w:rsidR="00811770" w:rsidRPr="006E530F" w:rsidRDefault="00C92678" w:rsidP="009218E9">
            <w:pPr>
              <w:jc w:val="center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-17%</w:t>
            </w:r>
          </w:p>
        </w:tc>
        <w:tc>
          <w:tcPr>
            <w:tcW w:w="2976" w:type="dxa"/>
          </w:tcPr>
          <w:p w14:paraId="7CE08575" w14:textId="4FF72146" w:rsidR="00811770" w:rsidRPr="006E530F" w:rsidRDefault="00C92678" w:rsidP="00811770">
            <w:pPr>
              <w:jc w:val="both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0</w:t>
            </w:r>
            <w:r w:rsidR="00AE1706">
              <w:rPr>
                <w:rFonts w:ascii="Times New Roman" w:eastAsia="Franklin Gothic Heavy" w:hAnsi="Times New Roman"/>
              </w:rPr>
              <w:t>%</w:t>
            </w:r>
          </w:p>
        </w:tc>
        <w:tc>
          <w:tcPr>
            <w:tcW w:w="2552" w:type="dxa"/>
          </w:tcPr>
          <w:p w14:paraId="4C6CCA58" w14:textId="72818316" w:rsidR="00811770" w:rsidRPr="006E530F" w:rsidRDefault="00C92678" w:rsidP="00811770">
            <w:pPr>
              <w:jc w:val="both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0</w:t>
            </w:r>
            <w:r w:rsidR="00AE1706">
              <w:rPr>
                <w:rFonts w:ascii="Times New Roman" w:eastAsia="Franklin Gothic Heavy" w:hAnsi="Times New Roman"/>
              </w:rPr>
              <w:t>%</w:t>
            </w:r>
          </w:p>
        </w:tc>
      </w:tr>
      <w:tr w:rsidR="00027185" w:rsidRPr="006E530F" w14:paraId="219632B7" w14:textId="77777777" w:rsidTr="00232200">
        <w:tc>
          <w:tcPr>
            <w:tcW w:w="2859" w:type="dxa"/>
            <w:shd w:val="clear" w:color="auto" w:fill="BDD6EE" w:themeFill="accent1" w:themeFillTint="66"/>
          </w:tcPr>
          <w:p w14:paraId="414C86E0" w14:textId="7FB803FA" w:rsidR="00027185" w:rsidRPr="00027185" w:rsidRDefault="00027185" w:rsidP="00811770">
            <w:pPr>
              <w:jc w:val="both"/>
              <w:rPr>
                <w:rFonts w:ascii="Times New Roman" w:eastAsia="Franklin Gothic Heavy" w:hAnsi="Times New Roman"/>
                <w:b/>
              </w:rPr>
            </w:pPr>
            <w:r w:rsidRPr="00027185">
              <w:rPr>
                <w:rFonts w:ascii="Times New Roman" w:eastAsia="Franklin Gothic Heavy" w:hAnsi="Times New Roman"/>
                <w:b/>
              </w:rPr>
              <w:t>Скорректированная цена</w:t>
            </w:r>
          </w:p>
        </w:tc>
        <w:tc>
          <w:tcPr>
            <w:tcW w:w="2517" w:type="dxa"/>
            <w:shd w:val="clear" w:color="auto" w:fill="BDD6EE" w:themeFill="accent1" w:themeFillTint="66"/>
          </w:tcPr>
          <w:p w14:paraId="2FDF2128" w14:textId="77777777" w:rsidR="00027185" w:rsidRPr="006E530F" w:rsidRDefault="00027185" w:rsidP="00811770">
            <w:pPr>
              <w:jc w:val="both"/>
              <w:rPr>
                <w:rFonts w:ascii="Times New Roman" w:eastAsia="Franklin Gothic Heavy" w:hAnsi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14:paraId="1E07D6F2" w14:textId="6FD2D075" w:rsidR="00027185" w:rsidRPr="00061E8D" w:rsidRDefault="00027185" w:rsidP="009218E9">
            <w:pPr>
              <w:jc w:val="center"/>
              <w:rPr>
                <w:rFonts w:ascii="Times New Roman" w:eastAsia="Franklin Gothic Heavy" w:hAnsi="Times New Roman"/>
                <w:b/>
              </w:rPr>
            </w:pPr>
            <w:r w:rsidRPr="00061E8D">
              <w:rPr>
                <w:rFonts w:ascii="Times New Roman" w:eastAsia="Franklin Gothic Heavy" w:hAnsi="Times New Roman"/>
                <w:b/>
              </w:rPr>
              <w:t>115 785</w:t>
            </w:r>
          </w:p>
        </w:tc>
        <w:tc>
          <w:tcPr>
            <w:tcW w:w="2976" w:type="dxa"/>
            <w:shd w:val="clear" w:color="auto" w:fill="BDD6EE" w:themeFill="accent1" w:themeFillTint="66"/>
          </w:tcPr>
          <w:p w14:paraId="2DCDCC78" w14:textId="45BE26F4" w:rsidR="00027185" w:rsidRPr="00061E8D" w:rsidRDefault="00061E8D" w:rsidP="00811770">
            <w:pPr>
              <w:jc w:val="both"/>
              <w:rPr>
                <w:rFonts w:ascii="Times New Roman" w:eastAsia="Franklin Gothic Heavy" w:hAnsi="Times New Roman"/>
                <w:b/>
              </w:rPr>
            </w:pPr>
            <w:r w:rsidRPr="00061E8D">
              <w:rPr>
                <w:rFonts w:ascii="Times New Roman" w:eastAsia="Franklin Gothic Heavy" w:hAnsi="Times New Roman"/>
                <w:b/>
              </w:rPr>
              <w:t>134 840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4B29E72B" w14:textId="586225B6" w:rsidR="00027185" w:rsidRPr="00061E8D" w:rsidRDefault="00061E8D" w:rsidP="00811770">
            <w:pPr>
              <w:jc w:val="both"/>
              <w:rPr>
                <w:rFonts w:ascii="Times New Roman" w:eastAsia="Franklin Gothic Heavy" w:hAnsi="Times New Roman"/>
                <w:b/>
              </w:rPr>
            </w:pPr>
            <w:r w:rsidRPr="00061E8D">
              <w:rPr>
                <w:rFonts w:ascii="Times New Roman" w:eastAsia="Franklin Gothic Heavy" w:hAnsi="Times New Roman"/>
                <w:b/>
              </w:rPr>
              <w:t>138 105</w:t>
            </w:r>
          </w:p>
        </w:tc>
      </w:tr>
      <w:tr w:rsidR="00811770" w:rsidRPr="00C4108E" w14:paraId="07EB3148" w14:textId="77777777" w:rsidTr="00232200">
        <w:tc>
          <w:tcPr>
            <w:tcW w:w="2859" w:type="dxa"/>
          </w:tcPr>
          <w:p w14:paraId="4349B8FB" w14:textId="77777777" w:rsidR="00811770" w:rsidRPr="006E530F" w:rsidRDefault="00811770" w:rsidP="00811770">
            <w:pPr>
              <w:jc w:val="both"/>
              <w:rPr>
                <w:rFonts w:ascii="Times New Roman" w:eastAsia="Franklin Gothic Heavy" w:hAnsi="Times New Roman"/>
                <w:b/>
              </w:rPr>
            </w:pPr>
            <w:r w:rsidRPr="006E530F">
              <w:rPr>
                <w:rFonts w:ascii="Times New Roman" w:eastAsia="Franklin Gothic Heavy" w:hAnsi="Times New Roman"/>
              </w:rPr>
              <w:t>Корректировка на  местоположение</w:t>
            </w:r>
          </w:p>
        </w:tc>
        <w:tc>
          <w:tcPr>
            <w:tcW w:w="2517" w:type="dxa"/>
          </w:tcPr>
          <w:p w14:paraId="7E4A5683" w14:textId="77777777" w:rsidR="00811770" w:rsidRPr="006E530F" w:rsidRDefault="00811770" w:rsidP="00811770">
            <w:pPr>
              <w:jc w:val="both"/>
              <w:rPr>
                <w:rFonts w:ascii="Times New Roman" w:eastAsia="Franklin Gothic Heavy" w:hAnsi="Times New Roman"/>
              </w:rPr>
            </w:pPr>
          </w:p>
        </w:tc>
        <w:tc>
          <w:tcPr>
            <w:tcW w:w="2835" w:type="dxa"/>
            <w:vAlign w:val="center"/>
          </w:tcPr>
          <w:p w14:paraId="2189EBEC" w14:textId="77777777" w:rsidR="009218E9" w:rsidRDefault="009218E9" w:rsidP="00811770">
            <w:pPr>
              <w:jc w:val="center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((181500/169 444) – 1) =</w:t>
            </w:r>
          </w:p>
          <w:p w14:paraId="04E5DDEC" w14:textId="0A7F4C72" w:rsidR="00811770" w:rsidRPr="006E530F" w:rsidRDefault="00C92678" w:rsidP="00811770">
            <w:pPr>
              <w:jc w:val="center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7%</w:t>
            </w:r>
          </w:p>
        </w:tc>
        <w:tc>
          <w:tcPr>
            <w:tcW w:w="2976" w:type="dxa"/>
          </w:tcPr>
          <w:p w14:paraId="017F63CE" w14:textId="30F4DB63" w:rsidR="00811770" w:rsidRPr="00C4108E" w:rsidRDefault="00C92678" w:rsidP="00811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0F248ABD" w14:textId="2132AEE5" w:rsidR="00811770" w:rsidRPr="00C4108E" w:rsidRDefault="00C92678" w:rsidP="00811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E8D" w:rsidRPr="00C4108E" w14:paraId="64F5B8CA" w14:textId="77777777" w:rsidTr="00232200">
        <w:tc>
          <w:tcPr>
            <w:tcW w:w="2859" w:type="dxa"/>
            <w:shd w:val="clear" w:color="auto" w:fill="BDD6EE" w:themeFill="accent1" w:themeFillTint="66"/>
          </w:tcPr>
          <w:p w14:paraId="4C8183AD" w14:textId="31066F9A" w:rsidR="00061E8D" w:rsidRPr="006E530F" w:rsidRDefault="00061E8D" w:rsidP="00811770">
            <w:pPr>
              <w:jc w:val="both"/>
              <w:rPr>
                <w:rFonts w:ascii="Times New Roman" w:eastAsia="Franklin Gothic Heavy" w:hAnsi="Times New Roman"/>
              </w:rPr>
            </w:pPr>
            <w:r w:rsidRPr="00027185">
              <w:rPr>
                <w:rFonts w:ascii="Times New Roman" w:eastAsia="Franklin Gothic Heavy" w:hAnsi="Times New Roman"/>
                <w:b/>
              </w:rPr>
              <w:t>Скорректированная цена</w:t>
            </w:r>
          </w:p>
        </w:tc>
        <w:tc>
          <w:tcPr>
            <w:tcW w:w="2517" w:type="dxa"/>
            <w:shd w:val="clear" w:color="auto" w:fill="BDD6EE" w:themeFill="accent1" w:themeFillTint="66"/>
          </w:tcPr>
          <w:p w14:paraId="1FA5700C" w14:textId="77777777" w:rsidR="00061E8D" w:rsidRPr="006E530F" w:rsidRDefault="00061E8D" w:rsidP="00811770">
            <w:pPr>
              <w:jc w:val="both"/>
              <w:rPr>
                <w:rFonts w:ascii="Times New Roman" w:eastAsia="Franklin Gothic Heavy" w:hAnsi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28C83AED" w14:textId="5E17F425" w:rsidR="00061E8D" w:rsidRPr="00061E8D" w:rsidRDefault="00061E8D" w:rsidP="00811770">
            <w:pPr>
              <w:jc w:val="center"/>
              <w:rPr>
                <w:rFonts w:ascii="Times New Roman" w:eastAsia="Franklin Gothic Heavy" w:hAnsi="Times New Roman"/>
                <w:b/>
              </w:rPr>
            </w:pPr>
            <w:r>
              <w:rPr>
                <w:rFonts w:ascii="Times New Roman" w:eastAsia="Franklin Gothic Heavy" w:hAnsi="Times New Roman"/>
                <w:b/>
              </w:rPr>
              <w:t>123 889</w:t>
            </w:r>
          </w:p>
        </w:tc>
        <w:tc>
          <w:tcPr>
            <w:tcW w:w="2976" w:type="dxa"/>
            <w:shd w:val="clear" w:color="auto" w:fill="BDD6EE" w:themeFill="accent1" w:themeFillTint="66"/>
          </w:tcPr>
          <w:p w14:paraId="24896347" w14:textId="3A5226AC" w:rsidR="00061E8D" w:rsidRPr="00061E8D" w:rsidRDefault="00061E8D" w:rsidP="00811770">
            <w:pPr>
              <w:jc w:val="center"/>
              <w:rPr>
                <w:rFonts w:ascii="Times New Roman" w:hAnsi="Times New Roman"/>
                <w:b/>
              </w:rPr>
            </w:pPr>
            <w:r w:rsidRPr="00061E8D">
              <w:rPr>
                <w:rFonts w:ascii="Times New Roman" w:hAnsi="Times New Roman"/>
                <w:b/>
              </w:rPr>
              <w:t>134 840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45B251B7" w14:textId="62D566CE" w:rsidR="00061E8D" w:rsidRPr="00061E8D" w:rsidRDefault="00061E8D" w:rsidP="00811770">
            <w:pPr>
              <w:jc w:val="center"/>
              <w:rPr>
                <w:rFonts w:ascii="Times New Roman" w:hAnsi="Times New Roman"/>
                <w:b/>
              </w:rPr>
            </w:pPr>
            <w:r w:rsidRPr="00061E8D">
              <w:rPr>
                <w:rFonts w:ascii="Times New Roman" w:hAnsi="Times New Roman"/>
                <w:b/>
              </w:rPr>
              <w:t>138 105</w:t>
            </w:r>
          </w:p>
        </w:tc>
      </w:tr>
      <w:tr w:rsidR="00811770" w:rsidRPr="006E530F" w14:paraId="586337F2" w14:textId="77777777" w:rsidTr="00232200">
        <w:tc>
          <w:tcPr>
            <w:tcW w:w="2859" w:type="dxa"/>
          </w:tcPr>
          <w:p w14:paraId="53DD1108" w14:textId="77777777" w:rsidR="00811770" w:rsidRPr="006E530F" w:rsidRDefault="00811770" w:rsidP="00811770">
            <w:pPr>
              <w:jc w:val="both"/>
              <w:rPr>
                <w:rFonts w:ascii="Times New Roman" w:eastAsia="Franklin Gothic Heavy" w:hAnsi="Times New Roman"/>
                <w:b/>
              </w:rPr>
            </w:pPr>
            <w:r w:rsidRPr="006E530F">
              <w:rPr>
                <w:rFonts w:ascii="Times New Roman" w:eastAsia="Franklin Gothic Heavy" w:hAnsi="Times New Roman"/>
              </w:rPr>
              <w:t>Корректировка на  стадию строительства</w:t>
            </w:r>
          </w:p>
        </w:tc>
        <w:tc>
          <w:tcPr>
            <w:tcW w:w="2517" w:type="dxa"/>
          </w:tcPr>
          <w:p w14:paraId="62E332B3" w14:textId="77777777" w:rsidR="00811770" w:rsidRPr="006E530F" w:rsidRDefault="00811770" w:rsidP="00811770">
            <w:pPr>
              <w:jc w:val="both"/>
              <w:rPr>
                <w:rFonts w:ascii="Times New Roman" w:eastAsia="Franklin Gothic Heavy" w:hAnsi="Times New Roman"/>
              </w:rPr>
            </w:pPr>
          </w:p>
        </w:tc>
        <w:tc>
          <w:tcPr>
            <w:tcW w:w="2835" w:type="dxa"/>
            <w:vAlign w:val="center"/>
          </w:tcPr>
          <w:p w14:paraId="411CF237" w14:textId="385E7955" w:rsidR="00811770" w:rsidRPr="006E530F" w:rsidRDefault="005C4925" w:rsidP="00811770">
            <w:pPr>
              <w:jc w:val="center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0%</w:t>
            </w:r>
          </w:p>
        </w:tc>
        <w:tc>
          <w:tcPr>
            <w:tcW w:w="2976" w:type="dxa"/>
            <w:vAlign w:val="center"/>
          </w:tcPr>
          <w:p w14:paraId="0E85051F" w14:textId="3B21CEF0" w:rsidR="00811770" w:rsidRPr="006E530F" w:rsidRDefault="00811770" w:rsidP="00811770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1/(1-0,15)</w:t>
            </w:r>
            <w:r w:rsidR="00C92678">
              <w:rPr>
                <w:rFonts w:ascii="Times New Roman" w:hAnsi="Times New Roman"/>
                <w:color w:val="auto"/>
              </w:rPr>
              <w:t xml:space="preserve"> - 1 = 18%</w:t>
            </w:r>
          </w:p>
        </w:tc>
        <w:tc>
          <w:tcPr>
            <w:tcW w:w="2552" w:type="dxa"/>
            <w:vAlign w:val="center"/>
          </w:tcPr>
          <w:p w14:paraId="20222146" w14:textId="21001A95" w:rsidR="00811770" w:rsidRPr="006E530F" w:rsidRDefault="00C92678" w:rsidP="00811770">
            <w:pPr>
              <w:jc w:val="center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0</w:t>
            </w:r>
            <w:r w:rsidR="005C4925">
              <w:rPr>
                <w:rFonts w:ascii="Times New Roman" w:eastAsia="Franklin Gothic Heavy" w:hAnsi="Times New Roman"/>
              </w:rPr>
              <w:t>%</w:t>
            </w:r>
          </w:p>
        </w:tc>
      </w:tr>
      <w:tr w:rsidR="00811770" w:rsidRPr="006E530F" w14:paraId="7AC9328F" w14:textId="77777777" w:rsidTr="00232200">
        <w:tc>
          <w:tcPr>
            <w:tcW w:w="2859" w:type="dxa"/>
            <w:shd w:val="clear" w:color="auto" w:fill="BDD6EE"/>
          </w:tcPr>
          <w:p w14:paraId="71661D9F" w14:textId="6A037E28" w:rsidR="00811770" w:rsidRPr="006E530F" w:rsidRDefault="00061E8D" w:rsidP="00811770">
            <w:pPr>
              <w:jc w:val="both"/>
              <w:rPr>
                <w:rFonts w:ascii="Times New Roman" w:eastAsia="Franklin Gothic Heavy" w:hAnsi="Times New Roman"/>
                <w:b/>
              </w:rPr>
            </w:pPr>
            <w:r>
              <w:rPr>
                <w:rFonts w:ascii="Times New Roman" w:eastAsia="Franklin Gothic Heavy" w:hAnsi="Times New Roman"/>
                <w:b/>
              </w:rPr>
              <w:t>Скорректированная цена</w:t>
            </w:r>
          </w:p>
        </w:tc>
        <w:tc>
          <w:tcPr>
            <w:tcW w:w="2517" w:type="dxa"/>
            <w:shd w:val="clear" w:color="auto" w:fill="BDD6EE"/>
          </w:tcPr>
          <w:p w14:paraId="758B4D60" w14:textId="77777777" w:rsidR="00811770" w:rsidRPr="006E530F" w:rsidRDefault="00811770" w:rsidP="00811770">
            <w:pPr>
              <w:jc w:val="both"/>
              <w:rPr>
                <w:rFonts w:ascii="Times New Roman" w:eastAsia="Franklin Gothic Heavy" w:hAnsi="Times New Roman"/>
              </w:rPr>
            </w:pPr>
          </w:p>
        </w:tc>
        <w:tc>
          <w:tcPr>
            <w:tcW w:w="2835" w:type="dxa"/>
            <w:shd w:val="clear" w:color="auto" w:fill="BDD6EE"/>
            <w:vAlign w:val="center"/>
          </w:tcPr>
          <w:p w14:paraId="7C245C60" w14:textId="1B80BD4E" w:rsidR="00811770" w:rsidRPr="006E530F" w:rsidRDefault="005C4925" w:rsidP="00811770">
            <w:pPr>
              <w:jc w:val="center"/>
              <w:rPr>
                <w:rFonts w:ascii="Times New Roman" w:eastAsia="Franklin Gothic Heavy" w:hAnsi="Times New Roman"/>
                <w:b/>
              </w:rPr>
            </w:pPr>
            <w:r>
              <w:rPr>
                <w:rFonts w:ascii="Times New Roman" w:eastAsia="Franklin Gothic Heavy" w:hAnsi="Times New Roman"/>
                <w:b/>
              </w:rPr>
              <w:t>123 889</w:t>
            </w:r>
          </w:p>
        </w:tc>
        <w:tc>
          <w:tcPr>
            <w:tcW w:w="2976" w:type="dxa"/>
            <w:shd w:val="clear" w:color="auto" w:fill="BDD6EE"/>
            <w:vAlign w:val="center"/>
          </w:tcPr>
          <w:p w14:paraId="19F8BC7F" w14:textId="36D0CEB9" w:rsidR="00811770" w:rsidRPr="006E530F" w:rsidRDefault="00061E8D" w:rsidP="00811770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158 647</w:t>
            </w:r>
          </w:p>
        </w:tc>
        <w:tc>
          <w:tcPr>
            <w:tcW w:w="2552" w:type="dxa"/>
            <w:shd w:val="clear" w:color="auto" w:fill="BDD6EE"/>
            <w:vAlign w:val="center"/>
          </w:tcPr>
          <w:p w14:paraId="76642415" w14:textId="675B449B" w:rsidR="00811770" w:rsidRPr="006E530F" w:rsidRDefault="00061E8D" w:rsidP="00811770">
            <w:pPr>
              <w:jc w:val="center"/>
              <w:rPr>
                <w:rFonts w:ascii="Times New Roman" w:eastAsia="Franklin Gothic Heavy" w:hAnsi="Times New Roman"/>
                <w:b/>
              </w:rPr>
            </w:pPr>
            <w:r>
              <w:rPr>
                <w:rFonts w:ascii="Times New Roman" w:eastAsia="Franklin Gothic Heavy" w:hAnsi="Times New Roman"/>
                <w:b/>
              </w:rPr>
              <w:t>138 105</w:t>
            </w:r>
          </w:p>
        </w:tc>
      </w:tr>
      <w:tr w:rsidR="00811770" w:rsidRPr="006E530F" w14:paraId="63EEA818" w14:textId="77777777" w:rsidTr="00232200">
        <w:tc>
          <w:tcPr>
            <w:tcW w:w="2859" w:type="dxa"/>
            <w:shd w:val="clear" w:color="auto" w:fill="auto"/>
          </w:tcPr>
          <w:p w14:paraId="13A59EC0" w14:textId="77777777" w:rsidR="00811770" w:rsidRPr="006E530F" w:rsidRDefault="00811770" w:rsidP="00811770">
            <w:pPr>
              <w:jc w:val="both"/>
              <w:rPr>
                <w:rFonts w:ascii="Times New Roman" w:eastAsia="Franklin Gothic Heavy" w:hAnsi="Times New Roman"/>
                <w:b/>
              </w:rPr>
            </w:pPr>
            <w:r w:rsidRPr="006E530F">
              <w:rPr>
                <w:rFonts w:ascii="Times New Roman" w:eastAsia="Franklin Gothic Heavy" w:hAnsi="Times New Roman"/>
                <w:b/>
              </w:rPr>
              <w:t>Рыночная стоимость, руб./кв.м</w:t>
            </w:r>
          </w:p>
        </w:tc>
        <w:tc>
          <w:tcPr>
            <w:tcW w:w="2517" w:type="dxa"/>
            <w:shd w:val="clear" w:color="auto" w:fill="auto"/>
          </w:tcPr>
          <w:p w14:paraId="53C7D688" w14:textId="77777777" w:rsidR="00811770" w:rsidRPr="006E530F" w:rsidRDefault="00811770" w:rsidP="00811770">
            <w:pPr>
              <w:jc w:val="both"/>
              <w:rPr>
                <w:rFonts w:ascii="Times New Roman" w:eastAsia="Franklin Gothic Heavy" w:hAnsi="Times New Roman"/>
              </w:rPr>
            </w:pP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14:paraId="347E14BF" w14:textId="1A041A45" w:rsidR="00811770" w:rsidRPr="006E530F" w:rsidRDefault="005C4925" w:rsidP="00811770">
            <w:pPr>
              <w:jc w:val="center"/>
              <w:rPr>
                <w:rFonts w:ascii="Times New Roman" w:eastAsia="Franklin Gothic Heavy" w:hAnsi="Times New Roman"/>
                <w:b/>
              </w:rPr>
            </w:pPr>
            <w:r>
              <w:rPr>
                <w:rFonts w:ascii="Times New Roman" w:eastAsia="Franklin Gothic Heavy" w:hAnsi="Times New Roman"/>
                <w:b/>
              </w:rPr>
              <w:t>(123 889</w:t>
            </w:r>
            <w:r w:rsidR="00811770">
              <w:rPr>
                <w:rFonts w:ascii="Times New Roman" w:eastAsia="Franklin Gothic Heavy" w:hAnsi="Times New Roman"/>
                <w:b/>
              </w:rPr>
              <w:t xml:space="preserve">+ </w:t>
            </w:r>
            <w:r>
              <w:rPr>
                <w:rFonts w:ascii="Times New Roman" w:hAnsi="Times New Roman"/>
                <w:b/>
                <w:color w:val="auto"/>
              </w:rPr>
              <w:t>158 647</w:t>
            </w:r>
            <w:r w:rsidR="00C92678">
              <w:rPr>
                <w:rFonts w:ascii="Times New Roman" w:eastAsia="Franklin Gothic Heavy" w:hAnsi="Times New Roman"/>
                <w:b/>
              </w:rPr>
              <w:t>+  138 105)</w:t>
            </w:r>
            <w:r w:rsidR="00811770">
              <w:rPr>
                <w:rFonts w:ascii="Times New Roman" w:eastAsia="Franklin Gothic Heavy" w:hAnsi="Times New Roman"/>
                <w:b/>
              </w:rPr>
              <w:t>/3</w:t>
            </w:r>
            <w:r>
              <w:rPr>
                <w:rFonts w:ascii="Times New Roman" w:eastAsia="Franklin Gothic Heavy" w:hAnsi="Times New Roman"/>
                <w:b/>
              </w:rPr>
              <w:t xml:space="preserve"> = 420 641/3 = 140 213</w:t>
            </w:r>
          </w:p>
        </w:tc>
      </w:tr>
      <w:tr w:rsidR="00811770" w:rsidRPr="006E530F" w14:paraId="4B1E0815" w14:textId="77777777" w:rsidTr="00232200">
        <w:tc>
          <w:tcPr>
            <w:tcW w:w="2859" w:type="dxa"/>
            <w:shd w:val="clear" w:color="auto" w:fill="auto"/>
          </w:tcPr>
          <w:p w14:paraId="55B39036" w14:textId="77777777" w:rsidR="00811770" w:rsidRPr="006E530F" w:rsidRDefault="00811770" w:rsidP="00811770">
            <w:pPr>
              <w:jc w:val="both"/>
              <w:rPr>
                <w:rFonts w:ascii="Times New Roman" w:eastAsia="Franklin Gothic Heavy" w:hAnsi="Times New Roman"/>
                <w:b/>
              </w:rPr>
            </w:pPr>
            <w:r w:rsidRPr="006E530F">
              <w:rPr>
                <w:rFonts w:ascii="Times New Roman" w:eastAsia="Franklin Gothic Heavy" w:hAnsi="Times New Roman"/>
                <w:b/>
              </w:rPr>
              <w:t>Рыночная стоимость, руб.</w:t>
            </w:r>
          </w:p>
        </w:tc>
        <w:tc>
          <w:tcPr>
            <w:tcW w:w="2517" w:type="dxa"/>
            <w:shd w:val="clear" w:color="auto" w:fill="auto"/>
          </w:tcPr>
          <w:p w14:paraId="64B04C3E" w14:textId="77777777" w:rsidR="00811770" w:rsidRPr="006E530F" w:rsidRDefault="00811770" w:rsidP="00811770">
            <w:pPr>
              <w:jc w:val="both"/>
              <w:rPr>
                <w:rFonts w:ascii="Times New Roman" w:eastAsia="Franklin Gothic Heavy" w:hAnsi="Times New Roman"/>
              </w:rPr>
            </w:pP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14:paraId="2B71E2FF" w14:textId="30969274" w:rsidR="00811770" w:rsidRPr="006E530F" w:rsidRDefault="00811770" w:rsidP="00C92678">
            <w:pPr>
              <w:jc w:val="center"/>
              <w:rPr>
                <w:rFonts w:ascii="Times New Roman" w:eastAsia="Franklin Gothic Heavy" w:hAnsi="Times New Roman"/>
                <w:b/>
              </w:rPr>
            </w:pPr>
            <w:r>
              <w:rPr>
                <w:rFonts w:ascii="Times New Roman" w:eastAsia="Franklin Gothic Heavy" w:hAnsi="Times New Roman"/>
                <w:b/>
              </w:rPr>
              <w:t>1</w:t>
            </w:r>
            <w:r w:rsidR="005C4925">
              <w:rPr>
                <w:rFonts w:ascii="Times New Roman" w:eastAsia="Franklin Gothic Heavy" w:hAnsi="Times New Roman"/>
                <w:b/>
              </w:rPr>
              <w:t>40 213</w:t>
            </w:r>
            <w:r w:rsidRPr="006E530F">
              <w:rPr>
                <w:rFonts w:ascii="Times New Roman" w:eastAsia="Franklin Gothic Heavy" w:hAnsi="Times New Roman"/>
                <w:b/>
              </w:rPr>
              <w:t xml:space="preserve"> × 45 = 6</w:t>
            </w:r>
            <w:r w:rsidR="00C92678">
              <w:rPr>
                <w:rFonts w:ascii="Times New Roman" w:eastAsia="Franklin Gothic Heavy" w:hAnsi="Times New Roman"/>
                <w:b/>
              </w:rPr>
              <w:t> 310 000</w:t>
            </w:r>
          </w:p>
        </w:tc>
      </w:tr>
    </w:tbl>
    <w:p w14:paraId="7EBF3369" w14:textId="0C72B8A6" w:rsidR="00B74EC3" w:rsidRPr="00811770" w:rsidRDefault="0015706F" w:rsidP="00B74EC3">
      <w:pPr>
        <w:pStyle w:val="ac"/>
        <w:keepNext/>
        <w:rPr>
          <w:rFonts w:ascii="Times New Roman" w:hAnsi="Times New Roman" w:cs="Times New Roman"/>
          <w:b/>
          <w:i w:val="0"/>
          <w:sz w:val="28"/>
          <w:szCs w:val="28"/>
        </w:rPr>
      </w:pPr>
      <w:commentRangeStart w:id="45"/>
      <w:r>
        <w:rPr>
          <w:rFonts w:ascii="Times New Roman" w:hAnsi="Times New Roman" w:cs="Times New Roman"/>
          <w:b/>
          <w:i w:val="0"/>
          <w:sz w:val="28"/>
          <w:szCs w:val="28"/>
        </w:rPr>
        <w:t>Вариант 2</w:t>
      </w:r>
      <w:commentRangeEnd w:id="45"/>
      <w:r>
        <w:rPr>
          <w:rStyle w:val="af0"/>
          <w:i w:val="0"/>
          <w:iCs w:val="0"/>
          <w:color w:val="000000"/>
        </w:rPr>
        <w:commentReference w:id="45"/>
      </w:r>
    </w:p>
    <w:tbl>
      <w:tblPr>
        <w:tblStyle w:val="ab"/>
        <w:tblW w:w="0" w:type="auto"/>
        <w:tblInd w:w="261" w:type="dxa"/>
        <w:tblLook w:val="04A0" w:firstRow="1" w:lastRow="0" w:firstColumn="1" w:lastColumn="0" w:noHBand="0" w:noVBand="1"/>
      </w:tblPr>
      <w:tblGrid>
        <w:gridCol w:w="2859"/>
        <w:gridCol w:w="2517"/>
        <w:gridCol w:w="2835"/>
        <w:gridCol w:w="2976"/>
        <w:gridCol w:w="2552"/>
      </w:tblGrid>
      <w:tr w:rsidR="00B74EC3" w:rsidRPr="006E530F" w14:paraId="28C32D3A" w14:textId="77777777" w:rsidTr="00232200">
        <w:trPr>
          <w:tblHeader/>
        </w:trPr>
        <w:tc>
          <w:tcPr>
            <w:tcW w:w="2859" w:type="dxa"/>
            <w:vMerge w:val="restart"/>
            <w:shd w:val="clear" w:color="auto" w:fill="D9D9D9"/>
            <w:vAlign w:val="center"/>
          </w:tcPr>
          <w:p w14:paraId="22C73AB5" w14:textId="77777777" w:rsidR="00B74EC3" w:rsidRPr="006E530F" w:rsidRDefault="00B74EC3" w:rsidP="00B74EC3">
            <w:pPr>
              <w:jc w:val="center"/>
              <w:rPr>
                <w:rFonts w:ascii="Times New Roman" w:eastAsia="Franklin Gothic Heavy" w:hAnsi="Times New Roman"/>
                <w:b/>
              </w:rPr>
            </w:pPr>
            <w:r w:rsidRPr="006E530F">
              <w:rPr>
                <w:rFonts w:ascii="Times New Roman" w:eastAsia="Franklin Gothic Heavy" w:hAnsi="Times New Roman"/>
                <w:b/>
              </w:rPr>
              <w:t>Параметры</w:t>
            </w:r>
          </w:p>
        </w:tc>
        <w:tc>
          <w:tcPr>
            <w:tcW w:w="2517" w:type="dxa"/>
            <w:vMerge w:val="restart"/>
            <w:shd w:val="clear" w:color="auto" w:fill="D9D9D9"/>
            <w:vAlign w:val="center"/>
          </w:tcPr>
          <w:p w14:paraId="5023FDE1" w14:textId="77777777" w:rsidR="00B74EC3" w:rsidRPr="006E530F" w:rsidRDefault="00B74EC3" w:rsidP="00B74EC3">
            <w:pPr>
              <w:jc w:val="center"/>
              <w:rPr>
                <w:rFonts w:ascii="Times New Roman" w:eastAsia="Franklin Gothic Heavy" w:hAnsi="Times New Roman"/>
                <w:b/>
              </w:rPr>
            </w:pPr>
            <w:r w:rsidRPr="006E530F">
              <w:rPr>
                <w:rFonts w:ascii="Times New Roman" w:eastAsia="Franklin Gothic Heavy" w:hAnsi="Times New Roman"/>
                <w:b/>
              </w:rPr>
              <w:t>Объект оценки</w:t>
            </w:r>
          </w:p>
        </w:tc>
        <w:tc>
          <w:tcPr>
            <w:tcW w:w="8363" w:type="dxa"/>
            <w:gridSpan w:val="3"/>
            <w:shd w:val="clear" w:color="auto" w:fill="D9D9D9"/>
            <w:vAlign w:val="center"/>
          </w:tcPr>
          <w:p w14:paraId="0FCF8F8F" w14:textId="77777777" w:rsidR="00B74EC3" w:rsidRPr="006E530F" w:rsidRDefault="00B74EC3" w:rsidP="00B74EC3">
            <w:pPr>
              <w:jc w:val="center"/>
              <w:rPr>
                <w:rFonts w:ascii="Times New Roman" w:eastAsia="Franklin Gothic Heavy" w:hAnsi="Times New Roman"/>
                <w:b/>
              </w:rPr>
            </w:pPr>
            <w:r w:rsidRPr="006E530F">
              <w:rPr>
                <w:rFonts w:ascii="Times New Roman" w:eastAsia="Franklin Gothic Heavy" w:hAnsi="Times New Roman"/>
                <w:b/>
              </w:rPr>
              <w:t>Аналоги</w:t>
            </w:r>
          </w:p>
        </w:tc>
      </w:tr>
      <w:tr w:rsidR="00B74EC3" w:rsidRPr="006E530F" w14:paraId="43EE0A17" w14:textId="77777777" w:rsidTr="00232200">
        <w:trPr>
          <w:tblHeader/>
        </w:trPr>
        <w:tc>
          <w:tcPr>
            <w:tcW w:w="2859" w:type="dxa"/>
            <w:vMerge/>
            <w:shd w:val="clear" w:color="auto" w:fill="D9D9D9"/>
            <w:vAlign w:val="center"/>
          </w:tcPr>
          <w:p w14:paraId="62AAE076" w14:textId="77777777" w:rsidR="00B74EC3" w:rsidRPr="006E530F" w:rsidRDefault="00B74EC3" w:rsidP="00B74EC3">
            <w:pPr>
              <w:jc w:val="center"/>
              <w:rPr>
                <w:rFonts w:ascii="Times New Roman" w:eastAsia="Franklin Gothic Heavy" w:hAnsi="Times New Roman"/>
                <w:b/>
              </w:rPr>
            </w:pPr>
          </w:p>
        </w:tc>
        <w:tc>
          <w:tcPr>
            <w:tcW w:w="2517" w:type="dxa"/>
            <w:vMerge/>
            <w:shd w:val="clear" w:color="auto" w:fill="D9D9D9"/>
            <w:vAlign w:val="center"/>
          </w:tcPr>
          <w:p w14:paraId="5071F944" w14:textId="77777777" w:rsidR="00B74EC3" w:rsidRPr="006E530F" w:rsidRDefault="00B74EC3" w:rsidP="00B74EC3">
            <w:pPr>
              <w:jc w:val="center"/>
              <w:rPr>
                <w:rFonts w:ascii="Times New Roman" w:eastAsia="Franklin Gothic Heavy" w:hAnsi="Times New Roman"/>
                <w:b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14:paraId="3F747CD8" w14:textId="77777777" w:rsidR="00B74EC3" w:rsidRPr="006E530F" w:rsidRDefault="00B74EC3" w:rsidP="00B74EC3">
            <w:pPr>
              <w:jc w:val="center"/>
              <w:rPr>
                <w:rFonts w:ascii="Times New Roman" w:eastAsia="Franklin Gothic Heavy" w:hAnsi="Times New Roman"/>
                <w:b/>
              </w:rPr>
            </w:pPr>
            <w:r w:rsidRPr="006E530F">
              <w:rPr>
                <w:rFonts w:ascii="Times New Roman" w:eastAsia="Franklin Gothic Heavy" w:hAnsi="Times New Roman"/>
                <w:b/>
              </w:rPr>
              <w:t>Аналог 1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72E64DD2" w14:textId="77777777" w:rsidR="00B74EC3" w:rsidRPr="006E530F" w:rsidRDefault="00B74EC3" w:rsidP="00B74EC3">
            <w:pPr>
              <w:jc w:val="center"/>
              <w:rPr>
                <w:rFonts w:ascii="Times New Roman" w:eastAsia="Franklin Gothic Heavy" w:hAnsi="Times New Roman"/>
                <w:b/>
              </w:rPr>
            </w:pPr>
            <w:r>
              <w:rPr>
                <w:rFonts w:ascii="Times New Roman" w:eastAsia="Franklin Gothic Heavy" w:hAnsi="Times New Roman"/>
                <w:b/>
              </w:rPr>
              <w:t xml:space="preserve">Аналог 2 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08446BF3" w14:textId="77777777" w:rsidR="00B74EC3" w:rsidRPr="006E530F" w:rsidRDefault="00B74EC3" w:rsidP="00B74EC3">
            <w:pPr>
              <w:jc w:val="center"/>
              <w:rPr>
                <w:rFonts w:ascii="Times New Roman" w:eastAsia="Franklin Gothic Heavy" w:hAnsi="Times New Roman"/>
                <w:b/>
              </w:rPr>
            </w:pPr>
            <w:r w:rsidRPr="006E530F">
              <w:rPr>
                <w:rFonts w:ascii="Times New Roman" w:eastAsia="Franklin Gothic Heavy" w:hAnsi="Times New Roman"/>
                <w:b/>
              </w:rPr>
              <w:t>Аналог 3</w:t>
            </w:r>
          </w:p>
        </w:tc>
      </w:tr>
      <w:tr w:rsidR="00B74EC3" w:rsidRPr="006E530F" w14:paraId="5C202296" w14:textId="77777777" w:rsidTr="00232200">
        <w:tc>
          <w:tcPr>
            <w:tcW w:w="2859" w:type="dxa"/>
          </w:tcPr>
          <w:p w14:paraId="1E05F2C4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Тип</w:t>
            </w:r>
          </w:p>
        </w:tc>
        <w:tc>
          <w:tcPr>
            <w:tcW w:w="2517" w:type="dxa"/>
          </w:tcPr>
          <w:p w14:paraId="653F1DF2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Квартира</w:t>
            </w:r>
          </w:p>
        </w:tc>
        <w:tc>
          <w:tcPr>
            <w:tcW w:w="2835" w:type="dxa"/>
          </w:tcPr>
          <w:p w14:paraId="416CB776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Квартира</w:t>
            </w:r>
          </w:p>
        </w:tc>
        <w:tc>
          <w:tcPr>
            <w:tcW w:w="2976" w:type="dxa"/>
          </w:tcPr>
          <w:p w14:paraId="02C70EF3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Квартира</w:t>
            </w:r>
          </w:p>
        </w:tc>
        <w:tc>
          <w:tcPr>
            <w:tcW w:w="2552" w:type="dxa"/>
          </w:tcPr>
          <w:p w14:paraId="29953507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Апартаменты</w:t>
            </w:r>
          </w:p>
        </w:tc>
      </w:tr>
      <w:tr w:rsidR="00B74EC3" w:rsidRPr="006E530F" w14:paraId="6652B335" w14:textId="77777777" w:rsidTr="00232200">
        <w:tc>
          <w:tcPr>
            <w:tcW w:w="2859" w:type="dxa"/>
          </w:tcPr>
          <w:p w14:paraId="57DBCB8D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Количество комнат</w:t>
            </w:r>
          </w:p>
        </w:tc>
        <w:tc>
          <w:tcPr>
            <w:tcW w:w="2517" w:type="dxa"/>
          </w:tcPr>
          <w:p w14:paraId="261CD21E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1</w:t>
            </w:r>
          </w:p>
        </w:tc>
        <w:tc>
          <w:tcPr>
            <w:tcW w:w="2835" w:type="dxa"/>
          </w:tcPr>
          <w:p w14:paraId="3AB57FF9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1</w:t>
            </w:r>
          </w:p>
        </w:tc>
        <w:tc>
          <w:tcPr>
            <w:tcW w:w="2976" w:type="dxa"/>
          </w:tcPr>
          <w:p w14:paraId="5FFB3A56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1</w:t>
            </w:r>
          </w:p>
        </w:tc>
        <w:tc>
          <w:tcPr>
            <w:tcW w:w="2552" w:type="dxa"/>
          </w:tcPr>
          <w:p w14:paraId="43F9EF00" w14:textId="42DE667C" w:rsidR="00B74EC3" w:rsidRPr="006E530F" w:rsidRDefault="0015706F" w:rsidP="00B74EC3">
            <w:pPr>
              <w:jc w:val="both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2</w:t>
            </w:r>
          </w:p>
        </w:tc>
      </w:tr>
      <w:tr w:rsidR="00B74EC3" w:rsidRPr="006E530F" w14:paraId="4231D043" w14:textId="77777777" w:rsidTr="00232200">
        <w:tc>
          <w:tcPr>
            <w:tcW w:w="2859" w:type="dxa"/>
          </w:tcPr>
          <w:p w14:paraId="0DB1DACA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Класс</w:t>
            </w:r>
            <w:r>
              <w:rPr>
                <w:rFonts w:ascii="Times New Roman" w:eastAsia="Franklin Gothic Heavy" w:hAnsi="Times New Roman"/>
              </w:rPr>
              <w:t xml:space="preserve"> объекта</w:t>
            </w:r>
          </w:p>
        </w:tc>
        <w:tc>
          <w:tcPr>
            <w:tcW w:w="2517" w:type="dxa"/>
          </w:tcPr>
          <w:p w14:paraId="7B232563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Комфорт</w:t>
            </w:r>
          </w:p>
        </w:tc>
        <w:tc>
          <w:tcPr>
            <w:tcW w:w="2835" w:type="dxa"/>
          </w:tcPr>
          <w:p w14:paraId="0E5E350A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Бизнес</w:t>
            </w:r>
          </w:p>
        </w:tc>
        <w:tc>
          <w:tcPr>
            <w:tcW w:w="2976" w:type="dxa"/>
          </w:tcPr>
          <w:p w14:paraId="4F256DAA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Комфорт</w:t>
            </w:r>
          </w:p>
        </w:tc>
        <w:tc>
          <w:tcPr>
            <w:tcW w:w="2552" w:type="dxa"/>
          </w:tcPr>
          <w:p w14:paraId="69ECF2F7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Комфорт</w:t>
            </w:r>
          </w:p>
        </w:tc>
      </w:tr>
      <w:tr w:rsidR="00B74EC3" w:rsidRPr="006E530F" w14:paraId="6117376B" w14:textId="77777777" w:rsidTr="00232200">
        <w:tc>
          <w:tcPr>
            <w:tcW w:w="2859" w:type="dxa"/>
          </w:tcPr>
          <w:p w14:paraId="0C0F6EB6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Местоположение</w:t>
            </w:r>
          </w:p>
        </w:tc>
        <w:tc>
          <w:tcPr>
            <w:tcW w:w="2517" w:type="dxa"/>
          </w:tcPr>
          <w:p w14:paraId="471703D3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ЮВАО</w:t>
            </w:r>
          </w:p>
        </w:tc>
        <w:tc>
          <w:tcPr>
            <w:tcW w:w="2835" w:type="dxa"/>
          </w:tcPr>
          <w:p w14:paraId="58FA88F9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ВАО</w:t>
            </w:r>
          </w:p>
        </w:tc>
        <w:tc>
          <w:tcPr>
            <w:tcW w:w="2976" w:type="dxa"/>
          </w:tcPr>
          <w:p w14:paraId="1E6591B3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ЮВАО</w:t>
            </w:r>
          </w:p>
        </w:tc>
        <w:tc>
          <w:tcPr>
            <w:tcW w:w="2552" w:type="dxa"/>
          </w:tcPr>
          <w:p w14:paraId="39934051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ЮВАО</w:t>
            </w:r>
          </w:p>
        </w:tc>
      </w:tr>
      <w:tr w:rsidR="00B74EC3" w:rsidRPr="006E530F" w14:paraId="0CE0B7D8" w14:textId="77777777" w:rsidTr="00232200">
        <w:tc>
          <w:tcPr>
            <w:tcW w:w="2859" w:type="dxa"/>
          </w:tcPr>
          <w:p w14:paraId="52B5F576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 xml:space="preserve">Стадия строительства </w:t>
            </w:r>
          </w:p>
        </w:tc>
        <w:tc>
          <w:tcPr>
            <w:tcW w:w="2517" w:type="dxa"/>
          </w:tcPr>
          <w:p w14:paraId="299697CB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3</w:t>
            </w:r>
          </w:p>
        </w:tc>
        <w:tc>
          <w:tcPr>
            <w:tcW w:w="2835" w:type="dxa"/>
          </w:tcPr>
          <w:p w14:paraId="114A1E1E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3</w:t>
            </w:r>
          </w:p>
        </w:tc>
        <w:tc>
          <w:tcPr>
            <w:tcW w:w="2976" w:type="dxa"/>
          </w:tcPr>
          <w:p w14:paraId="6372106E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2</w:t>
            </w:r>
          </w:p>
        </w:tc>
        <w:tc>
          <w:tcPr>
            <w:tcW w:w="2552" w:type="dxa"/>
          </w:tcPr>
          <w:p w14:paraId="29ED3A42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3</w:t>
            </w:r>
          </w:p>
        </w:tc>
      </w:tr>
      <w:tr w:rsidR="00B74EC3" w:rsidRPr="006E530F" w14:paraId="4045F23B" w14:textId="77777777" w:rsidTr="00232200">
        <w:tc>
          <w:tcPr>
            <w:tcW w:w="2859" w:type="dxa"/>
          </w:tcPr>
          <w:p w14:paraId="23F97FFC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Цена предложения, руб./кв.м общей площади</w:t>
            </w:r>
          </w:p>
        </w:tc>
        <w:tc>
          <w:tcPr>
            <w:tcW w:w="2517" w:type="dxa"/>
          </w:tcPr>
          <w:p w14:paraId="35AFA7F6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</w:p>
        </w:tc>
        <w:tc>
          <w:tcPr>
            <w:tcW w:w="2835" w:type="dxa"/>
          </w:tcPr>
          <w:p w14:paraId="2ECB51CC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150 000</w:t>
            </w:r>
          </w:p>
        </w:tc>
        <w:tc>
          <w:tcPr>
            <w:tcW w:w="2976" w:type="dxa"/>
          </w:tcPr>
          <w:p w14:paraId="490DD93F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145 000</w:t>
            </w:r>
          </w:p>
        </w:tc>
        <w:tc>
          <w:tcPr>
            <w:tcW w:w="2552" w:type="dxa"/>
          </w:tcPr>
          <w:p w14:paraId="3354336F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135 000</w:t>
            </w:r>
          </w:p>
        </w:tc>
      </w:tr>
      <w:tr w:rsidR="00B74EC3" w:rsidRPr="006E530F" w14:paraId="514F8F8F" w14:textId="77777777" w:rsidTr="00232200">
        <w:tc>
          <w:tcPr>
            <w:tcW w:w="13739" w:type="dxa"/>
            <w:gridSpan w:val="5"/>
          </w:tcPr>
          <w:p w14:paraId="566A9128" w14:textId="77777777" w:rsidR="00B74EC3" w:rsidRPr="006E530F" w:rsidRDefault="00B74EC3" w:rsidP="00B74EC3">
            <w:pPr>
              <w:jc w:val="center"/>
              <w:rPr>
                <w:rFonts w:ascii="Times New Roman" w:eastAsia="Franklin Gothic Heavy" w:hAnsi="Times New Roman"/>
                <w:b/>
              </w:rPr>
            </w:pPr>
            <w:r w:rsidRPr="006E530F">
              <w:rPr>
                <w:rFonts w:ascii="Times New Roman" w:eastAsia="Franklin Gothic Heavy" w:hAnsi="Times New Roman"/>
                <w:b/>
              </w:rPr>
              <w:t>Корректировки</w:t>
            </w:r>
          </w:p>
        </w:tc>
      </w:tr>
      <w:tr w:rsidR="00B74EC3" w:rsidRPr="006E530F" w14:paraId="1DA1A3BC" w14:textId="77777777" w:rsidTr="00232200">
        <w:tc>
          <w:tcPr>
            <w:tcW w:w="2859" w:type="dxa"/>
          </w:tcPr>
          <w:p w14:paraId="74434D98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Корректировка на уторговывание,%</w:t>
            </w:r>
          </w:p>
        </w:tc>
        <w:tc>
          <w:tcPr>
            <w:tcW w:w="2517" w:type="dxa"/>
          </w:tcPr>
          <w:p w14:paraId="5504A898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</w:p>
        </w:tc>
        <w:tc>
          <w:tcPr>
            <w:tcW w:w="2835" w:type="dxa"/>
          </w:tcPr>
          <w:p w14:paraId="2EC4AA1C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-7%</w:t>
            </w:r>
          </w:p>
        </w:tc>
        <w:tc>
          <w:tcPr>
            <w:tcW w:w="2976" w:type="dxa"/>
          </w:tcPr>
          <w:p w14:paraId="49BEB44F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  <w:r w:rsidRPr="00811770">
              <w:rPr>
                <w:rFonts w:ascii="Times New Roman" w:eastAsia="Franklin Gothic Heavy" w:hAnsi="Times New Roman"/>
              </w:rPr>
              <w:t>-7%</w:t>
            </w:r>
          </w:p>
        </w:tc>
        <w:tc>
          <w:tcPr>
            <w:tcW w:w="2552" w:type="dxa"/>
          </w:tcPr>
          <w:p w14:paraId="3418271F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  <w:r w:rsidRPr="00811770">
              <w:rPr>
                <w:rFonts w:ascii="Times New Roman" w:eastAsia="Franklin Gothic Heavy" w:hAnsi="Times New Roman"/>
              </w:rPr>
              <w:t>-7%</w:t>
            </w:r>
          </w:p>
        </w:tc>
      </w:tr>
      <w:tr w:rsidR="00B74EC3" w:rsidRPr="006E530F" w14:paraId="246FF7A8" w14:textId="77777777" w:rsidTr="00232200">
        <w:tc>
          <w:tcPr>
            <w:tcW w:w="2859" w:type="dxa"/>
          </w:tcPr>
          <w:p w14:paraId="5D13241C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Корректировка на тип (квартира или апартаменты)</w:t>
            </w:r>
          </w:p>
        </w:tc>
        <w:tc>
          <w:tcPr>
            <w:tcW w:w="2517" w:type="dxa"/>
          </w:tcPr>
          <w:p w14:paraId="425D2495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</w:p>
        </w:tc>
        <w:tc>
          <w:tcPr>
            <w:tcW w:w="2835" w:type="dxa"/>
          </w:tcPr>
          <w:p w14:paraId="0A513CE0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0%</w:t>
            </w:r>
          </w:p>
        </w:tc>
        <w:tc>
          <w:tcPr>
            <w:tcW w:w="2976" w:type="dxa"/>
          </w:tcPr>
          <w:p w14:paraId="6999218F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0%</w:t>
            </w:r>
          </w:p>
        </w:tc>
        <w:tc>
          <w:tcPr>
            <w:tcW w:w="2552" w:type="dxa"/>
          </w:tcPr>
          <w:p w14:paraId="32A95007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10%</w:t>
            </w:r>
          </w:p>
        </w:tc>
      </w:tr>
      <w:tr w:rsidR="00B74EC3" w:rsidRPr="006E530F" w14:paraId="7ED51AD8" w14:textId="77777777" w:rsidTr="00232200">
        <w:tc>
          <w:tcPr>
            <w:tcW w:w="2859" w:type="dxa"/>
          </w:tcPr>
          <w:p w14:paraId="767CBD12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Корректировка на количество комнат</w:t>
            </w:r>
          </w:p>
        </w:tc>
        <w:tc>
          <w:tcPr>
            <w:tcW w:w="2517" w:type="dxa"/>
          </w:tcPr>
          <w:p w14:paraId="2A6E61F6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</w:p>
        </w:tc>
        <w:tc>
          <w:tcPr>
            <w:tcW w:w="2835" w:type="dxa"/>
          </w:tcPr>
          <w:p w14:paraId="67B0EF1C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0%</w:t>
            </w:r>
          </w:p>
        </w:tc>
        <w:tc>
          <w:tcPr>
            <w:tcW w:w="2976" w:type="dxa"/>
          </w:tcPr>
          <w:p w14:paraId="09D1EFB9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0%</w:t>
            </w:r>
          </w:p>
        </w:tc>
        <w:tc>
          <w:tcPr>
            <w:tcW w:w="2552" w:type="dxa"/>
            <w:vAlign w:val="center"/>
          </w:tcPr>
          <w:p w14:paraId="55E64AEC" w14:textId="78514ADC" w:rsidR="00B74EC3" w:rsidRPr="006E530F" w:rsidRDefault="00271075" w:rsidP="00B74EC3">
            <w:pPr>
              <w:jc w:val="center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(1/(1-5%) – 1 =</w:t>
            </w:r>
            <w:commentRangeStart w:id="46"/>
            <w:r>
              <w:rPr>
                <w:rFonts w:ascii="Times New Roman" w:eastAsia="Franklin Gothic Heavy" w:hAnsi="Times New Roman"/>
              </w:rPr>
              <w:t>5,3</w:t>
            </w:r>
            <w:r w:rsidR="00B74EC3">
              <w:rPr>
                <w:rFonts w:ascii="Times New Roman" w:eastAsia="Franklin Gothic Heavy" w:hAnsi="Times New Roman"/>
              </w:rPr>
              <w:t>%</w:t>
            </w:r>
            <w:commentRangeEnd w:id="46"/>
            <w:r>
              <w:rPr>
                <w:rStyle w:val="af0"/>
                <w:rFonts w:ascii="Arial Unicode MS" w:eastAsia="Arial Unicode MS" w:hAnsi="Arial Unicode MS" w:cs="Arial Unicode MS"/>
                <w:lang w:bidi="ru-RU"/>
              </w:rPr>
              <w:commentReference w:id="46"/>
            </w:r>
          </w:p>
        </w:tc>
      </w:tr>
      <w:tr w:rsidR="00B74EC3" w:rsidRPr="006E530F" w14:paraId="53CD7177" w14:textId="77777777" w:rsidTr="00232200">
        <w:tc>
          <w:tcPr>
            <w:tcW w:w="2859" w:type="dxa"/>
          </w:tcPr>
          <w:p w14:paraId="5073CBE0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  <w:r w:rsidRPr="006E530F">
              <w:rPr>
                <w:rFonts w:ascii="Times New Roman" w:eastAsia="Franklin Gothic Heavy" w:hAnsi="Times New Roman"/>
              </w:rPr>
              <w:t>Корректировка на класс(бизнес, комфорт, эконом)</w:t>
            </w:r>
          </w:p>
        </w:tc>
        <w:tc>
          <w:tcPr>
            <w:tcW w:w="2517" w:type="dxa"/>
          </w:tcPr>
          <w:p w14:paraId="05613083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</w:p>
        </w:tc>
        <w:tc>
          <w:tcPr>
            <w:tcW w:w="2835" w:type="dxa"/>
          </w:tcPr>
          <w:p w14:paraId="7C8EC6C9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-17%</w:t>
            </w:r>
          </w:p>
        </w:tc>
        <w:tc>
          <w:tcPr>
            <w:tcW w:w="2976" w:type="dxa"/>
          </w:tcPr>
          <w:p w14:paraId="0C6D0BE0" w14:textId="7D0D7F88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0</w:t>
            </w:r>
            <w:r w:rsidR="00271075">
              <w:rPr>
                <w:rFonts w:ascii="Times New Roman" w:eastAsia="Franklin Gothic Heavy" w:hAnsi="Times New Roman"/>
              </w:rPr>
              <w:t>%</w:t>
            </w:r>
          </w:p>
        </w:tc>
        <w:tc>
          <w:tcPr>
            <w:tcW w:w="2552" w:type="dxa"/>
          </w:tcPr>
          <w:p w14:paraId="4E6D57C8" w14:textId="335B2635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0</w:t>
            </w:r>
            <w:r w:rsidR="00271075">
              <w:rPr>
                <w:rFonts w:ascii="Times New Roman" w:eastAsia="Franklin Gothic Heavy" w:hAnsi="Times New Roman"/>
              </w:rPr>
              <w:t>%</w:t>
            </w:r>
          </w:p>
        </w:tc>
      </w:tr>
      <w:tr w:rsidR="00B74EC3" w:rsidRPr="00C4108E" w14:paraId="5620B1D5" w14:textId="77777777" w:rsidTr="00232200">
        <w:tc>
          <w:tcPr>
            <w:tcW w:w="2859" w:type="dxa"/>
          </w:tcPr>
          <w:p w14:paraId="0B86CBF5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  <w:b/>
              </w:rPr>
            </w:pPr>
            <w:r w:rsidRPr="006E530F">
              <w:rPr>
                <w:rFonts w:ascii="Times New Roman" w:eastAsia="Franklin Gothic Heavy" w:hAnsi="Times New Roman"/>
              </w:rPr>
              <w:t>Корректировка на  местоположение</w:t>
            </w:r>
          </w:p>
        </w:tc>
        <w:tc>
          <w:tcPr>
            <w:tcW w:w="2517" w:type="dxa"/>
          </w:tcPr>
          <w:p w14:paraId="4D4B34CB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</w:p>
        </w:tc>
        <w:tc>
          <w:tcPr>
            <w:tcW w:w="2835" w:type="dxa"/>
            <w:vAlign w:val="center"/>
          </w:tcPr>
          <w:p w14:paraId="593531D3" w14:textId="77777777" w:rsidR="00B74EC3" w:rsidRPr="006E530F" w:rsidRDefault="00B74EC3" w:rsidP="00B74EC3">
            <w:pPr>
              <w:jc w:val="center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7%</w:t>
            </w:r>
          </w:p>
        </w:tc>
        <w:tc>
          <w:tcPr>
            <w:tcW w:w="2976" w:type="dxa"/>
          </w:tcPr>
          <w:p w14:paraId="68C562F0" w14:textId="77777777" w:rsidR="00B74EC3" w:rsidRPr="00C4108E" w:rsidRDefault="00B74EC3" w:rsidP="00B74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7771719E" w14:textId="77777777" w:rsidR="00B74EC3" w:rsidRPr="00C4108E" w:rsidRDefault="00B74EC3" w:rsidP="00B74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4EC3" w:rsidRPr="006E530F" w14:paraId="153E5ECA" w14:textId="77777777" w:rsidTr="00232200">
        <w:tc>
          <w:tcPr>
            <w:tcW w:w="2859" w:type="dxa"/>
            <w:shd w:val="clear" w:color="auto" w:fill="BDD6EE"/>
          </w:tcPr>
          <w:p w14:paraId="3F5326E6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  <w:b/>
              </w:rPr>
            </w:pPr>
            <w:r>
              <w:rPr>
                <w:rFonts w:ascii="Times New Roman" w:eastAsia="Franklin Gothic Heavy" w:hAnsi="Times New Roman"/>
                <w:b/>
              </w:rPr>
              <w:t>Скорректированная цена</w:t>
            </w:r>
          </w:p>
        </w:tc>
        <w:tc>
          <w:tcPr>
            <w:tcW w:w="2517" w:type="dxa"/>
            <w:shd w:val="clear" w:color="auto" w:fill="BDD6EE"/>
          </w:tcPr>
          <w:p w14:paraId="74081C52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</w:p>
        </w:tc>
        <w:tc>
          <w:tcPr>
            <w:tcW w:w="2835" w:type="dxa"/>
            <w:shd w:val="clear" w:color="auto" w:fill="BDD6EE"/>
            <w:vAlign w:val="center"/>
          </w:tcPr>
          <w:p w14:paraId="76335CAA" w14:textId="43B47BFD" w:rsidR="00B74EC3" w:rsidRPr="006E530F" w:rsidRDefault="005C4925" w:rsidP="00B74EC3">
            <w:pPr>
              <w:jc w:val="center"/>
              <w:rPr>
                <w:rFonts w:ascii="Times New Roman" w:eastAsia="Franklin Gothic Heavy" w:hAnsi="Times New Roman"/>
                <w:b/>
              </w:rPr>
            </w:pPr>
            <w:r>
              <w:rPr>
                <w:rFonts w:ascii="Times New Roman" w:eastAsia="Franklin Gothic Heavy" w:hAnsi="Times New Roman"/>
                <w:b/>
              </w:rPr>
              <w:t>123 889</w:t>
            </w:r>
          </w:p>
        </w:tc>
        <w:tc>
          <w:tcPr>
            <w:tcW w:w="2976" w:type="dxa"/>
            <w:shd w:val="clear" w:color="auto" w:fill="BDD6EE"/>
            <w:vAlign w:val="center"/>
          </w:tcPr>
          <w:p w14:paraId="2B76CEBC" w14:textId="77777777" w:rsidR="00B74EC3" w:rsidRPr="006E530F" w:rsidRDefault="00B74EC3" w:rsidP="00B74EC3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eastAsia="Franklin Gothic Heavy" w:hAnsi="Times New Roman"/>
                <w:b/>
              </w:rPr>
              <w:t>134 850</w:t>
            </w:r>
          </w:p>
        </w:tc>
        <w:tc>
          <w:tcPr>
            <w:tcW w:w="2552" w:type="dxa"/>
            <w:shd w:val="clear" w:color="auto" w:fill="BDD6EE"/>
            <w:vAlign w:val="center"/>
          </w:tcPr>
          <w:p w14:paraId="07E5C835" w14:textId="1369C77A" w:rsidR="00B74EC3" w:rsidRPr="006E530F" w:rsidRDefault="00271075" w:rsidP="00B74EC3">
            <w:pPr>
              <w:jc w:val="center"/>
              <w:rPr>
                <w:rFonts w:ascii="Times New Roman" w:eastAsia="Franklin Gothic Heavy" w:hAnsi="Times New Roman"/>
                <w:b/>
              </w:rPr>
            </w:pPr>
            <w:r>
              <w:rPr>
                <w:rFonts w:ascii="Times New Roman" w:eastAsia="Franklin Gothic Heavy" w:hAnsi="Times New Roman"/>
                <w:b/>
              </w:rPr>
              <w:t>145 374</w:t>
            </w:r>
          </w:p>
        </w:tc>
      </w:tr>
      <w:tr w:rsidR="00B74EC3" w:rsidRPr="006E530F" w14:paraId="1CF05BBC" w14:textId="77777777" w:rsidTr="00232200">
        <w:tc>
          <w:tcPr>
            <w:tcW w:w="2859" w:type="dxa"/>
          </w:tcPr>
          <w:p w14:paraId="14C73471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  <w:b/>
              </w:rPr>
            </w:pPr>
            <w:r w:rsidRPr="006E530F">
              <w:rPr>
                <w:rFonts w:ascii="Times New Roman" w:eastAsia="Franklin Gothic Heavy" w:hAnsi="Times New Roman"/>
              </w:rPr>
              <w:t>Корректировка на  стадию строительства</w:t>
            </w:r>
          </w:p>
        </w:tc>
        <w:tc>
          <w:tcPr>
            <w:tcW w:w="2517" w:type="dxa"/>
          </w:tcPr>
          <w:p w14:paraId="39338A59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</w:p>
        </w:tc>
        <w:tc>
          <w:tcPr>
            <w:tcW w:w="2835" w:type="dxa"/>
            <w:vAlign w:val="center"/>
          </w:tcPr>
          <w:p w14:paraId="094F541F" w14:textId="77777777" w:rsidR="00B74EC3" w:rsidRPr="006E530F" w:rsidRDefault="00B74EC3" w:rsidP="00B74EC3">
            <w:pPr>
              <w:jc w:val="center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0%</w:t>
            </w:r>
          </w:p>
        </w:tc>
        <w:tc>
          <w:tcPr>
            <w:tcW w:w="2976" w:type="dxa"/>
            <w:vAlign w:val="center"/>
          </w:tcPr>
          <w:p w14:paraId="435AF04B" w14:textId="77777777" w:rsidR="00B74EC3" w:rsidRPr="006E530F" w:rsidRDefault="00B74EC3" w:rsidP="00B74EC3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1/(1-0,15) - 1 = 18%</w:t>
            </w:r>
          </w:p>
        </w:tc>
        <w:tc>
          <w:tcPr>
            <w:tcW w:w="2552" w:type="dxa"/>
            <w:vAlign w:val="center"/>
          </w:tcPr>
          <w:p w14:paraId="12C14E95" w14:textId="77777777" w:rsidR="00B74EC3" w:rsidRPr="006E530F" w:rsidRDefault="00B74EC3" w:rsidP="00B74EC3">
            <w:pPr>
              <w:jc w:val="center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0</w:t>
            </w:r>
          </w:p>
        </w:tc>
      </w:tr>
      <w:tr w:rsidR="00B74EC3" w:rsidRPr="006E530F" w14:paraId="6BDA5885" w14:textId="77777777" w:rsidTr="00232200">
        <w:tc>
          <w:tcPr>
            <w:tcW w:w="2859" w:type="dxa"/>
            <w:shd w:val="clear" w:color="auto" w:fill="BDD6EE"/>
          </w:tcPr>
          <w:p w14:paraId="4BFBF837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  <w:b/>
              </w:rPr>
            </w:pPr>
            <w:r w:rsidRPr="006E530F">
              <w:rPr>
                <w:rFonts w:ascii="Times New Roman" w:eastAsia="Franklin Gothic Heavy" w:hAnsi="Times New Roman"/>
                <w:b/>
              </w:rPr>
              <w:t>Цена после корректировки на стадию строительства</w:t>
            </w:r>
          </w:p>
        </w:tc>
        <w:tc>
          <w:tcPr>
            <w:tcW w:w="2517" w:type="dxa"/>
            <w:shd w:val="clear" w:color="auto" w:fill="BDD6EE"/>
          </w:tcPr>
          <w:p w14:paraId="1C6E234F" w14:textId="77777777" w:rsidR="00B74EC3" w:rsidRPr="006E530F" w:rsidRDefault="00B74EC3" w:rsidP="00B74EC3">
            <w:pPr>
              <w:jc w:val="both"/>
              <w:rPr>
                <w:rFonts w:ascii="Times New Roman" w:eastAsia="Franklin Gothic Heavy" w:hAnsi="Times New Roman"/>
              </w:rPr>
            </w:pPr>
          </w:p>
        </w:tc>
        <w:tc>
          <w:tcPr>
            <w:tcW w:w="2835" w:type="dxa"/>
            <w:shd w:val="clear" w:color="auto" w:fill="BDD6EE"/>
            <w:vAlign w:val="center"/>
          </w:tcPr>
          <w:p w14:paraId="484D528F" w14:textId="6078B58A" w:rsidR="00B74EC3" w:rsidRPr="006E530F" w:rsidRDefault="005C4925" w:rsidP="00B74EC3">
            <w:pPr>
              <w:jc w:val="center"/>
              <w:rPr>
                <w:rFonts w:ascii="Times New Roman" w:eastAsia="Franklin Gothic Heavy" w:hAnsi="Times New Roman"/>
                <w:b/>
              </w:rPr>
            </w:pPr>
            <w:r>
              <w:rPr>
                <w:rFonts w:ascii="Times New Roman" w:eastAsia="Franklin Gothic Heavy" w:hAnsi="Times New Roman"/>
                <w:b/>
              </w:rPr>
              <w:t>123 889</w:t>
            </w:r>
          </w:p>
        </w:tc>
        <w:tc>
          <w:tcPr>
            <w:tcW w:w="2976" w:type="dxa"/>
            <w:shd w:val="clear" w:color="auto" w:fill="BDD6EE"/>
            <w:vAlign w:val="center"/>
          </w:tcPr>
          <w:p w14:paraId="59650F04" w14:textId="77777777" w:rsidR="00B74EC3" w:rsidRPr="006E530F" w:rsidRDefault="00B74EC3" w:rsidP="00B74EC3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158 647</w:t>
            </w:r>
          </w:p>
        </w:tc>
        <w:tc>
          <w:tcPr>
            <w:tcW w:w="2552" w:type="dxa"/>
            <w:shd w:val="clear" w:color="auto" w:fill="BDD6EE"/>
            <w:vAlign w:val="center"/>
          </w:tcPr>
          <w:p w14:paraId="14FDE8D8" w14:textId="6C674624" w:rsidR="00B74EC3" w:rsidRPr="006E530F" w:rsidRDefault="00271075" w:rsidP="00B74EC3">
            <w:pPr>
              <w:jc w:val="center"/>
              <w:rPr>
                <w:rFonts w:ascii="Times New Roman" w:eastAsia="Franklin Gothic Heavy" w:hAnsi="Times New Roman"/>
                <w:b/>
              </w:rPr>
            </w:pPr>
            <w:r>
              <w:rPr>
                <w:rFonts w:ascii="Times New Roman" w:eastAsia="Franklin Gothic Heavy" w:hAnsi="Times New Roman"/>
                <w:b/>
              </w:rPr>
              <w:t>145 374</w:t>
            </w:r>
          </w:p>
        </w:tc>
      </w:tr>
      <w:tr w:rsidR="00B74EC3" w:rsidRPr="006E530F" w14:paraId="5F5E8925" w14:textId="77777777" w:rsidTr="00232200">
        <w:tc>
          <w:tcPr>
            <w:tcW w:w="2859" w:type="dxa"/>
            <w:shd w:val="clear" w:color="auto" w:fill="auto"/>
          </w:tcPr>
          <w:p w14:paraId="3282CD0B" w14:textId="77777777" w:rsidR="00B74EC3" w:rsidRPr="006E530F" w:rsidRDefault="00B74EC3" w:rsidP="00FB3041">
            <w:pPr>
              <w:jc w:val="both"/>
              <w:rPr>
                <w:rFonts w:ascii="Times New Roman" w:eastAsia="Franklin Gothic Heavy" w:hAnsi="Times New Roman"/>
                <w:b/>
              </w:rPr>
            </w:pPr>
            <w:r w:rsidRPr="006E530F">
              <w:rPr>
                <w:rFonts w:ascii="Times New Roman" w:eastAsia="Franklin Gothic Heavy" w:hAnsi="Times New Roman"/>
                <w:b/>
              </w:rPr>
              <w:t>Рыночная стоимость, руб./кв.м</w:t>
            </w:r>
          </w:p>
        </w:tc>
        <w:tc>
          <w:tcPr>
            <w:tcW w:w="2517" w:type="dxa"/>
            <w:shd w:val="clear" w:color="auto" w:fill="auto"/>
          </w:tcPr>
          <w:p w14:paraId="5F00FA08" w14:textId="77777777" w:rsidR="00B74EC3" w:rsidRPr="006E530F" w:rsidRDefault="00B74EC3" w:rsidP="00FB3041">
            <w:pPr>
              <w:jc w:val="both"/>
              <w:rPr>
                <w:rFonts w:ascii="Times New Roman" w:eastAsia="Franklin Gothic Heavy" w:hAnsi="Times New Roman"/>
              </w:rPr>
            </w:pP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14:paraId="4384F958" w14:textId="13A8A401" w:rsidR="00B74EC3" w:rsidRPr="006E530F" w:rsidRDefault="005C4925" w:rsidP="00FB3041">
            <w:pPr>
              <w:jc w:val="center"/>
              <w:rPr>
                <w:rFonts w:ascii="Times New Roman" w:eastAsia="Franklin Gothic Heavy" w:hAnsi="Times New Roman"/>
                <w:b/>
              </w:rPr>
            </w:pPr>
            <w:r>
              <w:rPr>
                <w:rFonts w:ascii="Times New Roman" w:eastAsia="Franklin Gothic Heavy" w:hAnsi="Times New Roman"/>
                <w:b/>
              </w:rPr>
              <w:t>(123 889</w:t>
            </w:r>
            <w:r w:rsidR="00B74EC3">
              <w:rPr>
                <w:rFonts w:ascii="Times New Roman" w:eastAsia="Franklin Gothic Heavy" w:hAnsi="Times New Roman"/>
                <w:b/>
              </w:rPr>
              <w:t xml:space="preserve">+ </w:t>
            </w:r>
            <w:r w:rsidR="00B74EC3">
              <w:rPr>
                <w:rFonts w:ascii="Times New Roman" w:hAnsi="Times New Roman"/>
                <w:b/>
                <w:color w:val="auto"/>
              </w:rPr>
              <w:t>158</w:t>
            </w:r>
            <w:r>
              <w:rPr>
                <w:rFonts w:ascii="Times New Roman" w:hAnsi="Times New Roman"/>
                <w:b/>
                <w:color w:val="auto"/>
              </w:rPr>
              <w:t xml:space="preserve"> 647</w:t>
            </w:r>
            <w:r w:rsidR="00B74EC3">
              <w:rPr>
                <w:rFonts w:ascii="Times New Roman" w:eastAsia="Franklin Gothic Heavy" w:hAnsi="Times New Roman"/>
                <w:b/>
              </w:rPr>
              <w:t xml:space="preserve">+ </w:t>
            </w:r>
            <w:r w:rsidR="00271075">
              <w:rPr>
                <w:rFonts w:ascii="Times New Roman" w:eastAsia="Franklin Gothic Heavy" w:hAnsi="Times New Roman"/>
                <w:b/>
              </w:rPr>
              <w:t xml:space="preserve"> 145 374)</w:t>
            </w:r>
            <w:r w:rsidR="00B74EC3">
              <w:rPr>
                <w:rFonts w:ascii="Times New Roman" w:eastAsia="Franklin Gothic Heavy" w:hAnsi="Times New Roman"/>
                <w:b/>
              </w:rPr>
              <w:t>/3</w:t>
            </w:r>
            <w:r>
              <w:rPr>
                <w:rFonts w:ascii="Times New Roman" w:eastAsia="Franklin Gothic Heavy" w:hAnsi="Times New Roman"/>
                <w:b/>
              </w:rPr>
              <w:t xml:space="preserve"> = 427 910/3 = 142 637</w:t>
            </w:r>
          </w:p>
        </w:tc>
      </w:tr>
      <w:tr w:rsidR="00B74EC3" w:rsidRPr="006E530F" w14:paraId="3D93379E" w14:textId="77777777" w:rsidTr="00232200">
        <w:tc>
          <w:tcPr>
            <w:tcW w:w="2859" w:type="dxa"/>
            <w:shd w:val="clear" w:color="auto" w:fill="auto"/>
          </w:tcPr>
          <w:p w14:paraId="48C04B06" w14:textId="77777777" w:rsidR="00B74EC3" w:rsidRPr="006E530F" w:rsidRDefault="00B74EC3" w:rsidP="00FB3041">
            <w:pPr>
              <w:jc w:val="both"/>
              <w:rPr>
                <w:rFonts w:ascii="Times New Roman" w:eastAsia="Franklin Gothic Heavy" w:hAnsi="Times New Roman"/>
                <w:b/>
              </w:rPr>
            </w:pPr>
            <w:r w:rsidRPr="006E530F">
              <w:rPr>
                <w:rFonts w:ascii="Times New Roman" w:eastAsia="Franklin Gothic Heavy" w:hAnsi="Times New Roman"/>
                <w:b/>
              </w:rPr>
              <w:t>Рыночная стоимость, руб.</w:t>
            </w:r>
          </w:p>
        </w:tc>
        <w:tc>
          <w:tcPr>
            <w:tcW w:w="2517" w:type="dxa"/>
            <w:shd w:val="clear" w:color="auto" w:fill="auto"/>
          </w:tcPr>
          <w:p w14:paraId="140B0551" w14:textId="77777777" w:rsidR="00B74EC3" w:rsidRPr="006E530F" w:rsidRDefault="00B74EC3" w:rsidP="00FB3041">
            <w:pPr>
              <w:jc w:val="both"/>
              <w:rPr>
                <w:rFonts w:ascii="Times New Roman" w:eastAsia="Franklin Gothic Heavy" w:hAnsi="Times New Roman"/>
              </w:rPr>
            </w:pP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14:paraId="05D7A9A1" w14:textId="03E05FC6" w:rsidR="00B74EC3" w:rsidRPr="006E530F" w:rsidRDefault="00B74EC3" w:rsidP="00FB3041">
            <w:pPr>
              <w:jc w:val="center"/>
              <w:rPr>
                <w:rFonts w:ascii="Times New Roman" w:eastAsia="Franklin Gothic Heavy" w:hAnsi="Times New Roman"/>
                <w:b/>
              </w:rPr>
            </w:pPr>
            <w:r>
              <w:rPr>
                <w:rFonts w:ascii="Times New Roman" w:eastAsia="Franklin Gothic Heavy" w:hAnsi="Times New Roman"/>
                <w:b/>
              </w:rPr>
              <w:t>1</w:t>
            </w:r>
            <w:r w:rsidR="005C4925">
              <w:rPr>
                <w:rFonts w:ascii="Times New Roman" w:eastAsia="Franklin Gothic Heavy" w:hAnsi="Times New Roman"/>
                <w:b/>
              </w:rPr>
              <w:t>42 637</w:t>
            </w:r>
            <w:r w:rsidRPr="006E530F">
              <w:rPr>
                <w:rFonts w:ascii="Times New Roman" w:eastAsia="Franklin Gothic Heavy" w:hAnsi="Times New Roman"/>
                <w:b/>
              </w:rPr>
              <w:t xml:space="preserve"> × 45 = 6</w:t>
            </w:r>
            <w:r w:rsidR="00271075">
              <w:rPr>
                <w:rFonts w:ascii="Times New Roman" w:eastAsia="Franklin Gothic Heavy" w:hAnsi="Times New Roman"/>
                <w:b/>
              </w:rPr>
              <w:t> 418 </w:t>
            </w:r>
            <w:r w:rsidR="005C4925">
              <w:rPr>
                <w:rFonts w:ascii="Times New Roman" w:eastAsia="Franklin Gothic Heavy" w:hAnsi="Times New Roman"/>
                <w:b/>
              </w:rPr>
              <w:t>650</w:t>
            </w:r>
            <w:r w:rsidR="00271075">
              <w:rPr>
                <w:rFonts w:ascii="Times New Roman" w:eastAsia="Franklin Gothic Heavy" w:hAnsi="Times New Roman"/>
                <w:b/>
              </w:rPr>
              <w:t xml:space="preserve"> или с учетом округления </w:t>
            </w:r>
            <w:r w:rsidR="00B72223">
              <w:rPr>
                <w:rFonts w:ascii="Times New Roman" w:eastAsia="Franklin Gothic Heavy" w:hAnsi="Times New Roman"/>
                <w:b/>
              </w:rPr>
              <w:t xml:space="preserve"> до десятков тысяч </w:t>
            </w:r>
            <w:r w:rsidR="00271075">
              <w:rPr>
                <w:rFonts w:ascii="Times New Roman" w:eastAsia="Franklin Gothic Heavy" w:hAnsi="Times New Roman"/>
                <w:b/>
              </w:rPr>
              <w:t>6 420 000 руб.</w:t>
            </w:r>
          </w:p>
        </w:tc>
      </w:tr>
    </w:tbl>
    <w:p w14:paraId="770AE6C3" w14:textId="77777777" w:rsidR="006E530F" w:rsidRPr="006E530F" w:rsidRDefault="006E530F" w:rsidP="006E530F"/>
    <w:p w14:paraId="7843C0E5" w14:textId="77777777" w:rsidR="006E530F" w:rsidRDefault="006E530F" w:rsidP="006E530F">
      <w:pPr>
        <w:sectPr w:rsidR="006E530F" w:rsidSect="006E530F">
          <w:pgSz w:w="16840" w:h="11900" w:orient="landscape"/>
          <w:pgMar w:top="1701" w:right="1134" w:bottom="850" w:left="1134" w:header="0" w:footer="3" w:gutter="0"/>
          <w:cols w:space="720"/>
          <w:noEndnote/>
          <w:titlePg/>
          <w:docGrid w:linePitch="360"/>
        </w:sectPr>
      </w:pPr>
    </w:p>
    <w:p w14:paraId="5A4C0D59" w14:textId="77777777" w:rsidR="00D21505" w:rsidRDefault="00D21505">
      <w:pPr>
        <w:rPr>
          <w:sz w:val="2"/>
          <w:szCs w:val="2"/>
        </w:rPr>
      </w:pPr>
    </w:p>
    <w:p w14:paraId="552320C9" w14:textId="255EDDC3" w:rsidR="001C6567" w:rsidRPr="00232200" w:rsidRDefault="00D524DA" w:rsidP="00232200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232200">
        <w:rPr>
          <w:i/>
          <w:color w:val="FF0000"/>
          <w:sz w:val="24"/>
          <w:szCs w:val="24"/>
          <w:u w:val="single"/>
        </w:rPr>
        <w:t>Вопрос 39</w:t>
      </w:r>
      <w:r w:rsidR="00232200">
        <w:rPr>
          <w:i/>
          <w:color w:val="FF0000"/>
          <w:sz w:val="24"/>
          <w:szCs w:val="24"/>
          <w:u w:val="single"/>
        </w:rPr>
        <w:t xml:space="preserve"> </w:t>
      </w:r>
      <w:r w:rsidRPr="00232200">
        <w:rPr>
          <w:sz w:val="24"/>
          <w:szCs w:val="24"/>
        </w:rPr>
        <w:t>Определить рыночную стоимость офисного здания (единого объекта недвижимости),</w:t>
      </w:r>
      <w:r w:rsidR="00AE601A" w:rsidRPr="00232200">
        <w:rPr>
          <w:sz w:val="24"/>
          <w:szCs w:val="24"/>
        </w:rPr>
        <w:t xml:space="preserve"> </w:t>
      </w:r>
      <w:r w:rsidRPr="00232200">
        <w:rPr>
          <w:sz w:val="24"/>
          <w:szCs w:val="24"/>
        </w:rPr>
        <w:t>если известно, что его общая площадь составляет 5000 кв.м, арендопригодная площадь -</w:t>
      </w:r>
      <w:r w:rsidR="00CE474F" w:rsidRPr="00232200">
        <w:rPr>
          <w:sz w:val="24"/>
          <w:szCs w:val="24"/>
        </w:rPr>
        <w:t xml:space="preserve"> </w:t>
      </w:r>
      <w:r w:rsidRPr="00232200">
        <w:rPr>
          <w:sz w:val="24"/>
          <w:szCs w:val="24"/>
        </w:rPr>
        <w:t>4000 кв.м, здание полностью сдано в аренду без возможности расторжения договора по</w:t>
      </w:r>
      <w:r w:rsidR="00AE601A" w:rsidRPr="00232200">
        <w:rPr>
          <w:sz w:val="24"/>
          <w:szCs w:val="24"/>
        </w:rPr>
        <w:t xml:space="preserve"> </w:t>
      </w:r>
      <w:r w:rsidRPr="00232200">
        <w:rPr>
          <w:sz w:val="24"/>
          <w:szCs w:val="24"/>
        </w:rPr>
        <w:t>фиксированной ставке 15000 руб за кв.м арендопригодной площади в год, текущая</w:t>
      </w:r>
      <w:r w:rsidR="00AE601A" w:rsidRPr="00232200">
        <w:rPr>
          <w:sz w:val="24"/>
          <w:szCs w:val="24"/>
        </w:rPr>
        <w:t xml:space="preserve"> </w:t>
      </w:r>
      <w:r w:rsidRPr="00232200">
        <w:rPr>
          <w:sz w:val="24"/>
          <w:szCs w:val="24"/>
        </w:rPr>
        <w:t>рыночная ставка аренды, 25 000 руб. за кв.м арендопригодной площади в год,</w:t>
      </w:r>
      <w:r w:rsidR="00AE601A" w:rsidRPr="00232200">
        <w:rPr>
          <w:sz w:val="24"/>
          <w:szCs w:val="24"/>
        </w:rPr>
        <w:t xml:space="preserve"> </w:t>
      </w:r>
      <w:r w:rsidRPr="00232200">
        <w:rPr>
          <w:sz w:val="24"/>
          <w:szCs w:val="24"/>
        </w:rPr>
        <w:t>дополнительно к арендной плате арендатор оплачивает операционные расходы в размере</w:t>
      </w:r>
      <w:r w:rsidR="001C6567" w:rsidRPr="00232200">
        <w:rPr>
          <w:sz w:val="24"/>
          <w:szCs w:val="24"/>
        </w:rPr>
        <w:t xml:space="preserve"> </w:t>
      </w:r>
      <w:r w:rsidRPr="00232200">
        <w:rPr>
          <w:sz w:val="24"/>
          <w:szCs w:val="24"/>
        </w:rPr>
        <w:t>5000 руб. за кв.м арендопригодной площади в год, что соответствует рыночным</w:t>
      </w:r>
      <w:r w:rsidR="00AE601A" w:rsidRPr="00232200">
        <w:rPr>
          <w:sz w:val="24"/>
          <w:szCs w:val="24"/>
        </w:rPr>
        <w:t xml:space="preserve"> </w:t>
      </w:r>
      <w:r w:rsidRPr="00232200">
        <w:rPr>
          <w:sz w:val="24"/>
          <w:szCs w:val="24"/>
        </w:rPr>
        <w:t>условиям.</w:t>
      </w:r>
    </w:p>
    <w:p w14:paraId="3FAD8F1E" w14:textId="77777777" w:rsidR="001C6567" w:rsidRPr="00232200" w:rsidRDefault="00D524DA" w:rsidP="00232200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232200">
        <w:rPr>
          <w:sz w:val="24"/>
          <w:szCs w:val="24"/>
        </w:rPr>
        <w:t>Оставшийся срок аренды - 2 года, после завершения которого, начиная с</w:t>
      </w:r>
      <w:r w:rsidR="00AE601A" w:rsidRPr="00232200">
        <w:rPr>
          <w:sz w:val="24"/>
          <w:szCs w:val="24"/>
        </w:rPr>
        <w:t xml:space="preserve"> </w:t>
      </w:r>
      <w:r w:rsidRPr="00232200">
        <w:rPr>
          <w:sz w:val="24"/>
          <w:szCs w:val="24"/>
        </w:rPr>
        <w:t>третьего года, здание будет сдаваться в аренду на рыночных условиях, в первый год</w:t>
      </w:r>
      <w:r w:rsidR="001C6567" w:rsidRPr="00232200">
        <w:rPr>
          <w:sz w:val="24"/>
          <w:szCs w:val="24"/>
        </w:rPr>
        <w:t xml:space="preserve"> </w:t>
      </w:r>
      <w:r w:rsidRPr="00232200">
        <w:rPr>
          <w:sz w:val="24"/>
          <w:szCs w:val="24"/>
        </w:rPr>
        <w:t>после завершения договора аренды ожидается недозагрузка 30%, со второго года</w:t>
      </w:r>
      <w:r w:rsidR="00AE601A" w:rsidRPr="00232200">
        <w:rPr>
          <w:sz w:val="24"/>
          <w:szCs w:val="24"/>
        </w:rPr>
        <w:t xml:space="preserve"> </w:t>
      </w:r>
      <w:r w:rsidRPr="00232200">
        <w:rPr>
          <w:sz w:val="24"/>
          <w:szCs w:val="24"/>
        </w:rPr>
        <w:t>показатель стабилизируется на 10%.</w:t>
      </w:r>
    </w:p>
    <w:p w14:paraId="575E37D2" w14:textId="1C16EEAF" w:rsidR="00D21505" w:rsidRPr="00232200" w:rsidRDefault="00D524DA" w:rsidP="00232200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232200">
        <w:rPr>
          <w:sz w:val="24"/>
          <w:szCs w:val="24"/>
        </w:rPr>
        <w:t xml:space="preserve"> Фактические операционные расходы по зданию</w:t>
      </w:r>
      <w:r w:rsidR="00AE601A" w:rsidRPr="00232200">
        <w:rPr>
          <w:sz w:val="24"/>
          <w:szCs w:val="24"/>
        </w:rPr>
        <w:t xml:space="preserve"> </w:t>
      </w:r>
      <w:r w:rsidRPr="00232200">
        <w:rPr>
          <w:sz w:val="24"/>
          <w:szCs w:val="24"/>
        </w:rPr>
        <w:t>составляют 7000 руб. за кв.м общей площади в год, других расходов по зданию нет,</w:t>
      </w:r>
      <w:r w:rsidR="00AE601A" w:rsidRPr="00232200">
        <w:rPr>
          <w:sz w:val="24"/>
          <w:szCs w:val="24"/>
        </w:rPr>
        <w:t xml:space="preserve"> </w:t>
      </w:r>
      <w:r w:rsidRPr="00232200">
        <w:rPr>
          <w:sz w:val="24"/>
          <w:szCs w:val="24"/>
        </w:rPr>
        <w:t>ставка терминальной капитализации - 10%, затраты на продажу и брокерскую комиссию</w:t>
      </w:r>
      <w:r w:rsidR="00AE601A" w:rsidRPr="00232200">
        <w:rPr>
          <w:sz w:val="24"/>
          <w:szCs w:val="24"/>
        </w:rPr>
        <w:t xml:space="preserve"> </w:t>
      </w:r>
      <w:r w:rsidRPr="00232200">
        <w:rPr>
          <w:sz w:val="24"/>
          <w:szCs w:val="24"/>
        </w:rPr>
        <w:t>за сдачу площадей в аренду не учитывать, требуемая рыночная норма доходности для</w:t>
      </w:r>
      <w:r w:rsidR="00AE601A" w:rsidRPr="00232200">
        <w:rPr>
          <w:sz w:val="24"/>
          <w:szCs w:val="24"/>
        </w:rPr>
        <w:t xml:space="preserve"> </w:t>
      </w:r>
      <w:r w:rsidRPr="00232200">
        <w:rPr>
          <w:sz w:val="24"/>
          <w:szCs w:val="24"/>
        </w:rPr>
        <w:t>подобных инвестиций - 16%, предполагается, что все расходы и доходы остаются</w:t>
      </w:r>
      <w:r w:rsidR="00232200">
        <w:rPr>
          <w:sz w:val="24"/>
          <w:szCs w:val="24"/>
        </w:rPr>
        <w:t xml:space="preserve"> </w:t>
      </w:r>
      <w:r w:rsidRPr="00232200">
        <w:rPr>
          <w:sz w:val="24"/>
          <w:szCs w:val="24"/>
        </w:rPr>
        <w:t>постоянными.</w:t>
      </w:r>
      <w:r w:rsidR="00232200">
        <w:rPr>
          <w:sz w:val="24"/>
          <w:szCs w:val="24"/>
        </w:rPr>
        <w:t xml:space="preserve"> </w:t>
      </w:r>
      <w:r w:rsidRPr="00232200">
        <w:rPr>
          <w:sz w:val="24"/>
          <w:szCs w:val="24"/>
        </w:rPr>
        <w:t xml:space="preserve"> Дисконтирование выполнять на конец периодов модели, период прогноза -3 года, результат округлить до миллионов рублей.</w:t>
      </w:r>
    </w:p>
    <w:p w14:paraId="54905D8A" w14:textId="77777777" w:rsidR="00CE474F" w:rsidRPr="00D60FAF" w:rsidRDefault="00CE474F" w:rsidP="00232200">
      <w:pPr>
        <w:pStyle w:val="22"/>
        <w:shd w:val="clear" w:color="auto" w:fill="auto"/>
        <w:spacing w:line="276" w:lineRule="auto"/>
        <w:ind w:firstLine="709"/>
        <w:rPr>
          <w:sz w:val="16"/>
          <w:szCs w:val="16"/>
        </w:rPr>
      </w:pPr>
    </w:p>
    <w:p w14:paraId="6AB06449" w14:textId="77777777" w:rsidR="00232200" w:rsidRDefault="00232200" w:rsidP="00232200">
      <w:pPr>
        <w:pStyle w:val="40"/>
        <w:shd w:val="clear" w:color="auto" w:fill="auto"/>
        <w:spacing w:line="240" w:lineRule="auto"/>
        <w:jc w:val="left"/>
        <w:rPr>
          <w:color w:val="7030A0"/>
          <w:sz w:val="24"/>
          <w:szCs w:val="24"/>
          <w:u w:val="single"/>
        </w:rPr>
      </w:pPr>
      <w:r w:rsidRPr="00232200">
        <w:rPr>
          <w:color w:val="7030A0"/>
          <w:sz w:val="24"/>
          <w:szCs w:val="24"/>
          <w:u w:val="single"/>
        </w:rPr>
        <w:t>Варианты ответов:</w:t>
      </w:r>
    </w:p>
    <w:p w14:paraId="359F6A01" w14:textId="77777777" w:rsidR="00232200" w:rsidRPr="00232200" w:rsidRDefault="00232200" w:rsidP="00232200">
      <w:pPr>
        <w:pStyle w:val="40"/>
        <w:shd w:val="clear" w:color="auto" w:fill="auto"/>
        <w:spacing w:line="276" w:lineRule="auto"/>
        <w:jc w:val="left"/>
        <w:rPr>
          <w:color w:val="7030A0"/>
          <w:sz w:val="24"/>
          <w:szCs w:val="24"/>
          <w:u w:val="single"/>
        </w:rPr>
      </w:pPr>
    </w:p>
    <w:p w14:paraId="0C0433F1" w14:textId="77777777" w:rsidR="00232200" w:rsidRPr="001C6567" w:rsidRDefault="00232200" w:rsidP="00232200">
      <w:pPr>
        <w:spacing w:line="276" w:lineRule="auto"/>
        <w:rPr>
          <w:rFonts w:ascii="Times New Roman" w:hAnsi="Times New Roman" w:cs="Times New Roman"/>
        </w:rPr>
      </w:pPr>
      <w:r w:rsidRPr="001C6567">
        <w:rPr>
          <w:rFonts w:ascii="Times New Roman" w:hAnsi="Times New Roman" w:cs="Times New Roman"/>
        </w:rPr>
        <w:t xml:space="preserve"> 1) 636 000 000.</w:t>
      </w:r>
    </w:p>
    <w:p w14:paraId="18495BDA" w14:textId="77777777" w:rsidR="00232200" w:rsidRPr="001C6567" w:rsidRDefault="00232200" w:rsidP="00232200">
      <w:pPr>
        <w:spacing w:line="276" w:lineRule="auto"/>
        <w:rPr>
          <w:rFonts w:ascii="Times New Roman" w:hAnsi="Times New Roman" w:cs="Times New Roman"/>
        </w:rPr>
      </w:pPr>
      <w:r w:rsidRPr="001C6567">
        <w:rPr>
          <w:rFonts w:ascii="Times New Roman" w:hAnsi="Times New Roman" w:cs="Times New Roman"/>
        </w:rPr>
        <w:t>2) 632 000 000.</w:t>
      </w:r>
    </w:p>
    <w:p w14:paraId="51556F9E" w14:textId="77777777" w:rsidR="00232200" w:rsidRPr="001C6567" w:rsidRDefault="00232200" w:rsidP="00232200">
      <w:pPr>
        <w:spacing w:line="276" w:lineRule="auto"/>
        <w:rPr>
          <w:rFonts w:ascii="Times New Roman" w:hAnsi="Times New Roman" w:cs="Times New Roman"/>
        </w:rPr>
      </w:pPr>
      <w:r w:rsidRPr="001C6567">
        <w:rPr>
          <w:rFonts w:ascii="Times New Roman" w:hAnsi="Times New Roman" w:cs="Times New Roman"/>
        </w:rPr>
        <w:t xml:space="preserve">3) 588 000 000. </w:t>
      </w:r>
    </w:p>
    <w:p w14:paraId="55A7EDCB" w14:textId="77777777" w:rsidR="00232200" w:rsidRPr="00232200" w:rsidRDefault="00232200" w:rsidP="00232200">
      <w:pPr>
        <w:spacing w:line="276" w:lineRule="auto"/>
        <w:rPr>
          <w:rFonts w:ascii="Times New Roman" w:hAnsi="Times New Roman" w:cs="Times New Roman"/>
          <w:b/>
          <w:i/>
          <w:color w:val="00B050"/>
        </w:rPr>
      </w:pPr>
      <w:r w:rsidRPr="00232200">
        <w:rPr>
          <w:rFonts w:ascii="Times New Roman" w:hAnsi="Times New Roman" w:cs="Times New Roman"/>
          <w:b/>
          <w:i/>
          <w:color w:val="00B050"/>
        </w:rPr>
        <w:t>4) 571 000 000.</w:t>
      </w:r>
    </w:p>
    <w:p w14:paraId="265A6614" w14:textId="77777777" w:rsidR="00232200" w:rsidRPr="001C6567" w:rsidRDefault="00232200" w:rsidP="00232200">
      <w:pPr>
        <w:spacing w:line="276" w:lineRule="auto"/>
        <w:rPr>
          <w:rFonts w:ascii="Times New Roman" w:hAnsi="Times New Roman" w:cs="Times New Roman"/>
        </w:rPr>
      </w:pPr>
      <w:r w:rsidRPr="001C6567">
        <w:rPr>
          <w:rFonts w:ascii="Times New Roman" w:hAnsi="Times New Roman" w:cs="Times New Roman"/>
        </w:rPr>
        <w:t>5) 463 000 000.</w:t>
      </w:r>
    </w:p>
    <w:p w14:paraId="36CF6A52" w14:textId="77777777" w:rsidR="00232200" w:rsidRDefault="00232200" w:rsidP="00232200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</w:p>
    <w:p w14:paraId="4E2E8ED9" w14:textId="77777777" w:rsidR="00232200" w:rsidRPr="00232200" w:rsidRDefault="00232200" w:rsidP="00232200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  <w:sectPr w:rsidR="00232200" w:rsidRPr="00232200" w:rsidSect="005211C8"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14:paraId="41614EB9" w14:textId="77777777" w:rsidR="00CE474F" w:rsidRPr="00CE474F" w:rsidRDefault="00CE474F" w:rsidP="00CE474F">
      <w:pPr>
        <w:ind w:left="261" w:firstLine="709"/>
        <w:jc w:val="both"/>
        <w:rPr>
          <w:rFonts w:ascii="Times New Roman" w:eastAsia="Franklin Gothic Heavy" w:hAnsi="Times New Roman" w:cs="Times New Roman"/>
          <w:b/>
          <w:i/>
          <w:u w:val="single"/>
        </w:rPr>
      </w:pPr>
      <w:r w:rsidRPr="00CE474F">
        <w:rPr>
          <w:rFonts w:ascii="Times New Roman" w:eastAsia="Franklin Gothic Heavy" w:hAnsi="Times New Roman" w:cs="Times New Roman"/>
          <w:b/>
          <w:i/>
          <w:u w:val="single"/>
        </w:rPr>
        <w:t>Решение</w:t>
      </w:r>
    </w:p>
    <w:tbl>
      <w:tblPr>
        <w:tblStyle w:val="2c"/>
        <w:tblW w:w="15281" w:type="dxa"/>
        <w:tblInd w:w="-431" w:type="dxa"/>
        <w:tblLook w:val="04A0" w:firstRow="1" w:lastRow="0" w:firstColumn="1" w:lastColumn="0" w:noHBand="0" w:noVBand="1"/>
      </w:tblPr>
      <w:tblGrid>
        <w:gridCol w:w="3970"/>
        <w:gridCol w:w="2381"/>
        <w:gridCol w:w="2410"/>
        <w:gridCol w:w="3827"/>
        <w:gridCol w:w="2693"/>
      </w:tblGrid>
      <w:tr w:rsidR="00E553EC" w:rsidRPr="00E553EC" w14:paraId="222CF055" w14:textId="77777777" w:rsidTr="00232200">
        <w:trPr>
          <w:tblHeader/>
        </w:trPr>
        <w:tc>
          <w:tcPr>
            <w:tcW w:w="3970" w:type="dxa"/>
            <w:vMerge w:val="restart"/>
            <w:vAlign w:val="center"/>
          </w:tcPr>
          <w:p w14:paraId="4D15F602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  <w:b/>
              </w:rPr>
            </w:pPr>
            <w:r w:rsidRPr="00E553EC">
              <w:rPr>
                <w:rFonts w:ascii="Times New Roman" w:eastAsia="Franklin Gothic Heavy" w:hAnsi="Times New Roman"/>
                <w:b/>
              </w:rPr>
              <w:t>Параметры</w:t>
            </w:r>
          </w:p>
        </w:tc>
        <w:tc>
          <w:tcPr>
            <w:tcW w:w="8618" w:type="dxa"/>
            <w:gridSpan w:val="3"/>
          </w:tcPr>
          <w:p w14:paraId="5E8B8CA8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  <w:b/>
              </w:rPr>
            </w:pPr>
            <w:r w:rsidRPr="00E553EC">
              <w:rPr>
                <w:rFonts w:ascii="Times New Roman" w:eastAsia="Franklin Gothic Heavy" w:hAnsi="Times New Roman"/>
                <w:b/>
              </w:rPr>
              <w:t>Прогнозный период</w:t>
            </w:r>
          </w:p>
        </w:tc>
        <w:tc>
          <w:tcPr>
            <w:tcW w:w="2693" w:type="dxa"/>
            <w:vMerge w:val="restart"/>
            <w:vAlign w:val="center"/>
          </w:tcPr>
          <w:p w14:paraId="2A9FF262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  <w:b/>
              </w:rPr>
            </w:pPr>
            <w:r w:rsidRPr="00E553EC">
              <w:rPr>
                <w:rFonts w:ascii="Times New Roman" w:eastAsia="Franklin Gothic Heavy" w:hAnsi="Times New Roman"/>
                <w:b/>
              </w:rPr>
              <w:t xml:space="preserve">Постпрогнозный </w:t>
            </w:r>
          </w:p>
          <w:p w14:paraId="55225BEA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  <w:b/>
              </w:rPr>
            </w:pPr>
            <w:r w:rsidRPr="00E553EC">
              <w:rPr>
                <w:rFonts w:ascii="Times New Roman" w:eastAsia="Franklin Gothic Heavy" w:hAnsi="Times New Roman"/>
                <w:b/>
              </w:rPr>
              <w:t>период</w:t>
            </w:r>
          </w:p>
        </w:tc>
      </w:tr>
      <w:tr w:rsidR="00E553EC" w:rsidRPr="00E553EC" w14:paraId="7973D9F8" w14:textId="77777777" w:rsidTr="00232200">
        <w:trPr>
          <w:tblHeader/>
        </w:trPr>
        <w:tc>
          <w:tcPr>
            <w:tcW w:w="3970" w:type="dxa"/>
            <w:vMerge/>
          </w:tcPr>
          <w:p w14:paraId="310CBBEE" w14:textId="77777777" w:rsidR="00E553EC" w:rsidRPr="00E553EC" w:rsidRDefault="00E553EC" w:rsidP="00E553EC">
            <w:pPr>
              <w:jc w:val="both"/>
              <w:rPr>
                <w:rFonts w:ascii="Times New Roman" w:eastAsia="Franklin Gothic Heavy" w:hAnsi="Times New Roman"/>
              </w:rPr>
            </w:pPr>
          </w:p>
        </w:tc>
        <w:tc>
          <w:tcPr>
            <w:tcW w:w="2381" w:type="dxa"/>
            <w:vAlign w:val="center"/>
          </w:tcPr>
          <w:p w14:paraId="50926523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  <w:b/>
              </w:rPr>
            </w:pPr>
            <w:r w:rsidRPr="00E553EC">
              <w:rPr>
                <w:rFonts w:ascii="Times New Roman" w:eastAsia="Franklin Gothic Heavy" w:hAnsi="Times New Roman"/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14:paraId="1B3EDB17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  <w:b/>
              </w:rPr>
            </w:pPr>
            <w:r w:rsidRPr="00E553EC">
              <w:rPr>
                <w:rFonts w:ascii="Times New Roman" w:eastAsia="Franklin Gothic Heavy" w:hAnsi="Times New Roman"/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14:paraId="5567BFFF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  <w:b/>
              </w:rPr>
            </w:pPr>
            <w:r w:rsidRPr="00E553EC">
              <w:rPr>
                <w:rFonts w:ascii="Times New Roman" w:eastAsia="Franklin Gothic Heavy" w:hAnsi="Times New Roman"/>
                <w:b/>
              </w:rPr>
              <w:t>3</w:t>
            </w:r>
          </w:p>
          <w:p w14:paraId="083D6DC9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  <w:b/>
              </w:rPr>
            </w:pPr>
            <w:r>
              <w:rPr>
                <w:rFonts w:ascii="Times New Roman" w:eastAsia="Franklin Gothic Heavy" w:hAnsi="Times New Roman"/>
                <w:b/>
              </w:rPr>
              <w:t>(будет сдаваться 70%; 40</w:t>
            </w:r>
            <w:r w:rsidRPr="00E553EC">
              <w:rPr>
                <w:rFonts w:ascii="Times New Roman" w:eastAsia="Franklin Gothic Heavy" w:hAnsi="Times New Roman"/>
                <w:b/>
              </w:rPr>
              <w:t>00 ×0,7)</w:t>
            </w:r>
          </w:p>
        </w:tc>
        <w:tc>
          <w:tcPr>
            <w:tcW w:w="2693" w:type="dxa"/>
            <w:vMerge/>
          </w:tcPr>
          <w:p w14:paraId="37A96AD2" w14:textId="77777777" w:rsidR="00E553EC" w:rsidRPr="00E553EC" w:rsidRDefault="00E553EC" w:rsidP="00E553EC">
            <w:pPr>
              <w:jc w:val="both"/>
              <w:rPr>
                <w:rFonts w:ascii="Times New Roman" w:eastAsia="Franklin Gothic Heavy" w:hAnsi="Times New Roman"/>
              </w:rPr>
            </w:pPr>
          </w:p>
        </w:tc>
      </w:tr>
      <w:tr w:rsidR="00E553EC" w:rsidRPr="00E553EC" w14:paraId="29416BB8" w14:textId="77777777" w:rsidTr="00232200">
        <w:tc>
          <w:tcPr>
            <w:tcW w:w="3970" w:type="dxa"/>
          </w:tcPr>
          <w:p w14:paraId="6C7DFD92" w14:textId="77777777" w:rsidR="00E553EC" w:rsidRPr="00E553EC" w:rsidRDefault="00E553EC" w:rsidP="00E553EC">
            <w:pPr>
              <w:jc w:val="both"/>
              <w:rPr>
                <w:rFonts w:ascii="Times New Roman" w:eastAsia="Franklin Gothic Heavy" w:hAnsi="Times New Roman"/>
              </w:rPr>
            </w:pPr>
            <w:r w:rsidRPr="00E553EC">
              <w:rPr>
                <w:rFonts w:ascii="Times New Roman" w:eastAsia="Franklin Gothic Heavy" w:hAnsi="Times New Roman"/>
              </w:rPr>
              <w:t>Арендопригодная площадь, кв. м</w:t>
            </w:r>
          </w:p>
        </w:tc>
        <w:tc>
          <w:tcPr>
            <w:tcW w:w="2381" w:type="dxa"/>
            <w:vAlign w:val="center"/>
          </w:tcPr>
          <w:p w14:paraId="3875BB42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40</w:t>
            </w:r>
            <w:r w:rsidRPr="00E553EC">
              <w:rPr>
                <w:rFonts w:ascii="Times New Roman" w:eastAsia="Franklin Gothic Heavy" w:hAnsi="Times New Roman"/>
              </w:rPr>
              <w:t>00</w:t>
            </w:r>
          </w:p>
        </w:tc>
        <w:tc>
          <w:tcPr>
            <w:tcW w:w="2410" w:type="dxa"/>
            <w:vAlign w:val="center"/>
          </w:tcPr>
          <w:p w14:paraId="179D9823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40</w:t>
            </w:r>
            <w:r w:rsidRPr="00E553EC">
              <w:rPr>
                <w:rFonts w:ascii="Times New Roman" w:eastAsia="Franklin Gothic Heavy" w:hAnsi="Times New Roman"/>
              </w:rPr>
              <w:t>00</w:t>
            </w:r>
          </w:p>
        </w:tc>
        <w:tc>
          <w:tcPr>
            <w:tcW w:w="3827" w:type="dxa"/>
            <w:vAlign w:val="center"/>
          </w:tcPr>
          <w:p w14:paraId="13E2434B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2 800</w:t>
            </w:r>
          </w:p>
        </w:tc>
        <w:tc>
          <w:tcPr>
            <w:tcW w:w="2693" w:type="dxa"/>
            <w:vAlign w:val="center"/>
          </w:tcPr>
          <w:p w14:paraId="6A3C6025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3 600</w:t>
            </w:r>
          </w:p>
        </w:tc>
      </w:tr>
      <w:tr w:rsidR="00E553EC" w:rsidRPr="00E553EC" w14:paraId="2CC0C568" w14:textId="77777777" w:rsidTr="00232200">
        <w:tc>
          <w:tcPr>
            <w:tcW w:w="3970" w:type="dxa"/>
          </w:tcPr>
          <w:p w14:paraId="4DCE4A7C" w14:textId="77777777" w:rsidR="00E553EC" w:rsidRPr="00E553EC" w:rsidRDefault="00E553EC" w:rsidP="00E553EC">
            <w:pPr>
              <w:jc w:val="both"/>
              <w:rPr>
                <w:rFonts w:ascii="Times New Roman" w:eastAsia="Franklin Gothic Heavy" w:hAnsi="Times New Roman"/>
              </w:rPr>
            </w:pPr>
            <w:r w:rsidRPr="00E553EC">
              <w:rPr>
                <w:rFonts w:ascii="Times New Roman" w:eastAsia="Franklin Gothic Heavy" w:hAnsi="Times New Roman"/>
              </w:rPr>
              <w:t>Ставка арендной платы, руб./кв. в год</w:t>
            </w:r>
          </w:p>
        </w:tc>
        <w:tc>
          <w:tcPr>
            <w:tcW w:w="2381" w:type="dxa"/>
            <w:vAlign w:val="center"/>
          </w:tcPr>
          <w:p w14:paraId="7E0C4C50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</w:rPr>
            </w:pPr>
            <w:r w:rsidRPr="00E553EC">
              <w:rPr>
                <w:rFonts w:ascii="Times New Roman" w:eastAsia="Franklin Gothic Heavy" w:hAnsi="Times New Roman"/>
              </w:rPr>
              <w:t>15000</w:t>
            </w:r>
          </w:p>
        </w:tc>
        <w:tc>
          <w:tcPr>
            <w:tcW w:w="2410" w:type="dxa"/>
            <w:vAlign w:val="center"/>
          </w:tcPr>
          <w:p w14:paraId="38D88E07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</w:rPr>
            </w:pPr>
            <w:r w:rsidRPr="00E553EC">
              <w:rPr>
                <w:rFonts w:ascii="Times New Roman" w:eastAsia="Franklin Gothic Heavy" w:hAnsi="Times New Roman"/>
              </w:rPr>
              <w:t>15000</w:t>
            </w:r>
          </w:p>
        </w:tc>
        <w:tc>
          <w:tcPr>
            <w:tcW w:w="3827" w:type="dxa"/>
            <w:vAlign w:val="center"/>
          </w:tcPr>
          <w:p w14:paraId="66CD6AD9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</w:rPr>
            </w:pPr>
            <w:r w:rsidRPr="00E553EC">
              <w:rPr>
                <w:rFonts w:ascii="Times New Roman" w:eastAsia="Franklin Gothic Heavy" w:hAnsi="Times New Roman"/>
              </w:rPr>
              <w:t>25000</w:t>
            </w:r>
          </w:p>
        </w:tc>
        <w:tc>
          <w:tcPr>
            <w:tcW w:w="2693" w:type="dxa"/>
            <w:vAlign w:val="center"/>
          </w:tcPr>
          <w:p w14:paraId="7188EB88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</w:rPr>
            </w:pPr>
            <w:r w:rsidRPr="00E553EC">
              <w:rPr>
                <w:rFonts w:ascii="Times New Roman" w:eastAsia="Franklin Gothic Heavy" w:hAnsi="Times New Roman"/>
              </w:rPr>
              <w:t>2500</w:t>
            </w:r>
            <w:r w:rsidR="00752041">
              <w:rPr>
                <w:rFonts w:ascii="Times New Roman" w:eastAsia="Franklin Gothic Heavy" w:hAnsi="Times New Roman"/>
              </w:rPr>
              <w:t>0</w:t>
            </w:r>
          </w:p>
        </w:tc>
      </w:tr>
      <w:tr w:rsidR="00E553EC" w:rsidRPr="00E553EC" w14:paraId="1C5F84AE" w14:textId="77777777" w:rsidTr="00232200">
        <w:tc>
          <w:tcPr>
            <w:tcW w:w="3970" w:type="dxa"/>
          </w:tcPr>
          <w:p w14:paraId="7A61EA23" w14:textId="77777777" w:rsidR="00E553EC" w:rsidRPr="00E553EC" w:rsidRDefault="00E553EC" w:rsidP="00E553EC">
            <w:pPr>
              <w:jc w:val="both"/>
              <w:rPr>
                <w:rFonts w:ascii="Times New Roman" w:eastAsia="Franklin Gothic Heavy" w:hAnsi="Times New Roman"/>
              </w:rPr>
            </w:pPr>
            <w:r w:rsidRPr="00E553EC">
              <w:rPr>
                <w:rFonts w:ascii="Times New Roman" w:eastAsia="Franklin Gothic Heavy" w:hAnsi="Times New Roman"/>
              </w:rPr>
              <w:t>ДВД, млн. руб.</w:t>
            </w:r>
          </w:p>
        </w:tc>
        <w:tc>
          <w:tcPr>
            <w:tcW w:w="2381" w:type="dxa"/>
            <w:vAlign w:val="center"/>
          </w:tcPr>
          <w:p w14:paraId="19604C3C" w14:textId="77777777" w:rsidR="00E553EC" w:rsidRPr="00E553EC" w:rsidRDefault="00580E28" w:rsidP="00E553EC">
            <w:pPr>
              <w:jc w:val="center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60</w:t>
            </w:r>
          </w:p>
        </w:tc>
        <w:tc>
          <w:tcPr>
            <w:tcW w:w="2410" w:type="dxa"/>
            <w:vAlign w:val="center"/>
          </w:tcPr>
          <w:p w14:paraId="1E5955AB" w14:textId="77777777" w:rsidR="00E553EC" w:rsidRPr="00E553EC" w:rsidRDefault="00580E28" w:rsidP="00E553EC">
            <w:pPr>
              <w:jc w:val="center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60</w:t>
            </w:r>
          </w:p>
        </w:tc>
        <w:tc>
          <w:tcPr>
            <w:tcW w:w="3827" w:type="dxa"/>
            <w:vAlign w:val="center"/>
          </w:tcPr>
          <w:p w14:paraId="6438399D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70</w:t>
            </w:r>
          </w:p>
        </w:tc>
        <w:tc>
          <w:tcPr>
            <w:tcW w:w="2693" w:type="dxa"/>
            <w:vAlign w:val="center"/>
          </w:tcPr>
          <w:p w14:paraId="5C073A96" w14:textId="77777777" w:rsidR="00E553EC" w:rsidRPr="00E553EC" w:rsidRDefault="00752041" w:rsidP="00E553EC">
            <w:pPr>
              <w:jc w:val="center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90</w:t>
            </w:r>
          </w:p>
        </w:tc>
      </w:tr>
      <w:tr w:rsidR="00E553EC" w:rsidRPr="00E553EC" w14:paraId="15BB6D46" w14:textId="77777777" w:rsidTr="00232200">
        <w:tc>
          <w:tcPr>
            <w:tcW w:w="3970" w:type="dxa"/>
          </w:tcPr>
          <w:p w14:paraId="1771C82D" w14:textId="77777777" w:rsidR="00E553EC" w:rsidRPr="00E553EC" w:rsidRDefault="00E553EC" w:rsidP="00E553EC">
            <w:pPr>
              <w:jc w:val="both"/>
              <w:rPr>
                <w:rFonts w:ascii="Times New Roman" w:eastAsia="Franklin Gothic Heavy" w:hAnsi="Times New Roman"/>
              </w:rPr>
            </w:pPr>
            <w:r w:rsidRPr="00E553EC">
              <w:rPr>
                <w:rFonts w:ascii="Times New Roman" w:eastAsia="Franklin Gothic Heavy" w:hAnsi="Times New Roman"/>
              </w:rPr>
              <w:t>Компенсация ОР, млн.</w:t>
            </w:r>
          </w:p>
        </w:tc>
        <w:tc>
          <w:tcPr>
            <w:tcW w:w="2381" w:type="dxa"/>
            <w:vAlign w:val="center"/>
          </w:tcPr>
          <w:p w14:paraId="03192C56" w14:textId="77777777" w:rsidR="00E553EC" w:rsidRPr="00E553EC" w:rsidRDefault="004243AE" w:rsidP="00E553EC">
            <w:pPr>
              <w:jc w:val="center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40</w:t>
            </w:r>
            <w:r w:rsidR="00E553EC" w:rsidRPr="00E553EC">
              <w:rPr>
                <w:rFonts w:ascii="Times New Roman" w:eastAsia="Franklin Gothic Heavy" w:hAnsi="Times New Roman"/>
              </w:rPr>
              <w:t>00×</w:t>
            </w:r>
            <w:r w:rsidR="00580E28">
              <w:rPr>
                <w:rFonts w:ascii="Times New Roman" w:eastAsia="Franklin Gothic Heavy" w:hAnsi="Times New Roman"/>
              </w:rPr>
              <w:t xml:space="preserve">5000 = 20 млн. </w:t>
            </w:r>
          </w:p>
        </w:tc>
        <w:tc>
          <w:tcPr>
            <w:tcW w:w="2410" w:type="dxa"/>
            <w:vAlign w:val="center"/>
          </w:tcPr>
          <w:p w14:paraId="77C68561" w14:textId="77777777" w:rsidR="00E553EC" w:rsidRPr="00E553EC" w:rsidRDefault="00CA09D2" w:rsidP="00E553EC">
            <w:pPr>
              <w:jc w:val="center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40</w:t>
            </w:r>
            <w:r w:rsidRPr="00E553EC">
              <w:rPr>
                <w:rFonts w:ascii="Times New Roman" w:eastAsia="Franklin Gothic Heavy" w:hAnsi="Times New Roman"/>
              </w:rPr>
              <w:t>00×</w:t>
            </w:r>
            <w:r>
              <w:rPr>
                <w:rFonts w:ascii="Times New Roman" w:eastAsia="Franklin Gothic Heavy" w:hAnsi="Times New Roman"/>
              </w:rPr>
              <w:t>5000 = 20 млн.</w:t>
            </w:r>
          </w:p>
        </w:tc>
        <w:tc>
          <w:tcPr>
            <w:tcW w:w="3827" w:type="dxa"/>
            <w:vAlign w:val="center"/>
          </w:tcPr>
          <w:p w14:paraId="15F7C58A" w14:textId="77777777" w:rsidR="00E553EC" w:rsidRPr="00E553EC" w:rsidRDefault="00CA09D2" w:rsidP="00E553EC">
            <w:pPr>
              <w:jc w:val="center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2 800 ×5000 = 14</w:t>
            </w:r>
          </w:p>
        </w:tc>
        <w:tc>
          <w:tcPr>
            <w:tcW w:w="2693" w:type="dxa"/>
            <w:vAlign w:val="center"/>
          </w:tcPr>
          <w:p w14:paraId="5D620DE2" w14:textId="77777777" w:rsidR="00E553EC" w:rsidRPr="00E553EC" w:rsidRDefault="00CA09D2" w:rsidP="00E553EC">
            <w:pPr>
              <w:jc w:val="center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3600 ×5000 =18</w:t>
            </w:r>
          </w:p>
        </w:tc>
      </w:tr>
      <w:tr w:rsidR="00E553EC" w:rsidRPr="00E553EC" w14:paraId="4126D7F4" w14:textId="77777777" w:rsidTr="00232200">
        <w:tc>
          <w:tcPr>
            <w:tcW w:w="3970" w:type="dxa"/>
          </w:tcPr>
          <w:p w14:paraId="525BC58F" w14:textId="77777777" w:rsidR="00E553EC" w:rsidRPr="00E553EC" w:rsidRDefault="00E553EC" w:rsidP="00E553EC">
            <w:pPr>
              <w:jc w:val="both"/>
              <w:rPr>
                <w:rFonts w:ascii="Times New Roman" w:eastAsia="Franklin Gothic Heavy" w:hAnsi="Times New Roman"/>
              </w:rPr>
            </w:pPr>
            <w:r w:rsidRPr="00E553EC">
              <w:rPr>
                <w:rFonts w:ascii="Times New Roman" w:eastAsia="Franklin Gothic Heavy" w:hAnsi="Times New Roman"/>
              </w:rPr>
              <w:t>Операционные расходы, млн. руб.</w:t>
            </w:r>
          </w:p>
        </w:tc>
        <w:tc>
          <w:tcPr>
            <w:tcW w:w="2381" w:type="dxa"/>
            <w:vAlign w:val="center"/>
          </w:tcPr>
          <w:p w14:paraId="25B6E275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</w:rPr>
            </w:pPr>
            <w:r w:rsidRPr="00E553EC">
              <w:rPr>
                <w:rFonts w:ascii="Times New Roman" w:eastAsia="Franklin Gothic Heavy" w:hAnsi="Times New Roman"/>
              </w:rPr>
              <w:t>5000 ×7000 = 35</w:t>
            </w:r>
            <w:r w:rsidR="00580E28">
              <w:rPr>
                <w:rFonts w:ascii="Times New Roman" w:eastAsia="Franklin Gothic Heavy" w:hAnsi="Times New Roman"/>
              </w:rPr>
              <w:t xml:space="preserve"> руб.</w:t>
            </w:r>
          </w:p>
        </w:tc>
        <w:tc>
          <w:tcPr>
            <w:tcW w:w="2410" w:type="dxa"/>
            <w:vAlign w:val="center"/>
          </w:tcPr>
          <w:p w14:paraId="741A5E5E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</w:rPr>
            </w:pPr>
            <w:r w:rsidRPr="00E553EC">
              <w:rPr>
                <w:rFonts w:ascii="Times New Roman" w:eastAsia="Franklin Gothic Heavy" w:hAnsi="Times New Roman"/>
              </w:rPr>
              <w:t>35</w:t>
            </w:r>
          </w:p>
        </w:tc>
        <w:tc>
          <w:tcPr>
            <w:tcW w:w="3827" w:type="dxa"/>
            <w:vAlign w:val="center"/>
          </w:tcPr>
          <w:p w14:paraId="32A3415F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</w:rPr>
            </w:pPr>
            <w:r w:rsidRPr="00E553EC">
              <w:rPr>
                <w:rFonts w:ascii="Times New Roman" w:eastAsia="Franklin Gothic Heavy" w:hAnsi="Times New Roman"/>
              </w:rPr>
              <w:t>35</w:t>
            </w:r>
          </w:p>
        </w:tc>
        <w:tc>
          <w:tcPr>
            <w:tcW w:w="2693" w:type="dxa"/>
            <w:vAlign w:val="center"/>
          </w:tcPr>
          <w:p w14:paraId="3C0FB1DA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</w:rPr>
            </w:pPr>
            <w:r w:rsidRPr="00E553EC">
              <w:rPr>
                <w:rFonts w:ascii="Times New Roman" w:eastAsia="Franklin Gothic Heavy" w:hAnsi="Times New Roman"/>
              </w:rPr>
              <w:t>35</w:t>
            </w:r>
          </w:p>
        </w:tc>
      </w:tr>
      <w:tr w:rsidR="00E553EC" w:rsidRPr="00E553EC" w14:paraId="595EE711" w14:textId="77777777" w:rsidTr="00232200">
        <w:tc>
          <w:tcPr>
            <w:tcW w:w="3970" w:type="dxa"/>
          </w:tcPr>
          <w:p w14:paraId="0A378ABA" w14:textId="77777777" w:rsidR="00E553EC" w:rsidRPr="00E553EC" w:rsidRDefault="00E553EC" w:rsidP="00E553EC">
            <w:pPr>
              <w:jc w:val="both"/>
              <w:rPr>
                <w:rFonts w:ascii="Times New Roman" w:eastAsia="Franklin Gothic Heavy" w:hAnsi="Times New Roman"/>
              </w:rPr>
            </w:pPr>
            <w:r w:rsidRPr="00E553EC">
              <w:rPr>
                <w:rFonts w:ascii="Times New Roman" w:eastAsia="Franklin Gothic Heavy" w:hAnsi="Times New Roman"/>
              </w:rPr>
              <w:t>ЧОД, млн. руб.</w:t>
            </w:r>
          </w:p>
        </w:tc>
        <w:tc>
          <w:tcPr>
            <w:tcW w:w="2381" w:type="dxa"/>
          </w:tcPr>
          <w:p w14:paraId="0FD1C84E" w14:textId="77777777" w:rsidR="00E553EC" w:rsidRPr="00E553EC" w:rsidRDefault="00580E28" w:rsidP="00E553EC">
            <w:pPr>
              <w:jc w:val="center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60 +20</w:t>
            </w:r>
            <w:r w:rsidR="003445C1">
              <w:rPr>
                <w:rFonts w:ascii="Times New Roman" w:eastAsia="Franklin Gothic Heavy" w:hAnsi="Times New Roman"/>
              </w:rPr>
              <w:t xml:space="preserve"> – 35 = 4</w:t>
            </w:r>
            <w:r w:rsidR="00E553EC" w:rsidRPr="00E553EC">
              <w:rPr>
                <w:rFonts w:ascii="Times New Roman" w:eastAsia="Franklin Gothic Heavy" w:hAnsi="Times New Roman"/>
              </w:rPr>
              <w:t>5</w:t>
            </w:r>
          </w:p>
        </w:tc>
        <w:tc>
          <w:tcPr>
            <w:tcW w:w="2410" w:type="dxa"/>
            <w:vAlign w:val="center"/>
          </w:tcPr>
          <w:p w14:paraId="7DFE1DCA" w14:textId="77777777" w:rsidR="00E553EC" w:rsidRPr="00E553EC" w:rsidRDefault="003445C1" w:rsidP="00E553EC">
            <w:pPr>
              <w:jc w:val="center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4</w:t>
            </w:r>
            <w:r w:rsidR="00E553EC" w:rsidRPr="00E553EC">
              <w:rPr>
                <w:rFonts w:ascii="Times New Roman" w:eastAsia="Franklin Gothic Heavy" w:hAnsi="Times New Roman"/>
              </w:rPr>
              <w:t>5</w:t>
            </w:r>
          </w:p>
        </w:tc>
        <w:tc>
          <w:tcPr>
            <w:tcW w:w="3827" w:type="dxa"/>
            <w:vAlign w:val="center"/>
          </w:tcPr>
          <w:p w14:paraId="18C9DD33" w14:textId="77777777" w:rsidR="00E553EC" w:rsidRPr="00E553EC" w:rsidRDefault="003445C1" w:rsidP="00E553EC">
            <w:pPr>
              <w:jc w:val="center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70+14 – 35 = 49</w:t>
            </w:r>
          </w:p>
        </w:tc>
        <w:tc>
          <w:tcPr>
            <w:tcW w:w="2693" w:type="dxa"/>
            <w:vAlign w:val="center"/>
          </w:tcPr>
          <w:p w14:paraId="1337A919" w14:textId="77777777" w:rsidR="00E553EC" w:rsidRPr="00E553EC" w:rsidRDefault="003445C1" w:rsidP="00E553EC">
            <w:pPr>
              <w:jc w:val="center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90 + 18 – 35 = 73</w:t>
            </w:r>
          </w:p>
        </w:tc>
      </w:tr>
      <w:tr w:rsidR="00E553EC" w:rsidRPr="00E553EC" w14:paraId="6C4CA52E" w14:textId="77777777" w:rsidTr="00232200">
        <w:tc>
          <w:tcPr>
            <w:tcW w:w="3970" w:type="dxa"/>
          </w:tcPr>
          <w:p w14:paraId="28D35FDA" w14:textId="77777777" w:rsidR="00E553EC" w:rsidRPr="00E553EC" w:rsidRDefault="00E553EC" w:rsidP="00E553EC">
            <w:pPr>
              <w:jc w:val="both"/>
              <w:rPr>
                <w:rFonts w:ascii="Times New Roman" w:eastAsia="Franklin Gothic Heavy" w:hAnsi="Times New Roman"/>
              </w:rPr>
            </w:pPr>
            <w:r w:rsidRPr="00E553EC">
              <w:rPr>
                <w:rFonts w:ascii="Times New Roman" w:eastAsia="Franklin Gothic Heavy" w:hAnsi="Times New Roman"/>
              </w:rPr>
              <w:t>Коэффициент капитализации терминальной стоимости</w:t>
            </w:r>
          </w:p>
        </w:tc>
        <w:tc>
          <w:tcPr>
            <w:tcW w:w="2381" w:type="dxa"/>
            <w:vAlign w:val="center"/>
          </w:tcPr>
          <w:p w14:paraId="5010FE85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</w:rPr>
            </w:pPr>
          </w:p>
        </w:tc>
        <w:tc>
          <w:tcPr>
            <w:tcW w:w="2410" w:type="dxa"/>
            <w:vAlign w:val="center"/>
          </w:tcPr>
          <w:p w14:paraId="3701035E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</w:rPr>
            </w:pPr>
          </w:p>
        </w:tc>
        <w:tc>
          <w:tcPr>
            <w:tcW w:w="3827" w:type="dxa"/>
            <w:vAlign w:val="center"/>
          </w:tcPr>
          <w:p w14:paraId="3CEAF8D4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</w:rPr>
            </w:pPr>
            <w:r w:rsidRPr="00E553EC">
              <w:rPr>
                <w:rFonts w:ascii="Times New Roman" w:eastAsia="Franklin Gothic Heavy" w:hAnsi="Times New Roman"/>
              </w:rPr>
              <w:t>0,1</w:t>
            </w:r>
          </w:p>
        </w:tc>
        <w:tc>
          <w:tcPr>
            <w:tcW w:w="2693" w:type="dxa"/>
            <w:vAlign w:val="center"/>
          </w:tcPr>
          <w:p w14:paraId="1D58A207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</w:rPr>
            </w:pPr>
          </w:p>
        </w:tc>
      </w:tr>
      <w:tr w:rsidR="00E553EC" w:rsidRPr="00E553EC" w14:paraId="26BFD11E" w14:textId="77777777" w:rsidTr="00232200">
        <w:tc>
          <w:tcPr>
            <w:tcW w:w="3970" w:type="dxa"/>
          </w:tcPr>
          <w:p w14:paraId="5369D038" w14:textId="77777777" w:rsidR="00E553EC" w:rsidRPr="00E553EC" w:rsidRDefault="00E553EC" w:rsidP="00E553EC">
            <w:pPr>
              <w:jc w:val="both"/>
              <w:rPr>
                <w:rFonts w:ascii="Times New Roman" w:eastAsia="Franklin Gothic Heavy" w:hAnsi="Times New Roman"/>
              </w:rPr>
            </w:pPr>
            <w:r w:rsidRPr="00E553EC">
              <w:rPr>
                <w:rFonts w:ascii="Times New Roman" w:eastAsia="Franklin Gothic Heavy" w:hAnsi="Times New Roman"/>
              </w:rPr>
              <w:t>Терминальная стоимость (стоимость реверсии), млн. руб.</w:t>
            </w:r>
          </w:p>
        </w:tc>
        <w:tc>
          <w:tcPr>
            <w:tcW w:w="2381" w:type="dxa"/>
            <w:vAlign w:val="center"/>
          </w:tcPr>
          <w:p w14:paraId="1D65CD96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</w:rPr>
            </w:pPr>
          </w:p>
        </w:tc>
        <w:tc>
          <w:tcPr>
            <w:tcW w:w="2410" w:type="dxa"/>
            <w:vAlign w:val="center"/>
          </w:tcPr>
          <w:p w14:paraId="658CB3C7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</w:rPr>
            </w:pPr>
          </w:p>
        </w:tc>
        <w:tc>
          <w:tcPr>
            <w:tcW w:w="3827" w:type="dxa"/>
            <w:vAlign w:val="center"/>
          </w:tcPr>
          <w:p w14:paraId="61D9D3A6" w14:textId="77777777" w:rsidR="00E553EC" w:rsidRPr="00E553EC" w:rsidRDefault="003445C1" w:rsidP="00E553EC">
            <w:pPr>
              <w:jc w:val="center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73</w:t>
            </w:r>
            <w:r w:rsidR="000C7A51">
              <w:rPr>
                <w:rFonts w:ascii="Times New Roman" w:eastAsia="Franklin Gothic Heavy" w:hAnsi="Times New Roman"/>
              </w:rPr>
              <w:t>/0,1 = 730</w:t>
            </w:r>
          </w:p>
        </w:tc>
        <w:tc>
          <w:tcPr>
            <w:tcW w:w="2693" w:type="dxa"/>
            <w:vAlign w:val="center"/>
          </w:tcPr>
          <w:p w14:paraId="7C9978E5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</w:rPr>
            </w:pPr>
          </w:p>
        </w:tc>
      </w:tr>
      <w:tr w:rsidR="00E553EC" w:rsidRPr="00E553EC" w14:paraId="10155DDD" w14:textId="77777777" w:rsidTr="00232200">
        <w:tc>
          <w:tcPr>
            <w:tcW w:w="3970" w:type="dxa"/>
          </w:tcPr>
          <w:p w14:paraId="27C64357" w14:textId="77777777" w:rsidR="00E553EC" w:rsidRPr="00E553EC" w:rsidRDefault="00E553EC" w:rsidP="00E553EC">
            <w:pPr>
              <w:jc w:val="both"/>
              <w:rPr>
                <w:rFonts w:ascii="Times New Roman" w:eastAsia="Franklin Gothic Heavy" w:hAnsi="Times New Roman"/>
              </w:rPr>
            </w:pPr>
            <w:r w:rsidRPr="00E553EC">
              <w:rPr>
                <w:rFonts w:ascii="Times New Roman" w:eastAsia="Franklin Gothic Heavy" w:hAnsi="Times New Roman"/>
              </w:rPr>
              <w:t>Пери</w:t>
            </w:r>
            <w:r w:rsidR="003445C1">
              <w:rPr>
                <w:rFonts w:ascii="Times New Roman" w:eastAsia="Franklin Gothic Heavy" w:hAnsi="Times New Roman"/>
              </w:rPr>
              <w:t xml:space="preserve">од дисконтирования денежного </w:t>
            </w:r>
            <w:r w:rsidRPr="00E553EC">
              <w:rPr>
                <w:rFonts w:ascii="Times New Roman" w:eastAsia="Franklin Gothic Heavy" w:hAnsi="Times New Roman"/>
              </w:rPr>
              <w:t>потока прогнозного периода (на конец периода)</w:t>
            </w:r>
          </w:p>
        </w:tc>
        <w:tc>
          <w:tcPr>
            <w:tcW w:w="2381" w:type="dxa"/>
            <w:vAlign w:val="center"/>
          </w:tcPr>
          <w:p w14:paraId="7C123978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</w:rPr>
            </w:pPr>
            <w:r w:rsidRPr="00E553EC">
              <w:rPr>
                <w:rFonts w:ascii="Times New Roman" w:eastAsia="Franklin Gothic Heavy" w:hAnsi="Times New Roman"/>
              </w:rPr>
              <w:t>1</w:t>
            </w:r>
          </w:p>
        </w:tc>
        <w:tc>
          <w:tcPr>
            <w:tcW w:w="2410" w:type="dxa"/>
            <w:vAlign w:val="center"/>
          </w:tcPr>
          <w:p w14:paraId="62339AC4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</w:rPr>
            </w:pPr>
            <w:r w:rsidRPr="00E553EC">
              <w:rPr>
                <w:rFonts w:ascii="Times New Roman" w:eastAsia="Franklin Gothic Heavy" w:hAnsi="Times New Roman"/>
              </w:rPr>
              <w:t>2</w:t>
            </w:r>
          </w:p>
        </w:tc>
        <w:tc>
          <w:tcPr>
            <w:tcW w:w="3827" w:type="dxa"/>
            <w:vAlign w:val="center"/>
          </w:tcPr>
          <w:p w14:paraId="70C539E0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</w:rPr>
            </w:pPr>
            <w:r w:rsidRPr="00E553EC">
              <w:rPr>
                <w:rFonts w:ascii="Times New Roman" w:eastAsia="Franklin Gothic Heavy" w:hAnsi="Times New Roman"/>
              </w:rPr>
              <w:t>3</w:t>
            </w:r>
          </w:p>
        </w:tc>
        <w:tc>
          <w:tcPr>
            <w:tcW w:w="2693" w:type="dxa"/>
            <w:vAlign w:val="center"/>
          </w:tcPr>
          <w:p w14:paraId="594A3D0F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</w:rPr>
            </w:pPr>
          </w:p>
        </w:tc>
      </w:tr>
      <w:tr w:rsidR="00E553EC" w:rsidRPr="00E553EC" w14:paraId="5A08DA50" w14:textId="77777777" w:rsidTr="00232200">
        <w:tc>
          <w:tcPr>
            <w:tcW w:w="3970" w:type="dxa"/>
          </w:tcPr>
          <w:p w14:paraId="1EBEB2F7" w14:textId="77777777" w:rsidR="00E553EC" w:rsidRPr="00E553EC" w:rsidRDefault="00E553EC" w:rsidP="00E553EC">
            <w:pPr>
              <w:jc w:val="both"/>
              <w:rPr>
                <w:rFonts w:ascii="Times New Roman" w:eastAsia="Franklin Gothic Heavy" w:hAnsi="Times New Roman"/>
              </w:rPr>
            </w:pPr>
            <w:r w:rsidRPr="00E553EC">
              <w:rPr>
                <w:rFonts w:ascii="Times New Roman" w:eastAsia="Franklin Gothic Heavy" w:hAnsi="Times New Roman"/>
              </w:rPr>
              <w:t>Период дисконтирования терминальной стоимости</w:t>
            </w:r>
          </w:p>
        </w:tc>
        <w:tc>
          <w:tcPr>
            <w:tcW w:w="2381" w:type="dxa"/>
            <w:vAlign w:val="center"/>
          </w:tcPr>
          <w:p w14:paraId="14E472BE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</w:rPr>
            </w:pPr>
          </w:p>
        </w:tc>
        <w:tc>
          <w:tcPr>
            <w:tcW w:w="2410" w:type="dxa"/>
            <w:vAlign w:val="center"/>
          </w:tcPr>
          <w:p w14:paraId="1B12A1AB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</w:rPr>
            </w:pPr>
          </w:p>
        </w:tc>
        <w:tc>
          <w:tcPr>
            <w:tcW w:w="3827" w:type="dxa"/>
            <w:vAlign w:val="center"/>
          </w:tcPr>
          <w:p w14:paraId="34D0CAE7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</w:rPr>
            </w:pPr>
            <w:r w:rsidRPr="00E553EC">
              <w:rPr>
                <w:rFonts w:ascii="Times New Roman" w:eastAsia="Franklin Gothic Heavy" w:hAnsi="Times New Roman"/>
              </w:rPr>
              <w:t>3</w:t>
            </w:r>
          </w:p>
        </w:tc>
        <w:tc>
          <w:tcPr>
            <w:tcW w:w="2693" w:type="dxa"/>
            <w:vAlign w:val="center"/>
          </w:tcPr>
          <w:p w14:paraId="4904D915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</w:rPr>
            </w:pPr>
          </w:p>
        </w:tc>
      </w:tr>
      <w:tr w:rsidR="00E553EC" w:rsidRPr="00E553EC" w14:paraId="296E4C50" w14:textId="77777777" w:rsidTr="00232200">
        <w:tc>
          <w:tcPr>
            <w:tcW w:w="3970" w:type="dxa"/>
          </w:tcPr>
          <w:p w14:paraId="20AC072E" w14:textId="77777777" w:rsidR="00E553EC" w:rsidRPr="00E553EC" w:rsidRDefault="00E553EC" w:rsidP="00E553EC">
            <w:pPr>
              <w:jc w:val="both"/>
              <w:rPr>
                <w:rFonts w:ascii="Times New Roman" w:eastAsia="Franklin Gothic Heavy" w:hAnsi="Times New Roman"/>
              </w:rPr>
            </w:pPr>
            <w:r w:rsidRPr="00E553EC">
              <w:rPr>
                <w:rFonts w:ascii="Times New Roman" w:eastAsia="Franklin Gothic Heavy" w:hAnsi="Times New Roman"/>
              </w:rPr>
              <w:t>Ставка дисконтирования денежного потока прогнозного периода, %</w:t>
            </w:r>
          </w:p>
        </w:tc>
        <w:tc>
          <w:tcPr>
            <w:tcW w:w="2381" w:type="dxa"/>
            <w:vAlign w:val="center"/>
          </w:tcPr>
          <w:p w14:paraId="029C3A92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</w:rPr>
            </w:pPr>
            <w:r w:rsidRPr="00E553EC">
              <w:rPr>
                <w:rFonts w:ascii="Times New Roman" w:eastAsia="Franklin Gothic Heavy" w:hAnsi="Times New Roman"/>
              </w:rPr>
              <w:t>16%</w:t>
            </w:r>
          </w:p>
        </w:tc>
        <w:tc>
          <w:tcPr>
            <w:tcW w:w="2410" w:type="dxa"/>
            <w:vAlign w:val="center"/>
          </w:tcPr>
          <w:p w14:paraId="3E7F91C3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</w:rPr>
            </w:pPr>
            <w:r w:rsidRPr="00E553EC">
              <w:rPr>
                <w:rFonts w:ascii="Times New Roman" w:eastAsia="Franklin Gothic Heavy" w:hAnsi="Times New Roman"/>
              </w:rPr>
              <w:t>16%</w:t>
            </w:r>
          </w:p>
        </w:tc>
        <w:tc>
          <w:tcPr>
            <w:tcW w:w="3827" w:type="dxa"/>
            <w:vAlign w:val="center"/>
          </w:tcPr>
          <w:p w14:paraId="3F07AB73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</w:rPr>
            </w:pPr>
            <w:r w:rsidRPr="00E553EC">
              <w:rPr>
                <w:rFonts w:ascii="Times New Roman" w:eastAsia="Franklin Gothic Heavy" w:hAnsi="Times New Roman"/>
              </w:rPr>
              <w:t>16%</w:t>
            </w:r>
          </w:p>
        </w:tc>
        <w:tc>
          <w:tcPr>
            <w:tcW w:w="2693" w:type="dxa"/>
            <w:vAlign w:val="center"/>
          </w:tcPr>
          <w:p w14:paraId="244941CE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</w:rPr>
            </w:pPr>
          </w:p>
        </w:tc>
      </w:tr>
      <w:tr w:rsidR="00E553EC" w:rsidRPr="00E553EC" w14:paraId="22FAE294" w14:textId="77777777" w:rsidTr="00232200">
        <w:tc>
          <w:tcPr>
            <w:tcW w:w="3970" w:type="dxa"/>
          </w:tcPr>
          <w:p w14:paraId="07724FB0" w14:textId="77777777" w:rsidR="00E553EC" w:rsidRPr="00E553EC" w:rsidRDefault="00E553EC" w:rsidP="00E553EC">
            <w:pPr>
              <w:jc w:val="both"/>
              <w:rPr>
                <w:rFonts w:ascii="Times New Roman" w:eastAsia="Franklin Gothic Heavy" w:hAnsi="Times New Roman"/>
              </w:rPr>
            </w:pPr>
            <w:r w:rsidRPr="00E553EC">
              <w:rPr>
                <w:rFonts w:ascii="Times New Roman" w:eastAsia="Franklin Gothic Heavy" w:hAnsi="Times New Roman"/>
              </w:rPr>
              <w:t>Ставка дисконтирования терминальной стоимости, %</w:t>
            </w:r>
          </w:p>
        </w:tc>
        <w:tc>
          <w:tcPr>
            <w:tcW w:w="2381" w:type="dxa"/>
            <w:vAlign w:val="center"/>
          </w:tcPr>
          <w:p w14:paraId="4767D65F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</w:rPr>
            </w:pPr>
          </w:p>
        </w:tc>
        <w:tc>
          <w:tcPr>
            <w:tcW w:w="2410" w:type="dxa"/>
            <w:vAlign w:val="center"/>
          </w:tcPr>
          <w:p w14:paraId="7597E6A1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</w:rPr>
            </w:pPr>
          </w:p>
        </w:tc>
        <w:tc>
          <w:tcPr>
            <w:tcW w:w="3827" w:type="dxa"/>
            <w:vAlign w:val="center"/>
          </w:tcPr>
          <w:p w14:paraId="5F77B2CF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</w:rPr>
            </w:pPr>
            <w:r w:rsidRPr="00E553EC">
              <w:rPr>
                <w:rFonts w:ascii="Times New Roman" w:eastAsia="Franklin Gothic Heavy" w:hAnsi="Times New Roman"/>
              </w:rPr>
              <w:t>16%</w:t>
            </w:r>
          </w:p>
        </w:tc>
        <w:tc>
          <w:tcPr>
            <w:tcW w:w="2693" w:type="dxa"/>
            <w:vAlign w:val="center"/>
          </w:tcPr>
          <w:p w14:paraId="0E13A703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</w:rPr>
            </w:pPr>
          </w:p>
        </w:tc>
      </w:tr>
      <w:tr w:rsidR="00E553EC" w:rsidRPr="00E553EC" w14:paraId="5E9BFC3A" w14:textId="77777777" w:rsidTr="00232200">
        <w:tc>
          <w:tcPr>
            <w:tcW w:w="3970" w:type="dxa"/>
          </w:tcPr>
          <w:p w14:paraId="0DD2FBFE" w14:textId="77777777" w:rsidR="00E553EC" w:rsidRPr="00E553EC" w:rsidRDefault="00E553EC" w:rsidP="00E553EC">
            <w:pPr>
              <w:jc w:val="both"/>
              <w:rPr>
                <w:rFonts w:ascii="Times New Roman" w:eastAsia="Franklin Gothic Heavy" w:hAnsi="Times New Roman"/>
              </w:rPr>
            </w:pPr>
            <w:r w:rsidRPr="00E553EC">
              <w:rPr>
                <w:rFonts w:ascii="Times New Roman" w:eastAsia="Franklin Gothic Heavy" w:hAnsi="Times New Roman"/>
              </w:rPr>
              <w:t>Дисконтный множитель терминальной стоимости, %</w:t>
            </w:r>
          </w:p>
        </w:tc>
        <w:tc>
          <w:tcPr>
            <w:tcW w:w="2381" w:type="dxa"/>
            <w:vAlign w:val="center"/>
          </w:tcPr>
          <w:p w14:paraId="721A09E6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</w:rPr>
            </w:pPr>
          </w:p>
        </w:tc>
        <w:tc>
          <w:tcPr>
            <w:tcW w:w="2410" w:type="dxa"/>
            <w:vAlign w:val="center"/>
          </w:tcPr>
          <w:p w14:paraId="6BFAB975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</w:rPr>
            </w:pPr>
          </w:p>
        </w:tc>
        <w:tc>
          <w:tcPr>
            <w:tcW w:w="3827" w:type="dxa"/>
            <w:vAlign w:val="center"/>
          </w:tcPr>
          <w:p w14:paraId="0CA9B5EB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</w:rPr>
            </w:pPr>
            <w:r w:rsidRPr="00E553EC">
              <w:rPr>
                <w:rFonts w:ascii="Times New Roman" w:eastAsia="Franklin Gothic Heavy" w:hAnsi="Times New Roman"/>
              </w:rPr>
              <w:t>0,64066</w:t>
            </w:r>
          </w:p>
        </w:tc>
        <w:tc>
          <w:tcPr>
            <w:tcW w:w="2693" w:type="dxa"/>
            <w:vAlign w:val="center"/>
          </w:tcPr>
          <w:p w14:paraId="65B4A7F3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</w:rPr>
            </w:pPr>
          </w:p>
        </w:tc>
      </w:tr>
      <w:tr w:rsidR="00E553EC" w:rsidRPr="00E553EC" w14:paraId="611B1D34" w14:textId="77777777" w:rsidTr="00232200">
        <w:tc>
          <w:tcPr>
            <w:tcW w:w="3970" w:type="dxa"/>
          </w:tcPr>
          <w:p w14:paraId="21282CF1" w14:textId="77777777" w:rsidR="00E553EC" w:rsidRPr="00E553EC" w:rsidRDefault="00E553EC" w:rsidP="00E553EC">
            <w:pPr>
              <w:jc w:val="both"/>
              <w:rPr>
                <w:rFonts w:ascii="Times New Roman" w:eastAsia="Franklin Gothic Heavy" w:hAnsi="Times New Roman"/>
              </w:rPr>
            </w:pPr>
            <w:r w:rsidRPr="00E553EC">
              <w:rPr>
                <w:rFonts w:ascii="Times New Roman" w:eastAsia="Franklin Gothic Heavy" w:hAnsi="Times New Roman"/>
              </w:rPr>
              <w:t>Дисконтный множитель денежного потока прогнозного периода</w:t>
            </w:r>
          </w:p>
        </w:tc>
        <w:tc>
          <w:tcPr>
            <w:tcW w:w="2381" w:type="dxa"/>
            <w:vAlign w:val="center"/>
          </w:tcPr>
          <w:p w14:paraId="1D50D44C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</w:rPr>
            </w:pPr>
            <w:r w:rsidRPr="00E553EC">
              <w:rPr>
                <w:rFonts w:ascii="Times New Roman" w:eastAsia="Franklin Gothic Heavy" w:hAnsi="Times New Roman"/>
              </w:rPr>
              <w:t>0,86207</w:t>
            </w:r>
          </w:p>
        </w:tc>
        <w:tc>
          <w:tcPr>
            <w:tcW w:w="2410" w:type="dxa"/>
            <w:vAlign w:val="center"/>
          </w:tcPr>
          <w:p w14:paraId="40ED2AAC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</w:rPr>
            </w:pPr>
            <w:r w:rsidRPr="00E553EC">
              <w:rPr>
                <w:rFonts w:ascii="Times New Roman" w:eastAsia="Franklin Gothic Heavy" w:hAnsi="Times New Roman"/>
              </w:rPr>
              <w:t>0,74316</w:t>
            </w:r>
          </w:p>
        </w:tc>
        <w:tc>
          <w:tcPr>
            <w:tcW w:w="3827" w:type="dxa"/>
            <w:vAlign w:val="center"/>
          </w:tcPr>
          <w:p w14:paraId="658AD1C3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</w:rPr>
            </w:pPr>
            <w:r w:rsidRPr="00E553EC">
              <w:rPr>
                <w:rFonts w:ascii="Times New Roman" w:eastAsia="Franklin Gothic Heavy" w:hAnsi="Times New Roman"/>
              </w:rPr>
              <w:t>0,64066</w:t>
            </w:r>
          </w:p>
        </w:tc>
        <w:tc>
          <w:tcPr>
            <w:tcW w:w="2693" w:type="dxa"/>
            <w:vAlign w:val="center"/>
          </w:tcPr>
          <w:p w14:paraId="199E1868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</w:rPr>
            </w:pPr>
          </w:p>
        </w:tc>
      </w:tr>
      <w:tr w:rsidR="00E553EC" w:rsidRPr="00E553EC" w14:paraId="1B482B32" w14:textId="77777777" w:rsidTr="00232200">
        <w:tc>
          <w:tcPr>
            <w:tcW w:w="3970" w:type="dxa"/>
          </w:tcPr>
          <w:p w14:paraId="683C4268" w14:textId="77777777" w:rsidR="00E553EC" w:rsidRPr="00E553EC" w:rsidRDefault="00E553EC" w:rsidP="00E553EC">
            <w:pPr>
              <w:jc w:val="both"/>
              <w:rPr>
                <w:rFonts w:ascii="Times New Roman" w:eastAsia="Franklin Gothic Heavy" w:hAnsi="Times New Roman"/>
              </w:rPr>
            </w:pPr>
            <w:r w:rsidRPr="00E553EC">
              <w:rPr>
                <w:rFonts w:ascii="Times New Roman" w:eastAsia="Franklin Gothic Heavy" w:hAnsi="Times New Roman"/>
              </w:rPr>
              <w:t>Текущая стоимость денежного потока прогнозного периода, млн. руб.</w:t>
            </w:r>
          </w:p>
        </w:tc>
        <w:tc>
          <w:tcPr>
            <w:tcW w:w="2381" w:type="dxa"/>
            <w:vAlign w:val="center"/>
          </w:tcPr>
          <w:p w14:paraId="6ACC8CE9" w14:textId="77777777" w:rsidR="00E553EC" w:rsidRPr="00E553EC" w:rsidRDefault="003445C1" w:rsidP="00E553EC">
            <w:pPr>
              <w:jc w:val="center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38,79315</w:t>
            </w:r>
          </w:p>
        </w:tc>
        <w:tc>
          <w:tcPr>
            <w:tcW w:w="2410" w:type="dxa"/>
            <w:vAlign w:val="center"/>
          </w:tcPr>
          <w:p w14:paraId="4446AD85" w14:textId="77777777" w:rsidR="00E553EC" w:rsidRPr="00E553EC" w:rsidRDefault="003445C1" w:rsidP="00E553EC">
            <w:pPr>
              <w:jc w:val="center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33,44220</w:t>
            </w:r>
          </w:p>
        </w:tc>
        <w:tc>
          <w:tcPr>
            <w:tcW w:w="3827" w:type="dxa"/>
            <w:vAlign w:val="center"/>
          </w:tcPr>
          <w:p w14:paraId="667BB04A" w14:textId="77777777" w:rsidR="00E553EC" w:rsidRPr="00E553EC" w:rsidRDefault="003445C1" w:rsidP="00E553EC">
            <w:pPr>
              <w:jc w:val="center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31,39</w:t>
            </w:r>
            <w:r w:rsidR="000C7A51">
              <w:rPr>
                <w:rFonts w:ascii="Times New Roman" w:eastAsia="Franklin Gothic Heavy" w:hAnsi="Times New Roman"/>
              </w:rPr>
              <w:t>234</w:t>
            </w:r>
          </w:p>
        </w:tc>
        <w:tc>
          <w:tcPr>
            <w:tcW w:w="2693" w:type="dxa"/>
            <w:vAlign w:val="center"/>
          </w:tcPr>
          <w:p w14:paraId="3226F315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</w:rPr>
            </w:pPr>
          </w:p>
        </w:tc>
      </w:tr>
      <w:tr w:rsidR="00E553EC" w:rsidRPr="00E553EC" w14:paraId="49FA31BE" w14:textId="77777777" w:rsidTr="00232200">
        <w:tc>
          <w:tcPr>
            <w:tcW w:w="3970" w:type="dxa"/>
          </w:tcPr>
          <w:p w14:paraId="3AADEA57" w14:textId="77777777" w:rsidR="00E553EC" w:rsidRPr="00E553EC" w:rsidRDefault="00E553EC" w:rsidP="00E553EC">
            <w:pPr>
              <w:jc w:val="both"/>
              <w:rPr>
                <w:rFonts w:ascii="Times New Roman" w:eastAsia="Franklin Gothic Heavy" w:hAnsi="Times New Roman"/>
              </w:rPr>
            </w:pPr>
            <w:r w:rsidRPr="00E553EC">
              <w:rPr>
                <w:rFonts w:ascii="Times New Roman" w:eastAsia="Franklin Gothic Heavy" w:hAnsi="Times New Roman"/>
              </w:rPr>
              <w:t>Дисконтированная (текущая) стоимость реверсии, млн. руб.</w:t>
            </w:r>
          </w:p>
        </w:tc>
        <w:tc>
          <w:tcPr>
            <w:tcW w:w="2381" w:type="dxa"/>
            <w:vAlign w:val="center"/>
          </w:tcPr>
          <w:p w14:paraId="3D03E8E4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</w:rPr>
            </w:pPr>
          </w:p>
        </w:tc>
        <w:tc>
          <w:tcPr>
            <w:tcW w:w="2410" w:type="dxa"/>
            <w:vAlign w:val="center"/>
          </w:tcPr>
          <w:p w14:paraId="5A0A5223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</w:rPr>
            </w:pPr>
          </w:p>
        </w:tc>
        <w:tc>
          <w:tcPr>
            <w:tcW w:w="3827" w:type="dxa"/>
            <w:vAlign w:val="center"/>
          </w:tcPr>
          <w:p w14:paraId="58FDE45A" w14:textId="77777777" w:rsidR="00E553EC" w:rsidRPr="00E553EC" w:rsidRDefault="000C7A51" w:rsidP="00E553EC">
            <w:pPr>
              <w:jc w:val="center"/>
              <w:rPr>
                <w:rFonts w:ascii="Times New Roman" w:eastAsia="Franklin Gothic Heavy" w:hAnsi="Times New Roman"/>
              </w:rPr>
            </w:pPr>
            <w:r>
              <w:rPr>
                <w:rFonts w:ascii="Times New Roman" w:eastAsia="Franklin Gothic Heavy" w:hAnsi="Times New Roman"/>
              </w:rPr>
              <w:t>467,68180</w:t>
            </w:r>
          </w:p>
        </w:tc>
        <w:tc>
          <w:tcPr>
            <w:tcW w:w="2693" w:type="dxa"/>
            <w:vAlign w:val="center"/>
          </w:tcPr>
          <w:p w14:paraId="1F2E3028" w14:textId="77777777" w:rsidR="00E553EC" w:rsidRPr="00E553EC" w:rsidRDefault="00E553EC" w:rsidP="00E553EC">
            <w:pPr>
              <w:jc w:val="center"/>
              <w:rPr>
                <w:rFonts w:ascii="Times New Roman" w:eastAsia="Franklin Gothic Heavy" w:hAnsi="Times New Roman"/>
              </w:rPr>
            </w:pPr>
          </w:p>
        </w:tc>
      </w:tr>
      <w:tr w:rsidR="00E553EC" w:rsidRPr="00E553EC" w14:paraId="06E14039" w14:textId="77777777" w:rsidTr="00232200">
        <w:tc>
          <w:tcPr>
            <w:tcW w:w="3970" w:type="dxa"/>
          </w:tcPr>
          <w:p w14:paraId="1E531D3E" w14:textId="77777777" w:rsidR="00E553EC" w:rsidRPr="00E553EC" w:rsidRDefault="00E553EC" w:rsidP="00E553EC">
            <w:pPr>
              <w:jc w:val="both"/>
              <w:rPr>
                <w:rFonts w:ascii="Times New Roman" w:eastAsia="Franklin Gothic Heavy" w:hAnsi="Times New Roman"/>
                <w:b/>
              </w:rPr>
            </w:pPr>
            <w:r w:rsidRPr="00E553EC">
              <w:rPr>
                <w:rFonts w:ascii="Times New Roman" w:eastAsia="Franklin Gothic Heavy" w:hAnsi="Times New Roman"/>
                <w:b/>
              </w:rPr>
              <w:t>Стоимость здания методом ДДП, млн. руб.</w:t>
            </w:r>
          </w:p>
        </w:tc>
        <w:tc>
          <w:tcPr>
            <w:tcW w:w="11311" w:type="dxa"/>
            <w:gridSpan w:val="4"/>
            <w:vAlign w:val="center"/>
          </w:tcPr>
          <w:p w14:paraId="7595977B" w14:textId="77777777" w:rsidR="00E553EC" w:rsidRPr="00E553EC" w:rsidRDefault="000C7A51" w:rsidP="00E553EC">
            <w:pPr>
              <w:jc w:val="center"/>
              <w:rPr>
                <w:rFonts w:ascii="Times New Roman" w:eastAsia="Franklin Gothic Heavy" w:hAnsi="Times New Roman"/>
                <w:b/>
              </w:rPr>
            </w:pPr>
            <w:r>
              <w:rPr>
                <w:rFonts w:ascii="Times New Roman" w:eastAsia="Franklin Gothic Heavy" w:hAnsi="Times New Roman"/>
                <w:b/>
              </w:rPr>
              <w:t>571,309</w:t>
            </w:r>
          </w:p>
        </w:tc>
      </w:tr>
    </w:tbl>
    <w:p w14:paraId="0A698BF9" w14:textId="77777777" w:rsidR="00CE474F" w:rsidRDefault="00CE474F" w:rsidP="001C6567">
      <w:pPr>
        <w:pStyle w:val="22"/>
        <w:shd w:val="clear" w:color="auto" w:fill="auto"/>
        <w:ind w:firstLine="709"/>
      </w:pPr>
    </w:p>
    <w:p w14:paraId="0E2B8AF4" w14:textId="77777777" w:rsidR="00CE474F" w:rsidRDefault="00CE474F" w:rsidP="00D60FAF">
      <w:pPr>
        <w:pStyle w:val="22"/>
        <w:shd w:val="clear" w:color="auto" w:fill="auto"/>
        <w:ind w:firstLine="0"/>
        <w:sectPr w:rsidR="00CE474F" w:rsidSect="00CE474F">
          <w:pgSz w:w="16840" w:h="11900" w:orient="landscape"/>
          <w:pgMar w:top="850" w:right="1134" w:bottom="1701" w:left="1134" w:header="0" w:footer="3" w:gutter="0"/>
          <w:cols w:space="720"/>
          <w:noEndnote/>
          <w:titlePg/>
          <w:docGrid w:linePitch="360"/>
        </w:sectPr>
      </w:pPr>
    </w:p>
    <w:p w14:paraId="377E6EA9" w14:textId="77777777" w:rsidR="00CE474F" w:rsidRDefault="00CE474F" w:rsidP="00D60FAF">
      <w:pPr>
        <w:pStyle w:val="22"/>
        <w:shd w:val="clear" w:color="auto" w:fill="auto"/>
        <w:ind w:firstLine="0"/>
      </w:pPr>
    </w:p>
    <w:p w14:paraId="767EA23E" w14:textId="3CA917E0" w:rsidR="001C6567" w:rsidRPr="00232200" w:rsidRDefault="00D524DA" w:rsidP="00232200">
      <w:pPr>
        <w:pStyle w:val="2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bookmarkStart w:id="47" w:name="bookmark36"/>
      <w:r w:rsidRPr="00232200">
        <w:rPr>
          <w:i/>
          <w:color w:val="FF0000"/>
          <w:sz w:val="24"/>
          <w:szCs w:val="24"/>
          <w:u w:val="single"/>
        </w:rPr>
        <w:t>Вопрос 40</w:t>
      </w:r>
      <w:bookmarkEnd w:id="47"/>
      <w:r w:rsidR="00232200" w:rsidRPr="00053506">
        <w:rPr>
          <w:i/>
          <w:color w:val="FF0000"/>
          <w:sz w:val="24"/>
          <w:szCs w:val="24"/>
        </w:rPr>
        <w:t xml:space="preserve"> </w:t>
      </w:r>
      <w:r w:rsidR="00053506" w:rsidRPr="00053506">
        <w:rPr>
          <w:i/>
          <w:color w:val="FF0000"/>
          <w:sz w:val="24"/>
          <w:szCs w:val="24"/>
        </w:rPr>
        <w:t xml:space="preserve"> </w:t>
      </w:r>
      <w:r w:rsidR="00053506">
        <w:rPr>
          <w:sz w:val="24"/>
          <w:szCs w:val="24"/>
        </w:rPr>
        <w:t xml:space="preserve"> </w:t>
      </w:r>
      <w:r w:rsidRPr="00232200">
        <w:rPr>
          <w:sz w:val="24"/>
          <w:szCs w:val="24"/>
        </w:rPr>
        <w:t>Рассчитать рыночную стоимость земельного участка, НЭИ которого заключается</w:t>
      </w:r>
      <w:r w:rsidR="001C6567" w:rsidRPr="00232200">
        <w:rPr>
          <w:sz w:val="24"/>
          <w:szCs w:val="24"/>
        </w:rPr>
        <w:t xml:space="preserve"> </w:t>
      </w:r>
      <w:r w:rsidRPr="00232200">
        <w:rPr>
          <w:sz w:val="24"/>
          <w:szCs w:val="24"/>
        </w:rPr>
        <w:t xml:space="preserve">в строительстве офисного здания общей площадью 5000 </w:t>
      </w:r>
      <w:r w:rsidR="00712383" w:rsidRPr="00232200">
        <w:rPr>
          <w:sz w:val="24"/>
          <w:szCs w:val="24"/>
        </w:rPr>
        <w:t>кв. м</w:t>
      </w:r>
      <w:r w:rsidRPr="00232200">
        <w:rPr>
          <w:sz w:val="24"/>
          <w:szCs w:val="24"/>
        </w:rPr>
        <w:t>, арендопригодная площадь</w:t>
      </w:r>
      <w:r w:rsidR="001C6567" w:rsidRPr="00232200">
        <w:rPr>
          <w:sz w:val="24"/>
          <w:szCs w:val="24"/>
        </w:rPr>
        <w:t xml:space="preserve"> </w:t>
      </w:r>
      <w:r w:rsidRPr="00232200">
        <w:rPr>
          <w:sz w:val="24"/>
          <w:szCs w:val="24"/>
        </w:rPr>
        <w:t>4000 кв.м.</w:t>
      </w:r>
    </w:p>
    <w:p w14:paraId="73230F85" w14:textId="77777777" w:rsidR="001C6567" w:rsidRPr="00232200" w:rsidRDefault="00D524DA" w:rsidP="00232200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232200">
        <w:rPr>
          <w:sz w:val="24"/>
          <w:szCs w:val="24"/>
        </w:rPr>
        <w:t xml:space="preserve"> Известно, что затраты на строительство составят 400 млн руб. и будут</w:t>
      </w:r>
      <w:r w:rsidR="001C6567" w:rsidRPr="00232200">
        <w:rPr>
          <w:sz w:val="24"/>
          <w:szCs w:val="24"/>
        </w:rPr>
        <w:t xml:space="preserve"> </w:t>
      </w:r>
      <w:r w:rsidRPr="00232200">
        <w:rPr>
          <w:sz w:val="24"/>
          <w:szCs w:val="24"/>
        </w:rPr>
        <w:t>понесены в течение двух лет равными долями, после чего объект будет введен</w:t>
      </w:r>
      <w:r w:rsidR="001C6567" w:rsidRPr="00232200">
        <w:rPr>
          <w:sz w:val="24"/>
          <w:szCs w:val="24"/>
        </w:rPr>
        <w:t xml:space="preserve"> </w:t>
      </w:r>
      <w:r w:rsidRPr="00232200">
        <w:rPr>
          <w:sz w:val="24"/>
          <w:szCs w:val="24"/>
        </w:rPr>
        <w:t>в эксплуатацию.</w:t>
      </w:r>
    </w:p>
    <w:p w14:paraId="231749D8" w14:textId="77777777" w:rsidR="001C6567" w:rsidRPr="00232200" w:rsidRDefault="00D524DA" w:rsidP="00232200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232200">
        <w:rPr>
          <w:sz w:val="24"/>
          <w:szCs w:val="24"/>
        </w:rPr>
        <w:t xml:space="preserve"> Потенциальный арендный доход для собственника составляет 25000 руб</w:t>
      </w:r>
      <w:r w:rsidR="001C6567" w:rsidRPr="00232200">
        <w:rPr>
          <w:sz w:val="24"/>
          <w:szCs w:val="24"/>
        </w:rPr>
        <w:t xml:space="preserve"> </w:t>
      </w:r>
      <w:r w:rsidRPr="00232200">
        <w:rPr>
          <w:sz w:val="24"/>
          <w:szCs w:val="24"/>
        </w:rPr>
        <w:t xml:space="preserve">за </w:t>
      </w:r>
      <w:r w:rsidR="001C6567" w:rsidRPr="00232200">
        <w:rPr>
          <w:sz w:val="24"/>
          <w:szCs w:val="24"/>
        </w:rPr>
        <w:t>кв. м</w:t>
      </w:r>
      <w:r w:rsidRPr="00232200">
        <w:rPr>
          <w:sz w:val="24"/>
          <w:szCs w:val="24"/>
        </w:rPr>
        <w:t xml:space="preserve"> арендопригодной площади в год (все расходы по эксплуатации и содержанию</w:t>
      </w:r>
      <w:r w:rsidR="001C6567" w:rsidRPr="00232200">
        <w:rPr>
          <w:sz w:val="24"/>
          <w:szCs w:val="24"/>
        </w:rPr>
        <w:t xml:space="preserve"> </w:t>
      </w:r>
      <w:r w:rsidRPr="00232200">
        <w:rPr>
          <w:sz w:val="24"/>
          <w:szCs w:val="24"/>
        </w:rPr>
        <w:t>здания оплачивают имеющиеся арендаторы независимо от общей загрузки), в первый год</w:t>
      </w:r>
      <w:r w:rsidR="001C6567" w:rsidRPr="00232200">
        <w:rPr>
          <w:sz w:val="24"/>
          <w:szCs w:val="24"/>
        </w:rPr>
        <w:t xml:space="preserve"> </w:t>
      </w:r>
      <w:r w:rsidRPr="00232200">
        <w:rPr>
          <w:sz w:val="24"/>
          <w:szCs w:val="24"/>
        </w:rPr>
        <w:t>эксплуатации загрузка составит 70%, а, начиная со следующего, стабилизируется на 90%.</w:t>
      </w:r>
    </w:p>
    <w:p w14:paraId="4F78A5EE" w14:textId="77777777" w:rsidR="001C6567" w:rsidRPr="00232200" w:rsidRDefault="001C6567" w:rsidP="00232200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232200">
        <w:rPr>
          <w:sz w:val="24"/>
          <w:szCs w:val="24"/>
        </w:rPr>
        <w:t xml:space="preserve"> </w:t>
      </w:r>
      <w:r w:rsidR="00D524DA" w:rsidRPr="00232200">
        <w:rPr>
          <w:sz w:val="24"/>
          <w:szCs w:val="24"/>
        </w:rPr>
        <w:t>Все ценовые показатели сохраняются неизменными.</w:t>
      </w:r>
    </w:p>
    <w:p w14:paraId="628279B8" w14:textId="77777777" w:rsidR="001C6567" w:rsidRPr="00232200" w:rsidRDefault="00D524DA" w:rsidP="00232200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232200">
        <w:rPr>
          <w:sz w:val="24"/>
          <w:szCs w:val="24"/>
        </w:rPr>
        <w:t xml:space="preserve"> Ставка терминальной капитализации</w:t>
      </w:r>
      <w:r w:rsidR="001C6567" w:rsidRPr="00232200">
        <w:rPr>
          <w:sz w:val="24"/>
          <w:szCs w:val="24"/>
        </w:rPr>
        <w:t xml:space="preserve"> </w:t>
      </w:r>
      <w:r w:rsidRPr="00232200">
        <w:rPr>
          <w:sz w:val="24"/>
          <w:szCs w:val="24"/>
        </w:rPr>
        <w:t>составляет 10%, затраты на продажу и брокерскую комиссию за сдачу площадей в аренду</w:t>
      </w:r>
      <w:r w:rsidR="001C6567" w:rsidRPr="00232200">
        <w:rPr>
          <w:sz w:val="24"/>
          <w:szCs w:val="24"/>
        </w:rPr>
        <w:t xml:space="preserve"> </w:t>
      </w:r>
      <w:r w:rsidRPr="00232200">
        <w:rPr>
          <w:sz w:val="24"/>
          <w:szCs w:val="24"/>
        </w:rPr>
        <w:t>не учитывать, ставка дисконтирования операционного периода 16%, инвестиционного</w:t>
      </w:r>
      <w:r w:rsidR="001C6567" w:rsidRPr="00232200">
        <w:rPr>
          <w:sz w:val="24"/>
          <w:szCs w:val="24"/>
        </w:rPr>
        <w:t xml:space="preserve"> </w:t>
      </w:r>
      <w:r w:rsidRPr="00232200">
        <w:rPr>
          <w:sz w:val="24"/>
          <w:szCs w:val="24"/>
        </w:rPr>
        <w:t>периода - 20%.</w:t>
      </w:r>
    </w:p>
    <w:p w14:paraId="42847504" w14:textId="77777777" w:rsidR="00D21505" w:rsidRPr="00232200" w:rsidRDefault="00D524DA" w:rsidP="00232200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232200">
        <w:rPr>
          <w:sz w:val="24"/>
          <w:szCs w:val="24"/>
        </w:rPr>
        <w:t xml:space="preserve"> Дисконтирование выполнять на конец периодов модели, период</w:t>
      </w:r>
      <w:r w:rsidR="001C6567" w:rsidRPr="00232200">
        <w:rPr>
          <w:sz w:val="24"/>
          <w:szCs w:val="24"/>
        </w:rPr>
        <w:t xml:space="preserve"> </w:t>
      </w:r>
      <w:r w:rsidRPr="00232200">
        <w:rPr>
          <w:sz w:val="24"/>
          <w:szCs w:val="24"/>
        </w:rPr>
        <w:t>прогнозирования - 3 года, результат округлить до миллионов рублей.</w:t>
      </w:r>
    </w:p>
    <w:p w14:paraId="3B6B2A11" w14:textId="77777777" w:rsidR="00555102" w:rsidRPr="00D60FAF" w:rsidRDefault="00555102" w:rsidP="00232200">
      <w:pPr>
        <w:pStyle w:val="22"/>
        <w:shd w:val="clear" w:color="auto" w:fill="auto"/>
        <w:spacing w:line="276" w:lineRule="auto"/>
        <w:ind w:firstLine="0"/>
        <w:rPr>
          <w:sz w:val="16"/>
          <w:szCs w:val="16"/>
        </w:rPr>
      </w:pPr>
    </w:p>
    <w:p w14:paraId="63CDE6C4" w14:textId="77777777" w:rsidR="00232200" w:rsidRPr="00232200" w:rsidRDefault="00232200" w:rsidP="00232200">
      <w:pPr>
        <w:pStyle w:val="22"/>
        <w:shd w:val="clear" w:color="auto" w:fill="auto"/>
        <w:spacing w:line="276" w:lineRule="auto"/>
        <w:ind w:firstLine="0"/>
        <w:rPr>
          <w:rStyle w:val="26"/>
          <w:color w:val="7030A0"/>
          <w:sz w:val="24"/>
          <w:szCs w:val="24"/>
          <w:u w:val="single"/>
        </w:rPr>
      </w:pPr>
      <w:r w:rsidRPr="00232200">
        <w:rPr>
          <w:rStyle w:val="26"/>
          <w:color w:val="7030A0"/>
          <w:sz w:val="24"/>
          <w:szCs w:val="24"/>
          <w:u w:val="single"/>
        </w:rPr>
        <w:t>Варианты ответов:</w:t>
      </w:r>
    </w:p>
    <w:p w14:paraId="6D1AE84F" w14:textId="77777777" w:rsidR="00232200" w:rsidRPr="00232200" w:rsidRDefault="00232200" w:rsidP="00232200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232200">
        <w:rPr>
          <w:sz w:val="24"/>
          <w:szCs w:val="24"/>
        </w:rPr>
        <w:t>1) 300 млн.</w:t>
      </w:r>
    </w:p>
    <w:p w14:paraId="3C4F093F" w14:textId="77777777" w:rsidR="00232200" w:rsidRPr="00232200" w:rsidRDefault="00232200" w:rsidP="00232200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232200">
        <w:rPr>
          <w:sz w:val="24"/>
          <w:szCs w:val="24"/>
        </w:rPr>
        <w:t>2) 247 млн.</w:t>
      </w:r>
    </w:p>
    <w:p w14:paraId="3F229AF7" w14:textId="77777777" w:rsidR="00232200" w:rsidRPr="00232200" w:rsidRDefault="00232200" w:rsidP="00232200">
      <w:pPr>
        <w:pStyle w:val="22"/>
        <w:shd w:val="clear" w:color="auto" w:fill="auto"/>
        <w:spacing w:line="276" w:lineRule="auto"/>
        <w:ind w:firstLine="0"/>
        <w:rPr>
          <w:b/>
          <w:i/>
          <w:color w:val="00B050"/>
          <w:sz w:val="24"/>
          <w:szCs w:val="24"/>
        </w:rPr>
      </w:pPr>
      <w:r w:rsidRPr="00232200">
        <w:rPr>
          <w:b/>
          <w:i/>
          <w:color w:val="00B050"/>
          <w:sz w:val="24"/>
          <w:szCs w:val="24"/>
        </w:rPr>
        <w:t>3) 275 млн.</w:t>
      </w:r>
    </w:p>
    <w:p w14:paraId="2D9FD0D8" w14:textId="77777777" w:rsidR="00232200" w:rsidRPr="00232200" w:rsidRDefault="00232200" w:rsidP="00232200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232200">
        <w:rPr>
          <w:sz w:val="24"/>
          <w:szCs w:val="24"/>
        </w:rPr>
        <w:t>4) 329 млн.</w:t>
      </w:r>
    </w:p>
    <w:p w14:paraId="671BC383" w14:textId="77777777" w:rsidR="00232200" w:rsidRPr="00232200" w:rsidRDefault="00232200" w:rsidP="00232200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232200">
        <w:rPr>
          <w:sz w:val="24"/>
          <w:szCs w:val="24"/>
        </w:rPr>
        <w:t>5) 256 млн.</w:t>
      </w:r>
    </w:p>
    <w:p w14:paraId="3F2D4D46" w14:textId="77777777" w:rsidR="00232200" w:rsidRPr="00232200" w:rsidRDefault="00232200" w:rsidP="00232200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  <w:sectPr w:rsidR="00232200" w:rsidRPr="00232200" w:rsidSect="005211C8"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14:paraId="1939B069" w14:textId="77777777" w:rsidR="00555102" w:rsidRDefault="00555102" w:rsidP="001C6567">
      <w:pPr>
        <w:pStyle w:val="22"/>
        <w:shd w:val="clear" w:color="auto" w:fill="auto"/>
        <w:spacing w:line="240" w:lineRule="exact"/>
        <w:ind w:firstLine="709"/>
      </w:pPr>
    </w:p>
    <w:p w14:paraId="553164A4" w14:textId="77777777" w:rsidR="001325DD" w:rsidRPr="00053506" w:rsidRDefault="001325DD" w:rsidP="001325DD">
      <w:pPr>
        <w:ind w:left="261" w:firstLine="709"/>
        <w:jc w:val="both"/>
        <w:rPr>
          <w:rFonts w:ascii="Times New Roman" w:eastAsia="Franklin Gothic Heavy" w:hAnsi="Times New Roman" w:cs="Times New Roman"/>
          <w:b/>
          <w:i/>
          <w:color w:val="00B050"/>
          <w:u w:val="single"/>
        </w:rPr>
      </w:pPr>
      <w:r w:rsidRPr="00053506">
        <w:rPr>
          <w:rFonts w:ascii="Times New Roman" w:eastAsia="Franklin Gothic Heavy" w:hAnsi="Times New Roman" w:cs="Times New Roman"/>
          <w:b/>
          <w:i/>
          <w:color w:val="00B050"/>
          <w:u w:val="single"/>
        </w:rPr>
        <w:t>Решение</w:t>
      </w:r>
    </w:p>
    <w:p w14:paraId="62EEBFC4" w14:textId="77777777" w:rsidR="001325DD" w:rsidRPr="001325DD" w:rsidRDefault="001325DD" w:rsidP="001325DD">
      <w:pPr>
        <w:keepNext/>
        <w:widowControl/>
        <w:spacing w:after="200"/>
        <w:rPr>
          <w:rFonts w:ascii="Calibri" w:eastAsia="Calibri" w:hAnsi="Calibri" w:cs="Times New Roman"/>
          <w:i/>
          <w:iCs/>
          <w:color w:val="44546A"/>
          <w:sz w:val="18"/>
          <w:szCs w:val="18"/>
          <w:lang w:bidi="ar-SA"/>
        </w:rPr>
      </w:pPr>
    </w:p>
    <w:tbl>
      <w:tblPr>
        <w:tblStyle w:val="33"/>
        <w:tblW w:w="13881" w:type="dxa"/>
        <w:tblInd w:w="261" w:type="dxa"/>
        <w:tblLook w:val="04A0" w:firstRow="1" w:lastRow="0" w:firstColumn="1" w:lastColumn="0" w:noHBand="0" w:noVBand="1"/>
      </w:tblPr>
      <w:tblGrid>
        <w:gridCol w:w="2879"/>
        <w:gridCol w:w="2638"/>
        <w:gridCol w:w="2835"/>
        <w:gridCol w:w="3092"/>
        <w:gridCol w:w="2437"/>
      </w:tblGrid>
      <w:tr w:rsidR="001325DD" w:rsidRPr="001325DD" w14:paraId="4E22A1CE" w14:textId="77777777" w:rsidTr="00232200">
        <w:tc>
          <w:tcPr>
            <w:tcW w:w="2879" w:type="dxa"/>
            <w:vMerge w:val="restart"/>
            <w:shd w:val="clear" w:color="auto" w:fill="D9D9D9"/>
            <w:vAlign w:val="center"/>
          </w:tcPr>
          <w:p w14:paraId="7C3FBA62" w14:textId="77777777" w:rsidR="001325DD" w:rsidRPr="001325DD" w:rsidRDefault="001325DD" w:rsidP="001325DD">
            <w:pPr>
              <w:jc w:val="center"/>
              <w:rPr>
                <w:rFonts w:ascii="Times New Roman" w:eastAsia="Franklin Gothic Heavy" w:hAnsi="Times New Roman"/>
                <w:b/>
              </w:rPr>
            </w:pPr>
            <w:r w:rsidRPr="001325DD">
              <w:rPr>
                <w:rFonts w:ascii="Times New Roman" w:eastAsia="Franklin Gothic Heavy" w:hAnsi="Times New Roman"/>
                <w:b/>
              </w:rPr>
              <w:t>Параметры</w:t>
            </w:r>
          </w:p>
        </w:tc>
        <w:tc>
          <w:tcPr>
            <w:tcW w:w="8565" w:type="dxa"/>
            <w:gridSpan w:val="3"/>
            <w:shd w:val="clear" w:color="auto" w:fill="D9D9D9"/>
            <w:vAlign w:val="center"/>
          </w:tcPr>
          <w:p w14:paraId="33DE4F4B" w14:textId="77777777" w:rsidR="001325DD" w:rsidRPr="001325DD" w:rsidRDefault="001325DD" w:rsidP="001325DD">
            <w:pPr>
              <w:jc w:val="center"/>
              <w:rPr>
                <w:rFonts w:ascii="Times New Roman" w:eastAsia="Franklin Gothic Heavy" w:hAnsi="Times New Roman"/>
                <w:b/>
              </w:rPr>
            </w:pPr>
            <w:r w:rsidRPr="001325DD">
              <w:rPr>
                <w:rFonts w:ascii="Times New Roman" w:eastAsia="Franklin Gothic Heavy" w:hAnsi="Times New Roman"/>
                <w:b/>
              </w:rPr>
              <w:t>Прогнозный период</w:t>
            </w:r>
          </w:p>
        </w:tc>
        <w:tc>
          <w:tcPr>
            <w:tcW w:w="2437" w:type="dxa"/>
            <w:vMerge w:val="restart"/>
            <w:shd w:val="clear" w:color="auto" w:fill="D9D9D9"/>
            <w:vAlign w:val="center"/>
          </w:tcPr>
          <w:p w14:paraId="7294B64D" w14:textId="77777777" w:rsidR="001325DD" w:rsidRPr="001325DD" w:rsidRDefault="001325DD" w:rsidP="001325DD">
            <w:pPr>
              <w:jc w:val="center"/>
              <w:rPr>
                <w:rFonts w:ascii="Times New Roman" w:eastAsia="Franklin Gothic Heavy" w:hAnsi="Times New Roman"/>
                <w:b/>
              </w:rPr>
            </w:pPr>
            <w:r w:rsidRPr="001325DD">
              <w:rPr>
                <w:rFonts w:ascii="Times New Roman" w:eastAsia="Franklin Gothic Heavy" w:hAnsi="Times New Roman"/>
                <w:b/>
              </w:rPr>
              <w:t>Первый год постпрогнозного периода</w:t>
            </w:r>
          </w:p>
        </w:tc>
      </w:tr>
      <w:tr w:rsidR="001325DD" w:rsidRPr="001325DD" w14:paraId="6799157D" w14:textId="77777777" w:rsidTr="00232200">
        <w:tc>
          <w:tcPr>
            <w:tcW w:w="2879" w:type="dxa"/>
            <w:vMerge/>
          </w:tcPr>
          <w:p w14:paraId="21A6432A" w14:textId="77777777" w:rsidR="001325DD" w:rsidRPr="001325DD" w:rsidRDefault="001325DD" w:rsidP="001325DD">
            <w:pPr>
              <w:jc w:val="both"/>
              <w:rPr>
                <w:rFonts w:ascii="Times New Roman" w:eastAsia="Franklin Gothic Heavy" w:hAnsi="Times New Roman"/>
                <w:u w:val="single"/>
              </w:rPr>
            </w:pPr>
          </w:p>
        </w:tc>
        <w:tc>
          <w:tcPr>
            <w:tcW w:w="2638" w:type="dxa"/>
            <w:shd w:val="clear" w:color="auto" w:fill="F2F2F2"/>
            <w:vAlign w:val="center"/>
          </w:tcPr>
          <w:p w14:paraId="026B683F" w14:textId="77777777" w:rsidR="001325DD" w:rsidRPr="001325DD" w:rsidRDefault="001325DD" w:rsidP="001325DD">
            <w:pPr>
              <w:jc w:val="center"/>
              <w:rPr>
                <w:rFonts w:ascii="Times New Roman" w:eastAsia="Franklin Gothic Heavy" w:hAnsi="Times New Roman"/>
                <w:b/>
              </w:rPr>
            </w:pPr>
            <w:r w:rsidRPr="001325DD">
              <w:rPr>
                <w:rFonts w:ascii="Times New Roman" w:eastAsia="Franklin Gothic Heavy" w:hAnsi="Times New Roman"/>
                <w:b/>
              </w:rPr>
              <w:t>1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6D8ADF06" w14:textId="77777777" w:rsidR="001325DD" w:rsidRPr="001325DD" w:rsidRDefault="001325DD" w:rsidP="001325DD">
            <w:pPr>
              <w:jc w:val="center"/>
              <w:rPr>
                <w:rFonts w:ascii="Times New Roman" w:eastAsia="Franklin Gothic Heavy" w:hAnsi="Times New Roman"/>
                <w:b/>
              </w:rPr>
            </w:pPr>
            <w:r w:rsidRPr="001325DD">
              <w:rPr>
                <w:rFonts w:ascii="Times New Roman" w:eastAsia="Franklin Gothic Heavy" w:hAnsi="Times New Roman"/>
                <w:b/>
              </w:rPr>
              <w:t>2</w:t>
            </w:r>
          </w:p>
        </w:tc>
        <w:tc>
          <w:tcPr>
            <w:tcW w:w="3092" w:type="dxa"/>
            <w:shd w:val="clear" w:color="auto" w:fill="F2F2F2"/>
            <w:vAlign w:val="center"/>
          </w:tcPr>
          <w:p w14:paraId="039AD47C" w14:textId="77777777" w:rsidR="001325DD" w:rsidRPr="001325DD" w:rsidRDefault="001325DD" w:rsidP="001325DD">
            <w:pPr>
              <w:jc w:val="center"/>
              <w:rPr>
                <w:rFonts w:ascii="Times New Roman" w:eastAsia="Franklin Gothic Heavy" w:hAnsi="Times New Roman"/>
                <w:b/>
              </w:rPr>
            </w:pPr>
            <w:r w:rsidRPr="001325DD">
              <w:rPr>
                <w:rFonts w:ascii="Times New Roman" w:eastAsia="Franklin Gothic Heavy" w:hAnsi="Times New Roman"/>
                <w:b/>
              </w:rPr>
              <w:t>3</w:t>
            </w:r>
          </w:p>
        </w:tc>
        <w:tc>
          <w:tcPr>
            <w:tcW w:w="2437" w:type="dxa"/>
            <w:vMerge/>
          </w:tcPr>
          <w:p w14:paraId="65D6416E" w14:textId="77777777" w:rsidR="001325DD" w:rsidRPr="001325DD" w:rsidRDefault="001325DD" w:rsidP="001325DD">
            <w:pPr>
              <w:jc w:val="both"/>
              <w:rPr>
                <w:rFonts w:ascii="Times New Roman" w:eastAsia="Franklin Gothic Heavy" w:hAnsi="Times New Roman"/>
                <w:u w:val="single"/>
              </w:rPr>
            </w:pPr>
          </w:p>
        </w:tc>
      </w:tr>
      <w:tr w:rsidR="001325DD" w:rsidRPr="001325DD" w14:paraId="2A11D5C8" w14:textId="77777777" w:rsidTr="00232200">
        <w:tc>
          <w:tcPr>
            <w:tcW w:w="2879" w:type="dxa"/>
          </w:tcPr>
          <w:p w14:paraId="76DA5843" w14:textId="77777777" w:rsidR="001325DD" w:rsidRPr="001325DD" w:rsidRDefault="001325DD" w:rsidP="001325DD">
            <w:pPr>
              <w:jc w:val="both"/>
              <w:rPr>
                <w:rFonts w:ascii="Times New Roman" w:eastAsia="Franklin Gothic Heavy" w:hAnsi="Times New Roman"/>
              </w:rPr>
            </w:pPr>
            <w:r w:rsidRPr="001325DD">
              <w:rPr>
                <w:rFonts w:ascii="Times New Roman" w:eastAsia="Franklin Gothic Heavy" w:hAnsi="Times New Roman"/>
              </w:rPr>
              <w:t>Доходы, руб.</w:t>
            </w:r>
          </w:p>
        </w:tc>
        <w:tc>
          <w:tcPr>
            <w:tcW w:w="2638" w:type="dxa"/>
            <w:vAlign w:val="center"/>
          </w:tcPr>
          <w:p w14:paraId="31790C36" w14:textId="77777777" w:rsidR="001325DD" w:rsidRPr="001325DD" w:rsidRDefault="001325DD" w:rsidP="001325DD">
            <w:pPr>
              <w:jc w:val="center"/>
              <w:rPr>
                <w:rFonts w:ascii="Times New Roman" w:eastAsia="Franklin Gothic Heavy" w:hAnsi="Times New Roman"/>
              </w:rPr>
            </w:pPr>
          </w:p>
        </w:tc>
        <w:tc>
          <w:tcPr>
            <w:tcW w:w="2835" w:type="dxa"/>
            <w:vAlign w:val="center"/>
          </w:tcPr>
          <w:p w14:paraId="0BD62F7D" w14:textId="77777777" w:rsidR="001325DD" w:rsidRPr="001325DD" w:rsidRDefault="001325DD" w:rsidP="001325DD">
            <w:pPr>
              <w:jc w:val="center"/>
              <w:rPr>
                <w:rFonts w:ascii="Times New Roman" w:eastAsia="Franklin Gothic Heavy" w:hAnsi="Times New Roman"/>
              </w:rPr>
            </w:pPr>
          </w:p>
        </w:tc>
        <w:tc>
          <w:tcPr>
            <w:tcW w:w="3092" w:type="dxa"/>
            <w:vAlign w:val="center"/>
          </w:tcPr>
          <w:p w14:paraId="32E886E8" w14:textId="77777777" w:rsidR="001325DD" w:rsidRPr="001325DD" w:rsidRDefault="001325DD" w:rsidP="001325DD">
            <w:pPr>
              <w:jc w:val="center"/>
              <w:rPr>
                <w:rFonts w:ascii="Times New Roman" w:eastAsia="Franklin Gothic Heavy" w:hAnsi="Times New Roman"/>
              </w:rPr>
            </w:pPr>
            <w:r w:rsidRPr="001325DD">
              <w:rPr>
                <w:rFonts w:ascii="Times New Roman" w:eastAsia="Franklin Gothic Heavy" w:hAnsi="Times New Roman"/>
              </w:rPr>
              <w:t>(4000×25000)×(1-0,3) = 70 000 000</w:t>
            </w:r>
          </w:p>
        </w:tc>
        <w:tc>
          <w:tcPr>
            <w:tcW w:w="2437" w:type="dxa"/>
            <w:vAlign w:val="center"/>
          </w:tcPr>
          <w:p w14:paraId="1D8C4A79" w14:textId="77777777" w:rsidR="001325DD" w:rsidRPr="001325DD" w:rsidRDefault="001325DD" w:rsidP="001325DD">
            <w:pPr>
              <w:jc w:val="center"/>
              <w:rPr>
                <w:rFonts w:ascii="Times New Roman" w:eastAsia="Franklin Gothic Heavy" w:hAnsi="Times New Roman"/>
              </w:rPr>
            </w:pPr>
            <w:r w:rsidRPr="001325DD">
              <w:rPr>
                <w:rFonts w:ascii="Times New Roman" w:eastAsia="Franklin Gothic Heavy" w:hAnsi="Times New Roman"/>
              </w:rPr>
              <w:t>(4000 ×25000)×(1-0,1) = 90 000 000</w:t>
            </w:r>
          </w:p>
        </w:tc>
      </w:tr>
      <w:tr w:rsidR="001325DD" w:rsidRPr="001325DD" w14:paraId="135D8A89" w14:textId="77777777" w:rsidTr="00232200">
        <w:tc>
          <w:tcPr>
            <w:tcW w:w="2879" w:type="dxa"/>
          </w:tcPr>
          <w:p w14:paraId="09431A9F" w14:textId="77777777" w:rsidR="001325DD" w:rsidRPr="001325DD" w:rsidRDefault="001325DD" w:rsidP="001325DD">
            <w:pPr>
              <w:jc w:val="both"/>
              <w:rPr>
                <w:rFonts w:ascii="Times New Roman" w:eastAsia="Franklin Gothic Heavy" w:hAnsi="Times New Roman"/>
              </w:rPr>
            </w:pPr>
            <w:r w:rsidRPr="001325DD">
              <w:rPr>
                <w:rFonts w:ascii="Times New Roman" w:eastAsia="Franklin Gothic Heavy" w:hAnsi="Times New Roman"/>
              </w:rPr>
              <w:t>Расходы, руб.</w:t>
            </w:r>
          </w:p>
        </w:tc>
        <w:tc>
          <w:tcPr>
            <w:tcW w:w="2638" w:type="dxa"/>
            <w:vAlign w:val="center"/>
          </w:tcPr>
          <w:p w14:paraId="6E610BBE" w14:textId="77777777" w:rsidR="001325DD" w:rsidRPr="001325DD" w:rsidRDefault="001325DD" w:rsidP="001325DD">
            <w:pPr>
              <w:jc w:val="center"/>
              <w:rPr>
                <w:rFonts w:ascii="Times New Roman" w:eastAsia="Franklin Gothic Heavy" w:hAnsi="Times New Roman"/>
              </w:rPr>
            </w:pPr>
            <w:r w:rsidRPr="001325DD">
              <w:rPr>
                <w:rFonts w:ascii="Times New Roman" w:eastAsia="Franklin Gothic Heavy" w:hAnsi="Times New Roman"/>
              </w:rPr>
              <w:t>-200 000 000</w:t>
            </w:r>
          </w:p>
        </w:tc>
        <w:tc>
          <w:tcPr>
            <w:tcW w:w="2835" w:type="dxa"/>
            <w:vAlign w:val="center"/>
          </w:tcPr>
          <w:p w14:paraId="1C0C6AE4" w14:textId="77777777" w:rsidR="001325DD" w:rsidRPr="001325DD" w:rsidRDefault="001325DD" w:rsidP="001325DD">
            <w:pPr>
              <w:jc w:val="center"/>
              <w:rPr>
                <w:rFonts w:ascii="Times New Roman" w:eastAsia="Franklin Gothic Heavy" w:hAnsi="Times New Roman"/>
              </w:rPr>
            </w:pPr>
            <w:r w:rsidRPr="001325DD">
              <w:rPr>
                <w:rFonts w:ascii="Times New Roman" w:eastAsia="Franklin Gothic Heavy" w:hAnsi="Times New Roman"/>
              </w:rPr>
              <w:t>-200 000 000</w:t>
            </w:r>
          </w:p>
        </w:tc>
        <w:tc>
          <w:tcPr>
            <w:tcW w:w="3092" w:type="dxa"/>
            <w:vAlign w:val="center"/>
          </w:tcPr>
          <w:p w14:paraId="236D71D7" w14:textId="77777777" w:rsidR="001325DD" w:rsidRPr="001325DD" w:rsidRDefault="001325DD" w:rsidP="001325DD">
            <w:pPr>
              <w:jc w:val="center"/>
              <w:rPr>
                <w:rFonts w:ascii="Times New Roman" w:eastAsia="Franklin Gothic Heavy" w:hAnsi="Times New Roman"/>
              </w:rPr>
            </w:pPr>
            <w:r w:rsidRPr="001325DD">
              <w:rPr>
                <w:rFonts w:ascii="Times New Roman" w:eastAsia="Franklin Gothic Heavy" w:hAnsi="Times New Roman"/>
              </w:rPr>
              <w:t>0</w:t>
            </w:r>
          </w:p>
        </w:tc>
        <w:tc>
          <w:tcPr>
            <w:tcW w:w="2437" w:type="dxa"/>
            <w:vAlign w:val="center"/>
          </w:tcPr>
          <w:p w14:paraId="38B503BF" w14:textId="77777777" w:rsidR="001325DD" w:rsidRPr="001325DD" w:rsidRDefault="001325DD" w:rsidP="001325DD">
            <w:pPr>
              <w:jc w:val="center"/>
              <w:rPr>
                <w:rFonts w:ascii="Times New Roman" w:eastAsia="Franklin Gothic Heavy" w:hAnsi="Times New Roman"/>
              </w:rPr>
            </w:pPr>
            <w:r w:rsidRPr="001325DD">
              <w:rPr>
                <w:rFonts w:ascii="Times New Roman" w:eastAsia="Franklin Gothic Heavy" w:hAnsi="Times New Roman"/>
              </w:rPr>
              <w:t>0</w:t>
            </w:r>
          </w:p>
        </w:tc>
      </w:tr>
      <w:tr w:rsidR="001325DD" w:rsidRPr="001325DD" w14:paraId="3121120B" w14:textId="77777777" w:rsidTr="00232200">
        <w:tc>
          <w:tcPr>
            <w:tcW w:w="2879" w:type="dxa"/>
          </w:tcPr>
          <w:p w14:paraId="06985C93" w14:textId="77777777" w:rsidR="001325DD" w:rsidRPr="001325DD" w:rsidRDefault="001325DD" w:rsidP="001325DD">
            <w:pPr>
              <w:jc w:val="both"/>
              <w:rPr>
                <w:rFonts w:ascii="Times New Roman" w:eastAsia="Franklin Gothic Heavy" w:hAnsi="Times New Roman"/>
              </w:rPr>
            </w:pPr>
            <w:r w:rsidRPr="001325DD">
              <w:rPr>
                <w:rFonts w:ascii="Times New Roman" w:eastAsia="Franklin Gothic Heavy" w:hAnsi="Times New Roman"/>
              </w:rPr>
              <w:t>Коэффициент капитализации для расчета терминальной стоимости (реверсии)</w:t>
            </w:r>
          </w:p>
        </w:tc>
        <w:tc>
          <w:tcPr>
            <w:tcW w:w="2638" w:type="dxa"/>
            <w:vAlign w:val="center"/>
          </w:tcPr>
          <w:p w14:paraId="1E242CBA" w14:textId="77777777" w:rsidR="001325DD" w:rsidRPr="001325DD" w:rsidRDefault="001325DD" w:rsidP="001325DD">
            <w:pPr>
              <w:jc w:val="center"/>
              <w:rPr>
                <w:rFonts w:ascii="Times New Roman" w:eastAsia="Franklin Gothic Heavy" w:hAnsi="Times New Roman"/>
              </w:rPr>
            </w:pPr>
          </w:p>
        </w:tc>
        <w:tc>
          <w:tcPr>
            <w:tcW w:w="2835" w:type="dxa"/>
            <w:vAlign w:val="center"/>
          </w:tcPr>
          <w:p w14:paraId="6CD48D52" w14:textId="77777777" w:rsidR="001325DD" w:rsidRPr="001325DD" w:rsidRDefault="001325DD" w:rsidP="001325DD">
            <w:pPr>
              <w:jc w:val="center"/>
              <w:rPr>
                <w:rFonts w:ascii="Times New Roman" w:eastAsia="Franklin Gothic Heavy" w:hAnsi="Times New Roman"/>
              </w:rPr>
            </w:pPr>
          </w:p>
        </w:tc>
        <w:tc>
          <w:tcPr>
            <w:tcW w:w="3092" w:type="dxa"/>
            <w:vAlign w:val="center"/>
          </w:tcPr>
          <w:p w14:paraId="313E7402" w14:textId="77777777" w:rsidR="001325DD" w:rsidRPr="001325DD" w:rsidRDefault="001325DD" w:rsidP="001325DD">
            <w:pPr>
              <w:jc w:val="center"/>
              <w:rPr>
                <w:rFonts w:ascii="Times New Roman" w:eastAsia="Franklin Gothic Heavy" w:hAnsi="Times New Roman"/>
              </w:rPr>
            </w:pPr>
            <w:r w:rsidRPr="001325DD">
              <w:rPr>
                <w:rFonts w:ascii="Times New Roman" w:eastAsia="Franklin Gothic Heavy" w:hAnsi="Times New Roman"/>
              </w:rPr>
              <w:t>0,1</w:t>
            </w:r>
          </w:p>
        </w:tc>
        <w:tc>
          <w:tcPr>
            <w:tcW w:w="2437" w:type="dxa"/>
            <w:vAlign w:val="center"/>
          </w:tcPr>
          <w:p w14:paraId="43F535E3" w14:textId="77777777" w:rsidR="001325DD" w:rsidRPr="001325DD" w:rsidRDefault="001325DD" w:rsidP="001325DD">
            <w:pPr>
              <w:jc w:val="center"/>
              <w:rPr>
                <w:rFonts w:ascii="Times New Roman" w:eastAsia="Franklin Gothic Heavy" w:hAnsi="Times New Roman"/>
              </w:rPr>
            </w:pPr>
          </w:p>
        </w:tc>
      </w:tr>
      <w:tr w:rsidR="001325DD" w:rsidRPr="001325DD" w14:paraId="5CC6919E" w14:textId="77777777" w:rsidTr="00232200">
        <w:tc>
          <w:tcPr>
            <w:tcW w:w="2879" w:type="dxa"/>
          </w:tcPr>
          <w:p w14:paraId="5CBDFBE6" w14:textId="77777777" w:rsidR="001325DD" w:rsidRPr="001325DD" w:rsidRDefault="001325DD" w:rsidP="001325DD">
            <w:pPr>
              <w:jc w:val="both"/>
              <w:rPr>
                <w:rFonts w:ascii="Times New Roman" w:eastAsia="Franklin Gothic Heavy" w:hAnsi="Times New Roman"/>
              </w:rPr>
            </w:pPr>
            <w:r w:rsidRPr="001325DD">
              <w:rPr>
                <w:rFonts w:ascii="Times New Roman" w:eastAsia="Franklin Gothic Heavy" w:hAnsi="Times New Roman"/>
              </w:rPr>
              <w:t>Терминальная стоимость (реверсия),</w:t>
            </w:r>
          </w:p>
        </w:tc>
        <w:tc>
          <w:tcPr>
            <w:tcW w:w="2638" w:type="dxa"/>
            <w:vAlign w:val="center"/>
          </w:tcPr>
          <w:p w14:paraId="7F758077" w14:textId="77777777" w:rsidR="001325DD" w:rsidRPr="001325DD" w:rsidRDefault="001325DD" w:rsidP="001325DD">
            <w:pPr>
              <w:jc w:val="center"/>
              <w:rPr>
                <w:rFonts w:ascii="Times New Roman" w:eastAsia="Franklin Gothic Heavy" w:hAnsi="Times New Roman"/>
              </w:rPr>
            </w:pPr>
          </w:p>
        </w:tc>
        <w:tc>
          <w:tcPr>
            <w:tcW w:w="2835" w:type="dxa"/>
            <w:vAlign w:val="center"/>
          </w:tcPr>
          <w:p w14:paraId="59CE543C" w14:textId="77777777" w:rsidR="001325DD" w:rsidRPr="001325DD" w:rsidRDefault="001325DD" w:rsidP="001325DD">
            <w:pPr>
              <w:jc w:val="center"/>
              <w:rPr>
                <w:rFonts w:ascii="Times New Roman" w:eastAsia="Franklin Gothic Heavy" w:hAnsi="Times New Roman"/>
              </w:rPr>
            </w:pPr>
          </w:p>
        </w:tc>
        <w:tc>
          <w:tcPr>
            <w:tcW w:w="3092" w:type="dxa"/>
            <w:vAlign w:val="center"/>
          </w:tcPr>
          <w:p w14:paraId="5B825724" w14:textId="77777777" w:rsidR="001325DD" w:rsidRPr="001325DD" w:rsidRDefault="001325DD" w:rsidP="001325DD">
            <w:pPr>
              <w:jc w:val="center"/>
              <w:rPr>
                <w:rFonts w:ascii="Times New Roman" w:eastAsia="Franklin Gothic Heavy" w:hAnsi="Times New Roman"/>
              </w:rPr>
            </w:pPr>
            <w:r w:rsidRPr="001325DD">
              <w:rPr>
                <w:rFonts w:ascii="Times New Roman" w:eastAsia="Franklin Gothic Heavy" w:hAnsi="Times New Roman"/>
              </w:rPr>
              <w:t xml:space="preserve">90 000 000/0,1 = </w:t>
            </w:r>
          </w:p>
          <w:p w14:paraId="3255D5A6" w14:textId="77777777" w:rsidR="001325DD" w:rsidRPr="001325DD" w:rsidRDefault="001325DD" w:rsidP="001325DD">
            <w:pPr>
              <w:jc w:val="center"/>
              <w:rPr>
                <w:rFonts w:ascii="Times New Roman" w:eastAsia="Franklin Gothic Heavy" w:hAnsi="Times New Roman"/>
              </w:rPr>
            </w:pPr>
            <w:r w:rsidRPr="001325DD">
              <w:rPr>
                <w:rFonts w:ascii="Times New Roman" w:eastAsia="Franklin Gothic Heavy" w:hAnsi="Times New Roman"/>
              </w:rPr>
              <w:t>= 900 000 000</w:t>
            </w:r>
          </w:p>
        </w:tc>
        <w:tc>
          <w:tcPr>
            <w:tcW w:w="2437" w:type="dxa"/>
            <w:vAlign w:val="center"/>
          </w:tcPr>
          <w:p w14:paraId="21F2056B" w14:textId="77777777" w:rsidR="001325DD" w:rsidRPr="001325DD" w:rsidRDefault="001325DD" w:rsidP="001325DD">
            <w:pPr>
              <w:jc w:val="center"/>
              <w:rPr>
                <w:rFonts w:ascii="Times New Roman" w:eastAsia="Franklin Gothic Heavy" w:hAnsi="Times New Roman"/>
              </w:rPr>
            </w:pPr>
          </w:p>
        </w:tc>
      </w:tr>
      <w:tr w:rsidR="001325DD" w:rsidRPr="001325DD" w14:paraId="50EAEEBE" w14:textId="77777777" w:rsidTr="00232200">
        <w:tc>
          <w:tcPr>
            <w:tcW w:w="2879" w:type="dxa"/>
          </w:tcPr>
          <w:p w14:paraId="48CD39A2" w14:textId="77777777" w:rsidR="001325DD" w:rsidRPr="001325DD" w:rsidRDefault="001325DD" w:rsidP="001325DD">
            <w:pPr>
              <w:jc w:val="both"/>
              <w:rPr>
                <w:rFonts w:ascii="Times New Roman" w:eastAsia="Franklin Gothic Heavy" w:hAnsi="Times New Roman"/>
              </w:rPr>
            </w:pPr>
            <w:r w:rsidRPr="001325DD">
              <w:rPr>
                <w:rFonts w:ascii="Times New Roman" w:eastAsia="Franklin Gothic Heavy" w:hAnsi="Times New Roman"/>
              </w:rPr>
              <w:t>Ставка дисконтирования, %</w:t>
            </w:r>
          </w:p>
        </w:tc>
        <w:tc>
          <w:tcPr>
            <w:tcW w:w="2638" w:type="dxa"/>
            <w:vAlign w:val="center"/>
          </w:tcPr>
          <w:p w14:paraId="0428D086" w14:textId="77777777" w:rsidR="001325DD" w:rsidRPr="001325DD" w:rsidRDefault="001325DD" w:rsidP="001325DD">
            <w:pPr>
              <w:jc w:val="center"/>
              <w:rPr>
                <w:rFonts w:ascii="Times New Roman" w:eastAsia="Franklin Gothic Heavy" w:hAnsi="Times New Roman"/>
              </w:rPr>
            </w:pPr>
            <w:r w:rsidRPr="001325DD">
              <w:rPr>
                <w:rFonts w:ascii="Times New Roman" w:eastAsia="Franklin Gothic Heavy" w:hAnsi="Times New Roman"/>
              </w:rPr>
              <w:t>20%</w:t>
            </w:r>
          </w:p>
        </w:tc>
        <w:tc>
          <w:tcPr>
            <w:tcW w:w="2835" w:type="dxa"/>
            <w:vAlign w:val="center"/>
          </w:tcPr>
          <w:p w14:paraId="2CD461E6" w14:textId="77777777" w:rsidR="001325DD" w:rsidRPr="001325DD" w:rsidRDefault="001325DD" w:rsidP="001325DD">
            <w:pPr>
              <w:jc w:val="center"/>
              <w:rPr>
                <w:rFonts w:ascii="Times New Roman" w:eastAsia="Franklin Gothic Heavy" w:hAnsi="Times New Roman"/>
              </w:rPr>
            </w:pPr>
            <w:r w:rsidRPr="001325DD">
              <w:rPr>
                <w:rFonts w:ascii="Times New Roman" w:eastAsia="Franklin Gothic Heavy" w:hAnsi="Times New Roman"/>
              </w:rPr>
              <w:t>20%</w:t>
            </w:r>
          </w:p>
        </w:tc>
        <w:tc>
          <w:tcPr>
            <w:tcW w:w="3092" w:type="dxa"/>
            <w:vAlign w:val="center"/>
          </w:tcPr>
          <w:p w14:paraId="6ABC7763" w14:textId="77777777" w:rsidR="001325DD" w:rsidRPr="001325DD" w:rsidRDefault="001325DD" w:rsidP="001325DD">
            <w:pPr>
              <w:jc w:val="center"/>
              <w:rPr>
                <w:rFonts w:ascii="Times New Roman" w:eastAsia="Franklin Gothic Heavy" w:hAnsi="Times New Roman"/>
              </w:rPr>
            </w:pPr>
            <w:r w:rsidRPr="001325DD">
              <w:rPr>
                <w:rFonts w:ascii="Times New Roman" w:eastAsia="Franklin Gothic Heavy" w:hAnsi="Times New Roman"/>
              </w:rPr>
              <w:t>16%</w:t>
            </w:r>
          </w:p>
        </w:tc>
        <w:tc>
          <w:tcPr>
            <w:tcW w:w="2437" w:type="dxa"/>
            <w:vAlign w:val="center"/>
          </w:tcPr>
          <w:p w14:paraId="5B3D1211" w14:textId="77777777" w:rsidR="001325DD" w:rsidRPr="001325DD" w:rsidRDefault="001325DD" w:rsidP="001325DD">
            <w:pPr>
              <w:jc w:val="center"/>
              <w:rPr>
                <w:rFonts w:ascii="Times New Roman" w:eastAsia="Franklin Gothic Heavy" w:hAnsi="Times New Roman"/>
              </w:rPr>
            </w:pPr>
          </w:p>
        </w:tc>
      </w:tr>
      <w:tr w:rsidR="001325DD" w:rsidRPr="001325DD" w14:paraId="2B7AF603" w14:textId="77777777" w:rsidTr="00232200">
        <w:tc>
          <w:tcPr>
            <w:tcW w:w="2879" w:type="dxa"/>
          </w:tcPr>
          <w:p w14:paraId="5FD5BD52" w14:textId="77777777" w:rsidR="001325DD" w:rsidRPr="001325DD" w:rsidRDefault="001325DD" w:rsidP="001325DD">
            <w:pPr>
              <w:jc w:val="both"/>
              <w:rPr>
                <w:rFonts w:ascii="Times New Roman" w:eastAsia="Franklin Gothic Heavy" w:hAnsi="Times New Roman"/>
              </w:rPr>
            </w:pPr>
            <w:r w:rsidRPr="001325DD">
              <w:rPr>
                <w:rFonts w:ascii="Times New Roman" w:eastAsia="Franklin Gothic Heavy" w:hAnsi="Times New Roman"/>
              </w:rPr>
              <w:t>Дисконтный множитель</w:t>
            </w:r>
          </w:p>
        </w:tc>
        <w:tc>
          <w:tcPr>
            <w:tcW w:w="2638" w:type="dxa"/>
            <w:vAlign w:val="center"/>
          </w:tcPr>
          <w:p w14:paraId="25CCEBE0" w14:textId="77777777" w:rsidR="001325DD" w:rsidRPr="001325DD" w:rsidRDefault="001325DD" w:rsidP="001325DD">
            <w:pPr>
              <w:jc w:val="center"/>
              <w:rPr>
                <w:rFonts w:ascii="Times New Roman" w:eastAsia="Franklin Gothic Heavy" w:hAnsi="Times New Roman"/>
              </w:rPr>
            </w:pPr>
            <w:r w:rsidRPr="001325DD">
              <w:rPr>
                <w:rFonts w:ascii="Times New Roman" w:eastAsia="Franklin Gothic Heavy" w:hAnsi="Times New Roman"/>
              </w:rPr>
              <w:t>(1 + 0,2)</w:t>
            </w:r>
            <w:r w:rsidRPr="001325DD">
              <w:rPr>
                <w:rFonts w:ascii="Times New Roman" w:eastAsia="Franklin Gothic Heavy" w:hAnsi="Times New Roman"/>
                <w:vertAlign w:val="superscript"/>
              </w:rPr>
              <w:t xml:space="preserve">-1 </w:t>
            </w:r>
            <w:r w:rsidRPr="001325DD">
              <w:rPr>
                <w:rFonts w:ascii="Times New Roman" w:eastAsia="Franklin Gothic Heavy" w:hAnsi="Times New Roman"/>
              </w:rPr>
              <w:t>= 0,8333</w:t>
            </w:r>
          </w:p>
        </w:tc>
        <w:tc>
          <w:tcPr>
            <w:tcW w:w="2835" w:type="dxa"/>
            <w:vAlign w:val="center"/>
          </w:tcPr>
          <w:p w14:paraId="4181B83B" w14:textId="77777777" w:rsidR="001325DD" w:rsidRPr="001325DD" w:rsidRDefault="001325DD" w:rsidP="001325DD">
            <w:pPr>
              <w:jc w:val="center"/>
              <w:rPr>
                <w:rFonts w:ascii="Times New Roman" w:eastAsia="Franklin Gothic Heavy" w:hAnsi="Times New Roman"/>
              </w:rPr>
            </w:pPr>
            <w:r w:rsidRPr="001325DD">
              <w:rPr>
                <w:rFonts w:ascii="Times New Roman" w:eastAsia="Franklin Gothic Heavy" w:hAnsi="Times New Roman"/>
              </w:rPr>
              <w:t>(1+0,2)</w:t>
            </w:r>
            <w:r w:rsidRPr="001325DD">
              <w:rPr>
                <w:rFonts w:ascii="Times New Roman" w:eastAsia="Franklin Gothic Heavy" w:hAnsi="Times New Roman"/>
                <w:vertAlign w:val="superscript"/>
              </w:rPr>
              <w:t>-1</w:t>
            </w:r>
            <w:r w:rsidRPr="001325DD">
              <w:rPr>
                <w:rFonts w:ascii="Times New Roman" w:eastAsia="Franklin Gothic Heavy" w:hAnsi="Times New Roman"/>
              </w:rPr>
              <w:t xml:space="preserve"> × (1+0,2)</w:t>
            </w:r>
            <w:r w:rsidRPr="001325DD">
              <w:rPr>
                <w:rFonts w:ascii="Times New Roman" w:eastAsia="Franklin Gothic Heavy" w:hAnsi="Times New Roman"/>
                <w:vertAlign w:val="superscript"/>
              </w:rPr>
              <w:t>-1</w:t>
            </w:r>
            <w:r w:rsidRPr="001325DD">
              <w:rPr>
                <w:rFonts w:ascii="Times New Roman" w:eastAsia="Franklin Gothic Heavy" w:hAnsi="Times New Roman"/>
              </w:rPr>
              <w:t xml:space="preserve"> = 0,6944</w:t>
            </w:r>
          </w:p>
        </w:tc>
        <w:tc>
          <w:tcPr>
            <w:tcW w:w="3092" w:type="dxa"/>
            <w:vAlign w:val="center"/>
          </w:tcPr>
          <w:p w14:paraId="288590B1" w14:textId="77777777" w:rsidR="001325DD" w:rsidRPr="001325DD" w:rsidRDefault="001325DD" w:rsidP="001325DD">
            <w:pPr>
              <w:jc w:val="center"/>
              <w:rPr>
                <w:rFonts w:ascii="Times New Roman" w:eastAsia="Franklin Gothic Heavy" w:hAnsi="Times New Roman"/>
              </w:rPr>
            </w:pPr>
            <w:r w:rsidRPr="001325DD">
              <w:rPr>
                <w:rFonts w:ascii="Times New Roman" w:eastAsia="Franklin Gothic Heavy" w:hAnsi="Times New Roman"/>
              </w:rPr>
              <w:t>(1+0,2)</w:t>
            </w:r>
            <w:r w:rsidRPr="001325DD">
              <w:rPr>
                <w:rFonts w:ascii="Times New Roman" w:eastAsia="Franklin Gothic Heavy" w:hAnsi="Times New Roman"/>
                <w:vertAlign w:val="superscript"/>
              </w:rPr>
              <w:t>-1</w:t>
            </w:r>
            <w:r w:rsidRPr="001325DD">
              <w:rPr>
                <w:rFonts w:ascii="Times New Roman" w:eastAsia="Franklin Gothic Heavy" w:hAnsi="Times New Roman"/>
              </w:rPr>
              <w:t xml:space="preserve"> × (1+0,2)</w:t>
            </w:r>
            <w:r w:rsidRPr="001325DD">
              <w:rPr>
                <w:rFonts w:ascii="Times New Roman" w:eastAsia="Franklin Gothic Heavy" w:hAnsi="Times New Roman"/>
                <w:vertAlign w:val="superscript"/>
              </w:rPr>
              <w:t>-1</w:t>
            </w:r>
            <w:r w:rsidRPr="001325DD">
              <w:rPr>
                <w:rFonts w:ascii="Times New Roman" w:eastAsia="Franklin Gothic Heavy" w:hAnsi="Times New Roman"/>
              </w:rPr>
              <w:t xml:space="preserve"> ×(1+0,16)</w:t>
            </w:r>
            <w:r w:rsidRPr="001325DD">
              <w:rPr>
                <w:rFonts w:ascii="Times New Roman" w:eastAsia="Franklin Gothic Heavy" w:hAnsi="Times New Roman"/>
                <w:vertAlign w:val="superscript"/>
              </w:rPr>
              <w:t xml:space="preserve">-1 </w:t>
            </w:r>
            <w:r w:rsidRPr="001325DD">
              <w:rPr>
                <w:rFonts w:ascii="Times New Roman" w:eastAsia="Franklin Gothic Heavy" w:hAnsi="Times New Roman"/>
              </w:rPr>
              <w:t>= 0,5987</w:t>
            </w:r>
          </w:p>
        </w:tc>
        <w:tc>
          <w:tcPr>
            <w:tcW w:w="2437" w:type="dxa"/>
            <w:vAlign w:val="center"/>
          </w:tcPr>
          <w:p w14:paraId="270CA74D" w14:textId="77777777" w:rsidR="001325DD" w:rsidRPr="001325DD" w:rsidRDefault="001325DD" w:rsidP="001325DD">
            <w:pPr>
              <w:jc w:val="center"/>
              <w:rPr>
                <w:rFonts w:ascii="Times New Roman" w:eastAsia="Franklin Gothic Heavy" w:hAnsi="Times New Roman"/>
              </w:rPr>
            </w:pPr>
          </w:p>
        </w:tc>
      </w:tr>
      <w:tr w:rsidR="001325DD" w:rsidRPr="001325DD" w14:paraId="2BBEAEE1" w14:textId="77777777" w:rsidTr="00232200">
        <w:tc>
          <w:tcPr>
            <w:tcW w:w="2879" w:type="dxa"/>
          </w:tcPr>
          <w:p w14:paraId="273C9E0B" w14:textId="77777777" w:rsidR="001325DD" w:rsidRPr="001325DD" w:rsidRDefault="001325DD" w:rsidP="001325DD">
            <w:pPr>
              <w:jc w:val="both"/>
              <w:rPr>
                <w:rFonts w:ascii="Times New Roman" w:eastAsia="Franklin Gothic Heavy" w:hAnsi="Times New Roman"/>
              </w:rPr>
            </w:pPr>
            <w:r w:rsidRPr="001325DD">
              <w:rPr>
                <w:rFonts w:ascii="Times New Roman" w:eastAsia="Franklin Gothic Heavy" w:hAnsi="Times New Roman"/>
              </w:rPr>
              <w:t>Текущая стоимость денежного потока прогнозного периода, руб.-</w:t>
            </w:r>
          </w:p>
        </w:tc>
        <w:tc>
          <w:tcPr>
            <w:tcW w:w="2638" w:type="dxa"/>
            <w:vAlign w:val="center"/>
          </w:tcPr>
          <w:p w14:paraId="5B87D460" w14:textId="77777777" w:rsidR="001325DD" w:rsidRPr="001325DD" w:rsidRDefault="001325DD" w:rsidP="001325DD">
            <w:pPr>
              <w:jc w:val="center"/>
              <w:rPr>
                <w:rFonts w:ascii="Times New Roman" w:eastAsia="Franklin Gothic Heavy" w:hAnsi="Times New Roman"/>
              </w:rPr>
            </w:pPr>
            <w:r w:rsidRPr="001325DD">
              <w:rPr>
                <w:rFonts w:ascii="Times New Roman" w:eastAsia="Franklin Gothic Heavy" w:hAnsi="Times New Roman"/>
              </w:rPr>
              <w:t xml:space="preserve">-200 000 000×0,8333 = </w:t>
            </w:r>
          </w:p>
          <w:p w14:paraId="04EB528D" w14:textId="77777777" w:rsidR="001325DD" w:rsidRPr="001325DD" w:rsidRDefault="001325DD" w:rsidP="001325DD">
            <w:pPr>
              <w:jc w:val="center"/>
              <w:rPr>
                <w:rFonts w:ascii="Times New Roman" w:eastAsia="Franklin Gothic Heavy" w:hAnsi="Times New Roman"/>
              </w:rPr>
            </w:pPr>
            <w:r w:rsidRPr="001325DD">
              <w:rPr>
                <w:rFonts w:ascii="Times New Roman" w:eastAsia="Franklin Gothic Heavy" w:hAnsi="Times New Roman"/>
              </w:rPr>
              <w:t>-166 660 000</w:t>
            </w:r>
          </w:p>
        </w:tc>
        <w:tc>
          <w:tcPr>
            <w:tcW w:w="2835" w:type="dxa"/>
            <w:vAlign w:val="center"/>
          </w:tcPr>
          <w:p w14:paraId="52CA9F5F" w14:textId="77777777" w:rsidR="001325DD" w:rsidRPr="001325DD" w:rsidRDefault="001325DD" w:rsidP="001325DD">
            <w:pPr>
              <w:jc w:val="center"/>
              <w:rPr>
                <w:rFonts w:ascii="Times New Roman" w:eastAsia="Franklin Gothic Heavy" w:hAnsi="Times New Roman"/>
              </w:rPr>
            </w:pPr>
            <w:r w:rsidRPr="001325DD">
              <w:rPr>
                <w:rFonts w:ascii="Times New Roman" w:eastAsia="Franklin Gothic Heavy" w:hAnsi="Times New Roman"/>
              </w:rPr>
              <w:t xml:space="preserve">-200 000 000×0,6944 = </w:t>
            </w:r>
          </w:p>
          <w:p w14:paraId="4250E989" w14:textId="77777777" w:rsidR="001325DD" w:rsidRPr="001325DD" w:rsidRDefault="001325DD" w:rsidP="001325DD">
            <w:pPr>
              <w:jc w:val="center"/>
              <w:rPr>
                <w:rFonts w:ascii="Times New Roman" w:eastAsia="Franklin Gothic Heavy" w:hAnsi="Times New Roman"/>
              </w:rPr>
            </w:pPr>
            <w:r w:rsidRPr="001325DD">
              <w:rPr>
                <w:rFonts w:ascii="Times New Roman" w:eastAsia="Franklin Gothic Heavy" w:hAnsi="Times New Roman"/>
              </w:rPr>
              <w:t>-  138 880 000</w:t>
            </w:r>
          </w:p>
        </w:tc>
        <w:tc>
          <w:tcPr>
            <w:tcW w:w="3092" w:type="dxa"/>
            <w:vAlign w:val="center"/>
          </w:tcPr>
          <w:p w14:paraId="351C076F" w14:textId="77777777" w:rsidR="001325DD" w:rsidRDefault="001325DD" w:rsidP="001325DD">
            <w:pPr>
              <w:jc w:val="center"/>
              <w:rPr>
                <w:rFonts w:ascii="Times New Roman" w:eastAsia="Franklin Gothic Heavy" w:hAnsi="Times New Roman"/>
              </w:rPr>
            </w:pPr>
            <w:r w:rsidRPr="001325DD">
              <w:rPr>
                <w:rFonts w:ascii="Times New Roman" w:eastAsia="Franklin Gothic Heavy" w:hAnsi="Times New Roman"/>
              </w:rPr>
              <w:t xml:space="preserve">70 000 000×0,5987 = </w:t>
            </w:r>
          </w:p>
          <w:p w14:paraId="0F55FEED" w14:textId="77777777" w:rsidR="001325DD" w:rsidRPr="001325DD" w:rsidRDefault="001325DD" w:rsidP="001325DD">
            <w:pPr>
              <w:jc w:val="center"/>
              <w:rPr>
                <w:rFonts w:ascii="Times New Roman" w:eastAsia="Franklin Gothic Heavy" w:hAnsi="Times New Roman"/>
              </w:rPr>
            </w:pPr>
            <w:r w:rsidRPr="001325DD">
              <w:rPr>
                <w:rFonts w:ascii="Times New Roman" w:eastAsia="Franklin Gothic Heavy" w:hAnsi="Times New Roman"/>
              </w:rPr>
              <w:t>41 909 000</w:t>
            </w:r>
          </w:p>
        </w:tc>
        <w:tc>
          <w:tcPr>
            <w:tcW w:w="2437" w:type="dxa"/>
            <w:vAlign w:val="center"/>
          </w:tcPr>
          <w:p w14:paraId="71217627" w14:textId="77777777" w:rsidR="001325DD" w:rsidRPr="001325DD" w:rsidRDefault="001325DD" w:rsidP="001325DD">
            <w:pPr>
              <w:jc w:val="center"/>
              <w:rPr>
                <w:rFonts w:ascii="Times New Roman" w:eastAsia="Franklin Gothic Heavy" w:hAnsi="Times New Roman"/>
              </w:rPr>
            </w:pPr>
          </w:p>
        </w:tc>
      </w:tr>
      <w:tr w:rsidR="001325DD" w:rsidRPr="001325DD" w14:paraId="623F9A8F" w14:textId="77777777" w:rsidTr="00232200">
        <w:tc>
          <w:tcPr>
            <w:tcW w:w="2879" w:type="dxa"/>
          </w:tcPr>
          <w:p w14:paraId="4D47B931" w14:textId="77777777" w:rsidR="001325DD" w:rsidRPr="001325DD" w:rsidRDefault="001325DD" w:rsidP="001325DD">
            <w:pPr>
              <w:jc w:val="both"/>
              <w:rPr>
                <w:rFonts w:ascii="Times New Roman" w:eastAsia="Franklin Gothic Heavy" w:hAnsi="Times New Roman"/>
              </w:rPr>
            </w:pPr>
            <w:r w:rsidRPr="001325DD">
              <w:rPr>
                <w:rFonts w:ascii="Times New Roman" w:eastAsia="Franklin Gothic Heavy" w:hAnsi="Times New Roman"/>
              </w:rPr>
              <w:t>Текущая стоимость реверсии, руб.</w:t>
            </w:r>
          </w:p>
        </w:tc>
        <w:tc>
          <w:tcPr>
            <w:tcW w:w="8565" w:type="dxa"/>
            <w:gridSpan w:val="3"/>
            <w:vAlign w:val="center"/>
          </w:tcPr>
          <w:p w14:paraId="53986344" w14:textId="77777777" w:rsidR="001325DD" w:rsidRPr="001325DD" w:rsidRDefault="001325DD" w:rsidP="001325DD">
            <w:pPr>
              <w:jc w:val="center"/>
              <w:rPr>
                <w:rFonts w:ascii="Times New Roman" w:eastAsia="Franklin Gothic Heavy" w:hAnsi="Times New Roman"/>
              </w:rPr>
            </w:pPr>
            <w:r w:rsidRPr="001325DD">
              <w:rPr>
                <w:rFonts w:ascii="Times New Roman" w:eastAsia="Franklin Gothic Heavy" w:hAnsi="Times New Roman"/>
              </w:rPr>
              <w:t>538 830 000</w:t>
            </w:r>
          </w:p>
        </w:tc>
        <w:tc>
          <w:tcPr>
            <w:tcW w:w="2437" w:type="dxa"/>
          </w:tcPr>
          <w:p w14:paraId="18251913" w14:textId="77777777" w:rsidR="001325DD" w:rsidRPr="001325DD" w:rsidRDefault="001325DD" w:rsidP="001325DD">
            <w:pPr>
              <w:jc w:val="both"/>
              <w:rPr>
                <w:rFonts w:ascii="Times New Roman" w:eastAsia="Franklin Gothic Heavy" w:hAnsi="Times New Roman"/>
              </w:rPr>
            </w:pPr>
          </w:p>
        </w:tc>
      </w:tr>
      <w:tr w:rsidR="001325DD" w:rsidRPr="001325DD" w14:paraId="5A51A80B" w14:textId="77777777" w:rsidTr="00232200">
        <w:tc>
          <w:tcPr>
            <w:tcW w:w="2879" w:type="dxa"/>
          </w:tcPr>
          <w:p w14:paraId="3D1943AE" w14:textId="77777777" w:rsidR="001325DD" w:rsidRPr="001325DD" w:rsidRDefault="001325DD" w:rsidP="001325DD">
            <w:pPr>
              <w:jc w:val="both"/>
              <w:rPr>
                <w:rFonts w:ascii="Times New Roman" w:eastAsia="Franklin Gothic Heavy" w:hAnsi="Times New Roman"/>
              </w:rPr>
            </w:pPr>
            <w:r w:rsidRPr="001325DD">
              <w:rPr>
                <w:rFonts w:ascii="Times New Roman" w:eastAsia="Franklin Gothic Heavy" w:hAnsi="Times New Roman"/>
              </w:rPr>
              <w:t>Ры</w:t>
            </w:r>
            <w:r w:rsidR="00555102">
              <w:rPr>
                <w:rFonts w:ascii="Times New Roman" w:eastAsia="Franklin Gothic Heavy" w:hAnsi="Times New Roman"/>
              </w:rPr>
              <w:t>ночная стоимость земельного участка методам остатка</w:t>
            </w:r>
            <w:r w:rsidRPr="001325DD">
              <w:rPr>
                <w:rFonts w:ascii="Times New Roman" w:eastAsia="Franklin Gothic Heavy" w:hAnsi="Times New Roman"/>
              </w:rPr>
              <w:t>, руб.</w:t>
            </w:r>
          </w:p>
        </w:tc>
        <w:tc>
          <w:tcPr>
            <w:tcW w:w="11002" w:type="dxa"/>
            <w:gridSpan w:val="4"/>
            <w:vAlign w:val="center"/>
          </w:tcPr>
          <w:p w14:paraId="0D463AFD" w14:textId="77777777" w:rsidR="001325DD" w:rsidRPr="001325DD" w:rsidRDefault="001325DD" w:rsidP="001325DD">
            <w:pPr>
              <w:jc w:val="center"/>
              <w:rPr>
                <w:rFonts w:ascii="Times New Roman" w:eastAsia="Franklin Gothic Heavy" w:hAnsi="Times New Roman"/>
                <w:b/>
              </w:rPr>
            </w:pPr>
            <w:r w:rsidRPr="001325DD">
              <w:rPr>
                <w:rFonts w:ascii="Times New Roman" w:eastAsia="Franklin Gothic Heavy" w:hAnsi="Times New Roman"/>
                <w:b/>
              </w:rPr>
              <w:t>-166 660 000 – 138 880 000+ 41 909 500 +538 830 000 = 275 199 500</w:t>
            </w:r>
          </w:p>
        </w:tc>
      </w:tr>
    </w:tbl>
    <w:p w14:paraId="4842EB10" w14:textId="77777777" w:rsidR="00555102" w:rsidRDefault="00555102" w:rsidP="00053506">
      <w:pPr>
        <w:pStyle w:val="22"/>
        <w:shd w:val="clear" w:color="auto" w:fill="auto"/>
        <w:spacing w:line="240" w:lineRule="exact"/>
        <w:ind w:firstLine="0"/>
        <w:sectPr w:rsidR="00555102" w:rsidSect="00555102">
          <w:pgSz w:w="16840" w:h="11900" w:orient="landscape"/>
          <w:pgMar w:top="1701" w:right="1134" w:bottom="850" w:left="1134" w:header="0" w:footer="3" w:gutter="0"/>
          <w:cols w:space="720"/>
          <w:noEndnote/>
          <w:titlePg/>
          <w:docGrid w:linePitch="360"/>
        </w:sectPr>
      </w:pPr>
    </w:p>
    <w:p w14:paraId="7F85A911" w14:textId="77777777" w:rsidR="00A743FA" w:rsidRDefault="00A743FA" w:rsidP="00D60FAF">
      <w:pPr>
        <w:pStyle w:val="22"/>
        <w:shd w:val="clear" w:color="auto" w:fill="auto"/>
        <w:spacing w:line="240" w:lineRule="exact"/>
        <w:ind w:firstLine="0"/>
        <w:rPr>
          <w:i/>
          <w:sz w:val="40"/>
          <w:szCs w:val="40"/>
        </w:rPr>
      </w:pPr>
    </w:p>
    <w:p w14:paraId="4A40A180" w14:textId="6DC4DFD8" w:rsidR="001325DD" w:rsidRDefault="00A743FA" w:rsidP="00A743FA">
      <w:pPr>
        <w:pStyle w:val="22"/>
        <w:shd w:val="clear" w:color="auto" w:fill="auto"/>
        <w:spacing w:line="276" w:lineRule="auto"/>
        <w:ind w:firstLine="0"/>
        <w:jc w:val="center"/>
        <w:rPr>
          <w:b/>
          <w:i/>
          <w:sz w:val="28"/>
          <w:szCs w:val="28"/>
        </w:rPr>
      </w:pPr>
      <w:r w:rsidRPr="00A743FA">
        <w:rPr>
          <w:b/>
          <w:i/>
          <w:sz w:val="28"/>
          <w:szCs w:val="28"/>
        </w:rPr>
        <w:t>Исполнительная дирекция  МСНО-НП «ОПЭО»</w:t>
      </w:r>
    </w:p>
    <w:p w14:paraId="513B9C66" w14:textId="66B34BA3" w:rsidR="00A743FA" w:rsidRPr="00A743FA" w:rsidRDefault="00A743FA" w:rsidP="00A743FA">
      <w:pPr>
        <w:pStyle w:val="22"/>
        <w:shd w:val="clear" w:color="auto" w:fill="auto"/>
        <w:spacing w:line="276" w:lineRule="auto"/>
        <w:ind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10.10.2017 г.</w:t>
      </w:r>
    </w:p>
    <w:sectPr w:rsidR="00A743FA" w:rsidRPr="00A743FA" w:rsidSect="005211C8">
      <w:pgSz w:w="11900" w:h="16840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4" w:author="Федотов" w:date="2017-10-10T12:39:00Z" w:initials="Г.П.">
    <w:p w14:paraId="1471379A" w14:textId="5E2AB001" w:rsidR="007D0E6D" w:rsidRPr="00D60FAF" w:rsidRDefault="007D0E6D">
      <w:pPr>
        <w:pStyle w:val="af1"/>
        <w:rPr>
          <w:b/>
          <w:color w:val="FF0000"/>
        </w:rPr>
      </w:pPr>
      <w:r>
        <w:rPr>
          <w:rStyle w:val="af0"/>
        </w:rPr>
        <w:annotationRef/>
      </w:r>
      <w:r w:rsidRPr="00D60FAF">
        <w:rPr>
          <w:b/>
          <w:color w:val="FF0000"/>
        </w:rPr>
        <w:t>В условии задачи ошибка.  В условии задачи количество комнат 2, а ответ дан из условия, что количество комнат 1.</w:t>
      </w:r>
    </w:p>
  </w:comment>
  <w:comment w:id="45" w:author="Федотов" w:date="2017-10-10T12:39:00Z" w:initials="Г.П.">
    <w:p w14:paraId="237BE3AF" w14:textId="271ED885" w:rsidR="007D0E6D" w:rsidRPr="00D60FAF" w:rsidRDefault="007D0E6D">
      <w:pPr>
        <w:pStyle w:val="af1"/>
        <w:rPr>
          <w:b/>
          <w:color w:val="FF0000"/>
        </w:rPr>
      </w:pPr>
      <w:r>
        <w:rPr>
          <w:rStyle w:val="af0"/>
        </w:rPr>
        <w:annotationRef/>
      </w:r>
      <w:r w:rsidRPr="00D60FAF">
        <w:rPr>
          <w:b/>
          <w:color w:val="FF0000"/>
        </w:rPr>
        <w:t>При условии, что в аналоге 3 – 2 комнаты</w:t>
      </w:r>
    </w:p>
  </w:comment>
  <w:comment w:id="46" w:author="Федотов" w:date="2017-10-10T12:40:00Z" w:initials="Г.П.">
    <w:p w14:paraId="092E4DDE" w14:textId="5A8D6F2B" w:rsidR="007D0E6D" w:rsidRPr="00D60FAF" w:rsidRDefault="007D0E6D">
      <w:pPr>
        <w:pStyle w:val="af1"/>
        <w:rPr>
          <w:b/>
          <w:color w:val="FF0000"/>
        </w:rPr>
      </w:pPr>
      <w:r>
        <w:rPr>
          <w:rStyle w:val="af0"/>
        </w:rPr>
        <w:annotationRef/>
      </w:r>
      <w:r w:rsidRPr="00D60FAF">
        <w:rPr>
          <w:b/>
          <w:color w:val="FF0000"/>
        </w:rPr>
        <w:t>Корректировка – если количество комнат 2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71379A" w15:done="0"/>
  <w15:commentEx w15:paraId="237BE3AF" w15:done="0"/>
  <w15:commentEx w15:paraId="092E4DD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986C1" w14:textId="77777777" w:rsidR="002E2C2E" w:rsidRDefault="002E2C2E">
      <w:r>
        <w:separator/>
      </w:r>
    </w:p>
  </w:endnote>
  <w:endnote w:type="continuationSeparator" w:id="0">
    <w:p w14:paraId="25BB2848" w14:textId="77777777" w:rsidR="002E2C2E" w:rsidRDefault="002E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76721" w14:textId="77777777" w:rsidR="002E2C2E" w:rsidRDefault="002E2C2E"/>
  </w:footnote>
  <w:footnote w:type="continuationSeparator" w:id="0">
    <w:p w14:paraId="7DDF0C2A" w14:textId="77777777" w:rsidR="002E2C2E" w:rsidRDefault="002E2C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5C11C" w14:textId="77777777" w:rsidR="007D0E6D" w:rsidRDefault="007D0E6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8749778" wp14:editId="0BE3A9FE">
              <wp:simplePos x="0" y="0"/>
              <wp:positionH relativeFrom="page">
                <wp:posOffset>3940810</wp:posOffset>
              </wp:positionH>
              <wp:positionV relativeFrom="page">
                <wp:posOffset>485140</wp:posOffset>
              </wp:positionV>
              <wp:extent cx="70485" cy="16065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D2F1E" w14:textId="0EF2246B" w:rsidR="007D0E6D" w:rsidRDefault="007D0E6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4775B" w:rsidRPr="0094775B">
                            <w:rPr>
                              <w:rStyle w:val="a6"/>
                              <w:noProof/>
                            </w:rPr>
                            <w:t>20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497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3pt;margin-top:38.2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MFSgf3cAAAACgEAAA8AAABk&#10;cnMvZG93bnJldi54bWxMj01LAzEQhu+C/yFMwZtNWiUt62aLFLx4s0rBW7qZbpbmY0nS7e6/dzzp&#10;bYZ5eOd5693kHRsx5T4GBaulAIahjaYPnYKvz7fHLbBcdDDaxYAKZsywa+7val2ZeAsfOB5Kxygk&#10;5EorsKUMFee5teh1XsYBA93OMXldaE0dN0nfKNw7vhZCcq/7QB+sHnBvsb0crl7BZjpGHDLu8fs8&#10;tsn289a9z0o9LKbXF2AFp/IHw68+qUNDTqd4DSYzp0CuhSSUwuQzMALk02oD7ESkoIE3Nf9fofkB&#10;AAD//wMAUEsBAi0AFAAGAAgAAAAhALaDOJL+AAAA4QEAABMAAAAAAAAAAAAAAAAAAAAAAFtDb250&#10;ZW50X1R5cGVzXS54bWxQSwECLQAUAAYACAAAACEAOP0h/9YAAACUAQAACwAAAAAAAAAAAAAAAAAv&#10;AQAAX3JlbHMvLnJlbHNQSwECLQAUAAYACAAAACEAiAqmlqYCAAClBQAADgAAAAAAAAAAAAAAAAAu&#10;AgAAZHJzL2Uyb0RvYy54bWxQSwECLQAUAAYACAAAACEAwVKB/dwAAAAKAQAADwAAAAAAAAAAAAAA&#10;AAAABQAAZHJzL2Rvd25yZXYueG1sUEsFBgAAAAAEAAQA8wAAAAkGAAAAAA==&#10;" filled="f" stroked="f">
              <v:textbox style="mso-fit-shape-to-text:t" inset="0,0,0,0">
                <w:txbxContent>
                  <w:p w14:paraId="37FD2F1E" w14:textId="0EF2246B" w:rsidR="007D0E6D" w:rsidRDefault="007D0E6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4775B" w:rsidRPr="0094775B">
                      <w:rPr>
                        <w:rStyle w:val="a6"/>
                        <w:noProof/>
                      </w:rPr>
                      <w:t>20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4B8"/>
    <w:multiLevelType w:val="hybridMultilevel"/>
    <w:tmpl w:val="F5F2D144"/>
    <w:lvl w:ilvl="0" w:tplc="CC940298">
      <w:start w:val="120"/>
      <w:numFmt w:val="decimal"/>
      <w:lvlText w:val="%1"/>
      <w:lvlJc w:val="left"/>
      <w:pPr>
        <w:ind w:left="135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70E434E"/>
    <w:multiLevelType w:val="multilevel"/>
    <w:tmpl w:val="8EF24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131872"/>
    <w:multiLevelType w:val="hybridMultilevel"/>
    <w:tmpl w:val="15EECE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54F8F"/>
    <w:multiLevelType w:val="hybridMultilevel"/>
    <w:tmpl w:val="78F6D5F2"/>
    <w:lvl w:ilvl="0" w:tplc="B45E14F6">
      <w:start w:val="144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E3BC5"/>
    <w:multiLevelType w:val="hybridMultilevel"/>
    <w:tmpl w:val="AFA87374"/>
    <w:lvl w:ilvl="0" w:tplc="58F050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11DFF"/>
    <w:multiLevelType w:val="multilevel"/>
    <w:tmpl w:val="F9D2B7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AB6B67"/>
    <w:multiLevelType w:val="multilevel"/>
    <w:tmpl w:val="5A94593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9F21A7"/>
    <w:multiLevelType w:val="hybridMultilevel"/>
    <w:tmpl w:val="8690DE3E"/>
    <w:lvl w:ilvl="0" w:tplc="FBAA6906">
      <w:start w:val="15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4971005"/>
    <w:multiLevelType w:val="hybridMultilevel"/>
    <w:tmpl w:val="EAE043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D4E83"/>
    <w:multiLevelType w:val="hybridMultilevel"/>
    <w:tmpl w:val="751AF2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E6F3A"/>
    <w:multiLevelType w:val="multilevel"/>
    <w:tmpl w:val="A9A8087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FF0626"/>
    <w:multiLevelType w:val="multilevel"/>
    <w:tmpl w:val="1D3271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B05AC6"/>
    <w:multiLevelType w:val="hybridMultilevel"/>
    <w:tmpl w:val="3516FA24"/>
    <w:lvl w:ilvl="0" w:tplc="E3A000E8">
      <w:start w:val="12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25BD5"/>
    <w:multiLevelType w:val="hybridMultilevel"/>
    <w:tmpl w:val="9F168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66AD1"/>
    <w:multiLevelType w:val="multilevel"/>
    <w:tmpl w:val="68E0E1F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A3654B"/>
    <w:multiLevelType w:val="hybridMultilevel"/>
    <w:tmpl w:val="6D62C5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C7C18"/>
    <w:multiLevelType w:val="hybridMultilevel"/>
    <w:tmpl w:val="FBFA3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4035DF"/>
    <w:multiLevelType w:val="multilevel"/>
    <w:tmpl w:val="F3CEDD4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371705"/>
    <w:multiLevelType w:val="hybridMultilevel"/>
    <w:tmpl w:val="C4520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E0D41"/>
    <w:multiLevelType w:val="multilevel"/>
    <w:tmpl w:val="6262A30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FC72F87"/>
    <w:multiLevelType w:val="hybridMultilevel"/>
    <w:tmpl w:val="34A88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216CB"/>
    <w:multiLevelType w:val="hybridMultilevel"/>
    <w:tmpl w:val="39E80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4177CD"/>
    <w:multiLevelType w:val="multilevel"/>
    <w:tmpl w:val="990CF92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D0556C"/>
    <w:multiLevelType w:val="hybridMultilevel"/>
    <w:tmpl w:val="AE2094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9F4870"/>
    <w:multiLevelType w:val="multilevel"/>
    <w:tmpl w:val="4CDE61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C0E2613"/>
    <w:multiLevelType w:val="multilevel"/>
    <w:tmpl w:val="BC1050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FA01B36"/>
    <w:multiLevelType w:val="hybridMultilevel"/>
    <w:tmpl w:val="23281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0925154"/>
    <w:multiLevelType w:val="hybridMultilevel"/>
    <w:tmpl w:val="7CB8FF80"/>
    <w:lvl w:ilvl="0" w:tplc="7D4EB37E">
      <w:start w:val="1"/>
      <w:numFmt w:val="decimal"/>
      <w:lvlText w:val="%1)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8" w15:restartNumberingAfterBreak="0">
    <w:nsid w:val="435A0A1F"/>
    <w:multiLevelType w:val="hybridMultilevel"/>
    <w:tmpl w:val="2B0CBC28"/>
    <w:lvl w:ilvl="0" w:tplc="27B6CCD2">
      <w:start w:val="144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9615D"/>
    <w:multiLevelType w:val="hybridMultilevel"/>
    <w:tmpl w:val="E928277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6A2AD8"/>
    <w:multiLevelType w:val="hybridMultilevel"/>
    <w:tmpl w:val="A336C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971643"/>
    <w:multiLevelType w:val="multilevel"/>
    <w:tmpl w:val="57F02E7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C621F44"/>
    <w:multiLevelType w:val="hybridMultilevel"/>
    <w:tmpl w:val="778CCA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8E371B"/>
    <w:multiLevelType w:val="multilevel"/>
    <w:tmpl w:val="96D28CB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06216A9"/>
    <w:multiLevelType w:val="multilevel"/>
    <w:tmpl w:val="0FEE8DD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134FF4"/>
    <w:multiLevelType w:val="multilevel"/>
    <w:tmpl w:val="2982EC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BD82FA1"/>
    <w:multiLevelType w:val="hybridMultilevel"/>
    <w:tmpl w:val="0380A3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DA5133"/>
    <w:multiLevelType w:val="multilevel"/>
    <w:tmpl w:val="93E2C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F5D4331"/>
    <w:multiLevelType w:val="hybridMultilevel"/>
    <w:tmpl w:val="B1CA3B00"/>
    <w:lvl w:ilvl="0" w:tplc="1A22E494">
      <w:start w:val="18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383753B"/>
    <w:multiLevelType w:val="multilevel"/>
    <w:tmpl w:val="37365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6A46297"/>
    <w:multiLevelType w:val="multilevel"/>
    <w:tmpl w:val="229884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BD524C9"/>
    <w:multiLevelType w:val="hybridMultilevel"/>
    <w:tmpl w:val="36DA91D8"/>
    <w:lvl w:ilvl="0" w:tplc="295AE92E">
      <w:start w:val="12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9D6E6E"/>
    <w:multiLevelType w:val="multilevel"/>
    <w:tmpl w:val="90C208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33D4ABC"/>
    <w:multiLevelType w:val="hybridMultilevel"/>
    <w:tmpl w:val="C64842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E3D1F"/>
    <w:multiLevelType w:val="hybridMultilevel"/>
    <w:tmpl w:val="3942F3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C73141"/>
    <w:multiLevelType w:val="hybridMultilevel"/>
    <w:tmpl w:val="6CB84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A94042"/>
    <w:multiLevelType w:val="hybridMultilevel"/>
    <w:tmpl w:val="B5FC0A56"/>
    <w:lvl w:ilvl="0" w:tplc="4C20BF18">
      <w:start w:val="144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1A1AF1"/>
    <w:multiLevelType w:val="multilevel"/>
    <w:tmpl w:val="7CCC269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1"/>
  </w:num>
  <w:num w:numId="3">
    <w:abstractNumId w:val="40"/>
  </w:num>
  <w:num w:numId="4">
    <w:abstractNumId w:val="22"/>
  </w:num>
  <w:num w:numId="5">
    <w:abstractNumId w:val="19"/>
  </w:num>
  <w:num w:numId="6">
    <w:abstractNumId w:val="42"/>
  </w:num>
  <w:num w:numId="7">
    <w:abstractNumId w:val="31"/>
  </w:num>
  <w:num w:numId="8">
    <w:abstractNumId w:val="5"/>
  </w:num>
  <w:num w:numId="9">
    <w:abstractNumId w:val="34"/>
  </w:num>
  <w:num w:numId="10">
    <w:abstractNumId w:val="39"/>
  </w:num>
  <w:num w:numId="11">
    <w:abstractNumId w:val="17"/>
  </w:num>
  <w:num w:numId="12">
    <w:abstractNumId w:val="47"/>
  </w:num>
  <w:num w:numId="13">
    <w:abstractNumId w:val="25"/>
  </w:num>
  <w:num w:numId="14">
    <w:abstractNumId w:val="6"/>
  </w:num>
  <w:num w:numId="15">
    <w:abstractNumId w:val="10"/>
  </w:num>
  <w:num w:numId="16">
    <w:abstractNumId w:val="35"/>
  </w:num>
  <w:num w:numId="17">
    <w:abstractNumId w:val="24"/>
  </w:num>
  <w:num w:numId="18">
    <w:abstractNumId w:val="37"/>
  </w:num>
  <w:num w:numId="19">
    <w:abstractNumId w:val="11"/>
  </w:num>
  <w:num w:numId="20">
    <w:abstractNumId w:val="20"/>
  </w:num>
  <w:num w:numId="21">
    <w:abstractNumId w:val="9"/>
  </w:num>
  <w:num w:numId="22">
    <w:abstractNumId w:val="14"/>
  </w:num>
  <w:num w:numId="23">
    <w:abstractNumId w:val="44"/>
  </w:num>
  <w:num w:numId="24">
    <w:abstractNumId w:val="27"/>
  </w:num>
  <w:num w:numId="25">
    <w:abstractNumId w:val="15"/>
  </w:num>
  <w:num w:numId="26">
    <w:abstractNumId w:val="26"/>
  </w:num>
  <w:num w:numId="27">
    <w:abstractNumId w:val="29"/>
  </w:num>
  <w:num w:numId="28">
    <w:abstractNumId w:val="23"/>
  </w:num>
  <w:num w:numId="29">
    <w:abstractNumId w:val="43"/>
  </w:num>
  <w:num w:numId="30">
    <w:abstractNumId w:val="32"/>
  </w:num>
  <w:num w:numId="31">
    <w:abstractNumId w:val="45"/>
  </w:num>
  <w:num w:numId="32">
    <w:abstractNumId w:val="2"/>
  </w:num>
  <w:num w:numId="33">
    <w:abstractNumId w:val="36"/>
  </w:num>
  <w:num w:numId="34">
    <w:abstractNumId w:val="21"/>
  </w:num>
  <w:num w:numId="35">
    <w:abstractNumId w:val="30"/>
  </w:num>
  <w:num w:numId="36">
    <w:abstractNumId w:val="18"/>
  </w:num>
  <w:num w:numId="37">
    <w:abstractNumId w:val="16"/>
  </w:num>
  <w:num w:numId="38">
    <w:abstractNumId w:val="4"/>
  </w:num>
  <w:num w:numId="39">
    <w:abstractNumId w:val="13"/>
  </w:num>
  <w:num w:numId="40">
    <w:abstractNumId w:val="38"/>
  </w:num>
  <w:num w:numId="41">
    <w:abstractNumId w:val="28"/>
  </w:num>
  <w:num w:numId="42">
    <w:abstractNumId w:val="46"/>
  </w:num>
  <w:num w:numId="43">
    <w:abstractNumId w:val="3"/>
  </w:num>
  <w:num w:numId="44">
    <w:abstractNumId w:val="8"/>
  </w:num>
  <w:num w:numId="45">
    <w:abstractNumId w:val="7"/>
  </w:num>
  <w:num w:numId="46">
    <w:abstractNumId w:val="41"/>
  </w:num>
  <w:num w:numId="47">
    <w:abstractNumId w:val="0"/>
  </w:num>
  <w:num w:numId="48">
    <w:abstractNumId w:val="12"/>
  </w:num>
  <w:numIdMacAtCleanup w:val="3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едотов">
    <w15:presenceInfo w15:providerId="None" w15:userId="Федото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05"/>
    <w:rsid w:val="00000095"/>
    <w:rsid w:val="00010DE9"/>
    <w:rsid w:val="00027185"/>
    <w:rsid w:val="00030533"/>
    <w:rsid w:val="000316C9"/>
    <w:rsid w:val="000405B9"/>
    <w:rsid w:val="00053506"/>
    <w:rsid w:val="00061E8D"/>
    <w:rsid w:val="00065849"/>
    <w:rsid w:val="00076F5C"/>
    <w:rsid w:val="0008074C"/>
    <w:rsid w:val="0008788D"/>
    <w:rsid w:val="000967FE"/>
    <w:rsid w:val="000969AA"/>
    <w:rsid w:val="0009717A"/>
    <w:rsid w:val="000A5F66"/>
    <w:rsid w:val="000C13A7"/>
    <w:rsid w:val="000C2739"/>
    <w:rsid w:val="000C7A51"/>
    <w:rsid w:val="000D4C5B"/>
    <w:rsid w:val="000D7C37"/>
    <w:rsid w:val="000F2A58"/>
    <w:rsid w:val="00101E7C"/>
    <w:rsid w:val="001075E0"/>
    <w:rsid w:val="00111E90"/>
    <w:rsid w:val="00116714"/>
    <w:rsid w:val="001239D9"/>
    <w:rsid w:val="001239F7"/>
    <w:rsid w:val="001325DD"/>
    <w:rsid w:val="00134F94"/>
    <w:rsid w:val="00142EB5"/>
    <w:rsid w:val="001472FF"/>
    <w:rsid w:val="001507F8"/>
    <w:rsid w:val="0015706F"/>
    <w:rsid w:val="00170C47"/>
    <w:rsid w:val="00181E4F"/>
    <w:rsid w:val="00183571"/>
    <w:rsid w:val="001976A2"/>
    <w:rsid w:val="001A5195"/>
    <w:rsid w:val="001A663A"/>
    <w:rsid w:val="001B57CB"/>
    <w:rsid w:val="001C4ECF"/>
    <w:rsid w:val="001C6567"/>
    <w:rsid w:val="001C7938"/>
    <w:rsid w:val="00205D85"/>
    <w:rsid w:val="00232200"/>
    <w:rsid w:val="00236FED"/>
    <w:rsid w:val="00240072"/>
    <w:rsid w:val="002411BE"/>
    <w:rsid w:val="00253CD0"/>
    <w:rsid w:val="00271075"/>
    <w:rsid w:val="00273C1B"/>
    <w:rsid w:val="002812FA"/>
    <w:rsid w:val="00291811"/>
    <w:rsid w:val="00295557"/>
    <w:rsid w:val="002A4335"/>
    <w:rsid w:val="002A60AB"/>
    <w:rsid w:val="002A73E0"/>
    <w:rsid w:val="002B6551"/>
    <w:rsid w:val="002C3832"/>
    <w:rsid w:val="002C5E52"/>
    <w:rsid w:val="002E2C2E"/>
    <w:rsid w:val="002E3DAE"/>
    <w:rsid w:val="002E507D"/>
    <w:rsid w:val="003074E8"/>
    <w:rsid w:val="00311ABD"/>
    <w:rsid w:val="00330DAC"/>
    <w:rsid w:val="00331296"/>
    <w:rsid w:val="0033530D"/>
    <w:rsid w:val="00340D9B"/>
    <w:rsid w:val="003445C1"/>
    <w:rsid w:val="00350161"/>
    <w:rsid w:val="00366054"/>
    <w:rsid w:val="003801AC"/>
    <w:rsid w:val="003864C3"/>
    <w:rsid w:val="003946DD"/>
    <w:rsid w:val="003A2D73"/>
    <w:rsid w:val="003B0040"/>
    <w:rsid w:val="00407498"/>
    <w:rsid w:val="004243AE"/>
    <w:rsid w:val="004439ED"/>
    <w:rsid w:val="00445F25"/>
    <w:rsid w:val="00466C80"/>
    <w:rsid w:val="004876E6"/>
    <w:rsid w:val="00492127"/>
    <w:rsid w:val="00493842"/>
    <w:rsid w:val="0049394B"/>
    <w:rsid w:val="00494A6F"/>
    <w:rsid w:val="00497C18"/>
    <w:rsid w:val="004A0B93"/>
    <w:rsid w:val="004A383F"/>
    <w:rsid w:val="004A398E"/>
    <w:rsid w:val="004B1144"/>
    <w:rsid w:val="004B19AB"/>
    <w:rsid w:val="004B6318"/>
    <w:rsid w:val="004C0D09"/>
    <w:rsid w:val="004D66D8"/>
    <w:rsid w:val="005211C8"/>
    <w:rsid w:val="0054317B"/>
    <w:rsid w:val="00547D09"/>
    <w:rsid w:val="00554F4B"/>
    <w:rsid w:val="00555102"/>
    <w:rsid w:val="00555271"/>
    <w:rsid w:val="00557D1B"/>
    <w:rsid w:val="00560B7D"/>
    <w:rsid w:val="005612CF"/>
    <w:rsid w:val="00580E28"/>
    <w:rsid w:val="005A40A3"/>
    <w:rsid w:val="005A4414"/>
    <w:rsid w:val="005B742B"/>
    <w:rsid w:val="005C15B3"/>
    <w:rsid w:val="005C4925"/>
    <w:rsid w:val="005E2A28"/>
    <w:rsid w:val="005E76BA"/>
    <w:rsid w:val="005E7B28"/>
    <w:rsid w:val="005F29D4"/>
    <w:rsid w:val="00601C39"/>
    <w:rsid w:val="00607E4F"/>
    <w:rsid w:val="00613BFE"/>
    <w:rsid w:val="00616F77"/>
    <w:rsid w:val="0062184B"/>
    <w:rsid w:val="00625C24"/>
    <w:rsid w:val="00627D7A"/>
    <w:rsid w:val="00627F5A"/>
    <w:rsid w:val="0063534A"/>
    <w:rsid w:val="00642E42"/>
    <w:rsid w:val="00643180"/>
    <w:rsid w:val="00657CDA"/>
    <w:rsid w:val="00671EAA"/>
    <w:rsid w:val="00683A28"/>
    <w:rsid w:val="00686AC3"/>
    <w:rsid w:val="0069311D"/>
    <w:rsid w:val="0069549F"/>
    <w:rsid w:val="006C2031"/>
    <w:rsid w:val="006D0CF8"/>
    <w:rsid w:val="006E045C"/>
    <w:rsid w:val="006E530F"/>
    <w:rsid w:val="00712383"/>
    <w:rsid w:val="00714514"/>
    <w:rsid w:val="007263E3"/>
    <w:rsid w:val="007515B8"/>
    <w:rsid w:val="00752041"/>
    <w:rsid w:val="0076403A"/>
    <w:rsid w:val="00795571"/>
    <w:rsid w:val="007D0E6D"/>
    <w:rsid w:val="007D2BD8"/>
    <w:rsid w:val="007E7D80"/>
    <w:rsid w:val="007F0C72"/>
    <w:rsid w:val="008052DC"/>
    <w:rsid w:val="00811770"/>
    <w:rsid w:val="00823AAB"/>
    <w:rsid w:val="00842F76"/>
    <w:rsid w:val="00861984"/>
    <w:rsid w:val="00864DAE"/>
    <w:rsid w:val="00873D31"/>
    <w:rsid w:val="008972FB"/>
    <w:rsid w:val="008A5885"/>
    <w:rsid w:val="008B1D7D"/>
    <w:rsid w:val="008D7601"/>
    <w:rsid w:val="008E1248"/>
    <w:rsid w:val="008E4D5B"/>
    <w:rsid w:val="00910A34"/>
    <w:rsid w:val="009130C8"/>
    <w:rsid w:val="009205E4"/>
    <w:rsid w:val="009218E9"/>
    <w:rsid w:val="0094775B"/>
    <w:rsid w:val="0095738C"/>
    <w:rsid w:val="00975737"/>
    <w:rsid w:val="009A2C62"/>
    <w:rsid w:val="009A574B"/>
    <w:rsid w:val="009B34F4"/>
    <w:rsid w:val="009C7DA6"/>
    <w:rsid w:val="009D12B7"/>
    <w:rsid w:val="009D6C1E"/>
    <w:rsid w:val="009E4F64"/>
    <w:rsid w:val="009F5D02"/>
    <w:rsid w:val="00A242A9"/>
    <w:rsid w:val="00A254CB"/>
    <w:rsid w:val="00A45203"/>
    <w:rsid w:val="00A4543D"/>
    <w:rsid w:val="00A54CFB"/>
    <w:rsid w:val="00A743FA"/>
    <w:rsid w:val="00A9790B"/>
    <w:rsid w:val="00AA018D"/>
    <w:rsid w:val="00AA04BA"/>
    <w:rsid w:val="00AA6954"/>
    <w:rsid w:val="00AB0A2E"/>
    <w:rsid w:val="00AB6C64"/>
    <w:rsid w:val="00AB6E63"/>
    <w:rsid w:val="00AD403D"/>
    <w:rsid w:val="00AE0F8B"/>
    <w:rsid w:val="00AE1706"/>
    <w:rsid w:val="00AE601A"/>
    <w:rsid w:val="00AE698B"/>
    <w:rsid w:val="00B04F40"/>
    <w:rsid w:val="00B05C80"/>
    <w:rsid w:val="00B12AEF"/>
    <w:rsid w:val="00B308E8"/>
    <w:rsid w:val="00B322F5"/>
    <w:rsid w:val="00B372A1"/>
    <w:rsid w:val="00B42711"/>
    <w:rsid w:val="00B72223"/>
    <w:rsid w:val="00B74EC3"/>
    <w:rsid w:val="00BA751E"/>
    <w:rsid w:val="00BB0CC8"/>
    <w:rsid w:val="00BC1A35"/>
    <w:rsid w:val="00BC3F97"/>
    <w:rsid w:val="00BD32DC"/>
    <w:rsid w:val="00BD6532"/>
    <w:rsid w:val="00BE7ABC"/>
    <w:rsid w:val="00C26BCC"/>
    <w:rsid w:val="00C276E9"/>
    <w:rsid w:val="00C313B5"/>
    <w:rsid w:val="00C4108E"/>
    <w:rsid w:val="00C60B45"/>
    <w:rsid w:val="00C921C6"/>
    <w:rsid w:val="00C92678"/>
    <w:rsid w:val="00CA09D2"/>
    <w:rsid w:val="00CA249B"/>
    <w:rsid w:val="00CA5D54"/>
    <w:rsid w:val="00CB5627"/>
    <w:rsid w:val="00CD3C44"/>
    <w:rsid w:val="00CE0A6E"/>
    <w:rsid w:val="00CE474F"/>
    <w:rsid w:val="00D03ED5"/>
    <w:rsid w:val="00D21505"/>
    <w:rsid w:val="00D31DA9"/>
    <w:rsid w:val="00D3499D"/>
    <w:rsid w:val="00D524DA"/>
    <w:rsid w:val="00D60FAF"/>
    <w:rsid w:val="00D71851"/>
    <w:rsid w:val="00D77071"/>
    <w:rsid w:val="00D87399"/>
    <w:rsid w:val="00D941DC"/>
    <w:rsid w:val="00DA3CD8"/>
    <w:rsid w:val="00DB6522"/>
    <w:rsid w:val="00DC1F47"/>
    <w:rsid w:val="00DD06F1"/>
    <w:rsid w:val="00DD2F49"/>
    <w:rsid w:val="00DD5C75"/>
    <w:rsid w:val="00DD681E"/>
    <w:rsid w:val="00DE3061"/>
    <w:rsid w:val="00DE422D"/>
    <w:rsid w:val="00DF3754"/>
    <w:rsid w:val="00E1045F"/>
    <w:rsid w:val="00E109DA"/>
    <w:rsid w:val="00E2114C"/>
    <w:rsid w:val="00E24139"/>
    <w:rsid w:val="00E26A5F"/>
    <w:rsid w:val="00E33FA6"/>
    <w:rsid w:val="00E360F5"/>
    <w:rsid w:val="00E43AB8"/>
    <w:rsid w:val="00E553EC"/>
    <w:rsid w:val="00E81117"/>
    <w:rsid w:val="00E86270"/>
    <w:rsid w:val="00EC4FA8"/>
    <w:rsid w:val="00ED7217"/>
    <w:rsid w:val="00EE3C71"/>
    <w:rsid w:val="00EF21B1"/>
    <w:rsid w:val="00EF3537"/>
    <w:rsid w:val="00F00FAD"/>
    <w:rsid w:val="00F030EA"/>
    <w:rsid w:val="00F4031B"/>
    <w:rsid w:val="00F452BB"/>
    <w:rsid w:val="00F54BFA"/>
    <w:rsid w:val="00FB3041"/>
    <w:rsid w:val="00FB3C6D"/>
    <w:rsid w:val="00FC1903"/>
    <w:rsid w:val="00FD1A01"/>
    <w:rsid w:val="00FD787E"/>
    <w:rsid w:val="00FE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F55E3"/>
  <w15:docId w15:val="{5DA33A77-F97F-41BB-AEF7-F455B498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2A433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Garamond" w:eastAsia="Garamond" w:hAnsi="Garamond" w:cs="Garamond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6Exact0">
    <w:name w:val="Основной текст (6) Exact"/>
    <w:basedOn w:val="6Exact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Impact" w:eastAsia="Impact" w:hAnsi="Impact" w:cs="Impact"/>
      <w:b w:val="0"/>
      <w:bCs w:val="0"/>
      <w:i w:val="0"/>
      <w:iCs w:val="0"/>
      <w:smallCaps w:val="0"/>
      <w:strike w:val="0"/>
      <w:w w:val="200"/>
      <w:sz w:val="56"/>
      <w:szCs w:val="56"/>
      <w:u w:val="none"/>
    </w:rPr>
  </w:style>
  <w:style w:type="character" w:customStyle="1" w:styleId="7Exact0">
    <w:name w:val="Основной текст (7) Exact"/>
    <w:basedOn w:val="7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56"/>
      <w:szCs w:val="5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54"/>
      <w:szCs w:val="54"/>
      <w:u w:val="none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54"/>
      <w:szCs w:val="5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Exact">
    <w:name w:val="Основной текст (9) Exact"/>
    <w:basedOn w:val="a0"/>
    <w:link w:val="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78"/>
      <w:szCs w:val="78"/>
      <w:u w:val="none"/>
    </w:rPr>
  </w:style>
  <w:style w:type="character" w:customStyle="1" w:styleId="9Exact0">
    <w:name w:val="Основной текст (9) Exact"/>
    <w:basedOn w:val="9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8"/>
      <w:szCs w:val="78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7pt150">
    <w:name w:val="Основной текст (2) + 27 pt;Масштаб 15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54"/>
      <w:szCs w:val="5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Impact28pt200">
    <w:name w:val="Основной текст (2) + Impact;28 pt;Масштаб 200%"/>
    <w:basedOn w:val="2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56"/>
      <w:szCs w:val="56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27pt150">
    <w:name w:val="Основной текст (4) + 27 pt;Не полужирный;Не курсив;Масштаб 150%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50"/>
      <w:position w:val="0"/>
      <w:sz w:val="54"/>
      <w:szCs w:val="54"/>
      <w:u w:val="none"/>
      <w:lang w:val="ru-RU" w:eastAsia="ru-RU" w:bidi="ru-RU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главление (2)_"/>
    <w:basedOn w:val="a0"/>
    <w:link w:val="28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9">
    <w:name w:val="Оглавление (2) + Не полужирный;Не курсив"/>
    <w:basedOn w:val="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главление (2) + Не полужирный;Не курсив"/>
    <w:basedOn w:val="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7pt150">
    <w:name w:val="Оглавление + 27 pt;Масштаб 150%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54"/>
      <w:szCs w:val="54"/>
      <w:u w:val="none"/>
      <w:lang w:val="ru-RU" w:eastAsia="ru-RU" w:bidi="ru-RU"/>
    </w:rPr>
  </w:style>
  <w:style w:type="character" w:customStyle="1" w:styleId="Impact28pt200">
    <w:name w:val="Оглавление + Impact;28 pt;Масштаб 200%"/>
    <w:basedOn w:val="a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56"/>
      <w:szCs w:val="56"/>
      <w:u w:val="none"/>
      <w:lang w:val="ru-RU" w:eastAsia="ru-RU" w:bidi="ru-RU"/>
    </w:rPr>
  </w:style>
  <w:style w:type="character" w:customStyle="1" w:styleId="2b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главлени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Calibri85pt">
    <w:name w:val="Основной текст (2) + Calibri;8;5 pt;Полужирный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alibri85pt0">
    <w:name w:val="Основной текст (2) + Calibri;8;5 pt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alibri85pt1">
    <w:name w:val="Основной текст (2) + Calibri;8;5 pt;Курсив"/>
    <w:basedOn w:val="2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2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451" w:lineRule="exact"/>
    </w:pPr>
    <w:rPr>
      <w:rFonts w:ascii="Garamond" w:eastAsia="Garamond" w:hAnsi="Garamond" w:cs="Garamond"/>
      <w:b/>
      <w:bCs/>
      <w:sz w:val="58"/>
      <w:szCs w:val="5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451" w:lineRule="exact"/>
    </w:pPr>
    <w:rPr>
      <w:rFonts w:ascii="Impact" w:eastAsia="Impact" w:hAnsi="Impact" w:cs="Impact"/>
      <w:w w:val="200"/>
      <w:sz w:val="56"/>
      <w:szCs w:val="5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451" w:lineRule="exact"/>
    </w:pPr>
    <w:rPr>
      <w:rFonts w:ascii="Times New Roman" w:eastAsia="Times New Roman" w:hAnsi="Times New Roman" w:cs="Times New Roman"/>
      <w:w w:val="150"/>
      <w:sz w:val="54"/>
      <w:szCs w:val="5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446" w:lineRule="exact"/>
      <w:ind w:hanging="8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432" w:lineRule="exact"/>
    </w:pPr>
    <w:rPr>
      <w:rFonts w:ascii="Bookman Old Style" w:eastAsia="Bookman Old Style" w:hAnsi="Bookman Old Style" w:cs="Bookman Old Style"/>
      <w:sz w:val="78"/>
      <w:szCs w:val="7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500" w:line="446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46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46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446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51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8">
    <w:name w:val="Оглавление (2)"/>
    <w:basedOn w:val="a"/>
    <w:link w:val="27"/>
    <w:pPr>
      <w:shd w:val="clear" w:color="auto" w:fill="FFFFFF"/>
      <w:spacing w:line="446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l">
    <w:name w:val="hl"/>
    <w:basedOn w:val="a0"/>
    <w:rsid w:val="008E4D5B"/>
  </w:style>
  <w:style w:type="paragraph" w:styleId="aa">
    <w:name w:val="List Paragraph"/>
    <w:basedOn w:val="a"/>
    <w:uiPriority w:val="34"/>
    <w:qFormat/>
    <w:rsid w:val="005211C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table" w:styleId="ab">
    <w:name w:val="Table Grid"/>
    <w:basedOn w:val="a1"/>
    <w:uiPriority w:val="39"/>
    <w:rsid w:val="006E530F"/>
    <w:pPr>
      <w:widowControl/>
    </w:pPr>
    <w:rPr>
      <w:rFonts w:ascii="Calibri" w:eastAsia="Calibri" w:hAnsi="Calibri" w:cs="Times New Roman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CE474F"/>
    <w:pPr>
      <w:widowControl/>
    </w:pPr>
    <w:rPr>
      <w:rFonts w:ascii="Calibri" w:eastAsia="Calibri" w:hAnsi="Calibri" w:cs="Times New Roman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1"/>
    <w:next w:val="ab"/>
    <w:uiPriority w:val="39"/>
    <w:rsid w:val="00E553EC"/>
    <w:pPr>
      <w:widowControl/>
    </w:pPr>
    <w:rPr>
      <w:rFonts w:ascii="Calibri" w:eastAsia="Calibri" w:hAnsi="Calibri" w:cs="Times New Roman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unhideWhenUsed/>
    <w:qFormat/>
    <w:rsid w:val="00E553EC"/>
    <w:pPr>
      <w:spacing w:after="200"/>
    </w:pPr>
    <w:rPr>
      <w:i/>
      <w:iCs/>
      <w:color w:val="44546A" w:themeColor="text2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B4271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42711"/>
    <w:rPr>
      <w:rFonts w:ascii="Segoe UI" w:hAnsi="Segoe UI" w:cs="Segoe UI"/>
      <w:color w:val="000000"/>
      <w:sz w:val="18"/>
      <w:szCs w:val="18"/>
    </w:rPr>
  </w:style>
  <w:style w:type="table" w:customStyle="1" w:styleId="33">
    <w:name w:val="Сетка таблицы3"/>
    <w:basedOn w:val="a1"/>
    <w:next w:val="ab"/>
    <w:uiPriority w:val="39"/>
    <w:rsid w:val="001325DD"/>
    <w:pPr>
      <w:widowControl/>
    </w:pPr>
    <w:rPr>
      <w:rFonts w:ascii="Calibri" w:eastAsia="Calibri" w:hAnsi="Calibri" w:cs="Times New Roman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494A6F"/>
    <w:rPr>
      <w:color w:val="808080"/>
    </w:rPr>
  </w:style>
  <w:style w:type="character" w:customStyle="1" w:styleId="ft0">
    <w:name w:val="ft0"/>
    <w:basedOn w:val="a0"/>
    <w:rsid w:val="00C921C6"/>
  </w:style>
  <w:style w:type="character" w:customStyle="1" w:styleId="ft9">
    <w:name w:val="ft9"/>
    <w:basedOn w:val="a0"/>
    <w:rsid w:val="00C921C6"/>
  </w:style>
  <w:style w:type="character" w:styleId="af0">
    <w:name w:val="annotation reference"/>
    <w:basedOn w:val="a0"/>
    <w:uiPriority w:val="99"/>
    <w:semiHidden/>
    <w:unhideWhenUsed/>
    <w:rsid w:val="009D6C1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D6C1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D6C1E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D6C1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D6C1E"/>
    <w:rPr>
      <w:b/>
      <w:bCs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A4335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f5">
    <w:name w:val="header"/>
    <w:basedOn w:val="a"/>
    <w:link w:val="af6"/>
    <w:uiPriority w:val="99"/>
    <w:unhideWhenUsed/>
    <w:rsid w:val="00DE306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E3061"/>
    <w:rPr>
      <w:color w:val="000000"/>
    </w:rPr>
  </w:style>
  <w:style w:type="paragraph" w:styleId="af7">
    <w:name w:val="footer"/>
    <w:basedOn w:val="a"/>
    <w:link w:val="af8"/>
    <w:uiPriority w:val="99"/>
    <w:unhideWhenUsed/>
    <w:rsid w:val="00DE306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E3061"/>
    <w:rPr>
      <w:color w:val="000000"/>
    </w:rPr>
  </w:style>
  <w:style w:type="character" w:styleId="af9">
    <w:name w:val="Emphasis"/>
    <w:basedOn w:val="a0"/>
    <w:uiPriority w:val="20"/>
    <w:qFormat/>
    <w:rsid w:val="005B742B"/>
    <w:rPr>
      <w:i/>
      <w:iCs/>
    </w:rPr>
  </w:style>
  <w:style w:type="paragraph" w:styleId="afa">
    <w:name w:val="Normal (Web)"/>
    <w:basedOn w:val="a"/>
    <w:uiPriority w:val="99"/>
    <w:unhideWhenUsed/>
    <w:rsid w:val="001239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25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6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5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89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3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otov22121947@yandex.ru" TargetMode="External"/><Relationship Id="rId13" Type="http://schemas.openxmlformats.org/officeDocument/2006/relationships/hyperlink" Target="http://www.consultant.ru/document/cons_doc_LAW_176165/3d0cac60971a511280cbba229d9b6329c07731f7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142/a40569fb240cd2efadbfeec8fc09c0316c2048ed/" TargetMode="External"/><Relationship Id="rId17" Type="http://schemas.openxmlformats.org/officeDocument/2006/relationships/hyperlink" Target="http://www.consultant.ru/document/cons_doc_LAW_64300/29b5cf945752b874f16bb17872304f7f827e5852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51040/1b4d60e3b4730a162885611b6729d1b50355ac20/" TargetMode="Externa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142/3a820582b0e614ab5534769b7bd207bd095cbe8e/" TargetMode="Externa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48233/dcf6a9cdf6136b9a410d2f953eec0cf0887b7b6a/" TargetMode="External"/><Relationship Id="rId23" Type="http://schemas.microsoft.com/office/2011/relationships/commentsExtended" Target="commentsExtended.xm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5142/b2a84889a81c92096e09bef00d500570aba6cda2/" TargetMode="External"/><Relationship Id="rId19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skype:8-901-583-13-97?call" TargetMode="External"/><Relationship Id="rId14" Type="http://schemas.openxmlformats.org/officeDocument/2006/relationships/hyperlink" Target="http://www.consultant.ru/document/cons_doc_LAW_176165/3d0cac60971a511280cbba229d9b6329c07731f7/" TargetMode="External"/><Relationship Id="rId22" Type="http://schemas.openxmlformats.org/officeDocument/2006/relationships/comments" Target="comments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56FBA-7B0F-49F1-BC82-4FAEEEC8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7693</Words>
  <Characters>43856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 Геннадий Петрович</dc:creator>
  <cp:lastModifiedBy>pc</cp:lastModifiedBy>
  <cp:revision>3</cp:revision>
  <cp:lastPrinted>2017-10-01T17:11:00Z</cp:lastPrinted>
  <dcterms:created xsi:type="dcterms:W3CDTF">2017-10-18T19:24:00Z</dcterms:created>
  <dcterms:modified xsi:type="dcterms:W3CDTF">2017-10-18T19:24:00Z</dcterms:modified>
</cp:coreProperties>
</file>