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9A5" w:rsidRPr="004839A5" w:rsidRDefault="004839A5">
      <w:pPr>
        <w:widowControl w:val="0"/>
        <w:autoSpaceDE w:val="0"/>
        <w:autoSpaceDN w:val="0"/>
        <w:adjustRightInd w:val="0"/>
        <w:outlineLvl w:val="0"/>
      </w:pPr>
      <w:bookmarkStart w:id="0" w:name="_GoBack"/>
    </w:p>
    <w:p w:rsidR="004839A5" w:rsidRPr="004839A5" w:rsidRDefault="004839A5">
      <w:pPr>
        <w:widowControl w:val="0"/>
        <w:autoSpaceDE w:val="0"/>
        <w:autoSpaceDN w:val="0"/>
        <w:adjustRightInd w:val="0"/>
      </w:pPr>
      <w:r w:rsidRPr="004839A5">
        <w:t>19 декабря 2008 года N 143-</w:t>
      </w:r>
      <w:proofErr w:type="spellStart"/>
      <w:r w:rsidRPr="004839A5">
        <w:t>оз</w:t>
      </w:r>
      <w:proofErr w:type="spellEnd"/>
      <w:r w:rsidRPr="004839A5">
        <w:br/>
      </w:r>
    </w:p>
    <w:p w:rsidR="004839A5" w:rsidRPr="004839A5" w:rsidRDefault="004839A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>ЛЕНИНГРАДСКАЯ ОБЛАСТЬ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>ОБЛАСТНОЙ ЗАКОН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>ОБ ОТДЕЛЬНЫХ ВОПРОСАХ ОТЧУЖДЕНИЯ НЕДВИЖИМОГО ИМУЩЕСТВА,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4839A5">
        <w:rPr>
          <w:b/>
          <w:bCs/>
        </w:rPr>
        <w:t>НАХОДЯЩЕГОСЯ</w:t>
      </w:r>
      <w:proofErr w:type="gramEnd"/>
      <w:r w:rsidRPr="004839A5">
        <w:rPr>
          <w:b/>
          <w:bCs/>
        </w:rPr>
        <w:t xml:space="preserve"> В СОБСТВЕННОСТИ ЛЕНИНГРАДСКОЙ ОБЛАСТИ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>ИЛИ В СОБСТВЕННОСТИ МУНИЦИПАЛЬНЫХ ОБРАЗОВАНИЙ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 xml:space="preserve">ЛЕНИНГРАДСКОЙ ОБЛАСТИ И </w:t>
      </w:r>
      <w:proofErr w:type="gramStart"/>
      <w:r w:rsidRPr="004839A5">
        <w:rPr>
          <w:b/>
          <w:bCs/>
        </w:rPr>
        <w:t>АРЕНДУЕМОГО</w:t>
      </w:r>
      <w:proofErr w:type="gramEnd"/>
      <w:r w:rsidRPr="004839A5">
        <w:rPr>
          <w:b/>
          <w:bCs/>
        </w:rPr>
        <w:t xml:space="preserve"> СУБЪЕКТАМИ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39A5">
        <w:rPr>
          <w:b/>
          <w:bCs/>
        </w:rPr>
        <w:t>МАЛОГО И СРЕДНЕГО ПРЕДПРИНИМАТЕЛЬСТВА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  <w:proofErr w:type="gramStart"/>
      <w:r w:rsidRPr="004839A5">
        <w:t>(Принят Законодательным собранием Ленинградской области</w:t>
      </w:r>
      <w:proofErr w:type="gramEnd"/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  <w:proofErr w:type="gramStart"/>
      <w:r w:rsidRPr="004839A5">
        <w:t>10 декабря 2008 года)</w:t>
      </w:r>
      <w:proofErr w:type="gramEnd"/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center"/>
      </w:pPr>
      <w:r w:rsidRPr="004839A5">
        <w:t xml:space="preserve">(в ред. </w:t>
      </w:r>
      <w:hyperlink r:id="rId5" w:history="1">
        <w:r w:rsidRPr="004839A5">
          <w:t>Закона</w:t>
        </w:r>
      </w:hyperlink>
      <w:r w:rsidRPr="004839A5">
        <w:t xml:space="preserve"> Ленинградской области от 12.05.2010 N 20-</w:t>
      </w:r>
      <w:proofErr w:type="spellStart"/>
      <w:r w:rsidRPr="004839A5">
        <w:t>оз</w:t>
      </w:r>
      <w:proofErr w:type="spellEnd"/>
      <w:r w:rsidRPr="004839A5">
        <w:t>)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  <w:proofErr w:type="gramStart"/>
      <w:r w:rsidRPr="004839A5">
        <w:t xml:space="preserve">Настоящий областной закон принимается в целях обеспечения реализации преимущественного права субъектов малого и среднего предпринимательства на приобретение арендуемого ими недвижимого имущества, находящегося в собственности Ленинградской области или муниципальных образований Ленинградской области, установленного Федеральным </w:t>
      </w:r>
      <w:hyperlink r:id="rId6" w:history="1">
        <w:r w:rsidRPr="004839A5">
          <w:t>законом</w:t>
        </w:r>
      </w:hyperlink>
      <w:r w:rsidRPr="004839A5">
        <w:t xml:space="preserve"> от 22 июля 2008 года N 159-ФЗ "Об особенностях отчуждения недвижимого имущества, находящегося в государственной собственности субъектов Российской Федерации или муниципальной собственности и арендуемого субъектами малого</w:t>
      </w:r>
      <w:proofErr w:type="gramEnd"/>
      <w:r w:rsidRPr="004839A5">
        <w:t xml:space="preserve"> и среднего предпринимательства, и о внесении изменений в отдельные законодательные акты Российской Федерации" (далее - Федеральный закон).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  <w:outlineLvl w:val="0"/>
      </w:pPr>
      <w:r w:rsidRPr="004839A5">
        <w:t>Статья 1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  <w:r w:rsidRPr="004839A5">
        <w:t xml:space="preserve">Установить максимальный размер площади объекта недвижимого имущества, находящегося в собственности Ленинградской области или в собственности муниципальных образований Ленинградской области, арендуемого субъектами малого и среднего предпринимательства, при реализации преимущественного права указанных субъектов малого и среднего предпринимательства на приобретение такого объекта в соответствии с Федеральным </w:t>
      </w:r>
      <w:hyperlink r:id="rId7" w:history="1">
        <w:r w:rsidRPr="004839A5">
          <w:t>законом</w:t>
        </w:r>
      </w:hyperlink>
      <w:r w:rsidRPr="004839A5">
        <w:t xml:space="preserve"> - 2500 квадратных метров.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  <w:outlineLvl w:val="0"/>
      </w:pPr>
      <w:r w:rsidRPr="004839A5">
        <w:t>Статья 2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  <w:r w:rsidRPr="004839A5">
        <w:t xml:space="preserve">(в ред. </w:t>
      </w:r>
      <w:hyperlink r:id="rId8" w:history="1">
        <w:r w:rsidRPr="004839A5">
          <w:t>Закона</w:t>
        </w:r>
      </w:hyperlink>
      <w:r w:rsidRPr="004839A5">
        <w:t xml:space="preserve"> Ленинградской области от 12.05.2010 N 20-</w:t>
      </w:r>
      <w:proofErr w:type="spellStart"/>
      <w:r w:rsidRPr="004839A5">
        <w:t>оз</w:t>
      </w:r>
      <w:proofErr w:type="spellEnd"/>
      <w:r w:rsidRPr="004839A5">
        <w:t>)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  <w:r w:rsidRPr="004839A5">
        <w:t xml:space="preserve">Установить максимальный срок рассрочки оплаты приобретаемого субъектами малого и среднего предпринимательства недвижимого имущества в порядке реализации преимущественного права на приобретение такого имущества в соответствии с Федеральным </w:t>
      </w:r>
      <w:hyperlink r:id="rId9" w:history="1">
        <w:r w:rsidRPr="004839A5">
          <w:t>законом</w:t>
        </w:r>
      </w:hyperlink>
      <w:r w:rsidRPr="004839A5">
        <w:t xml:space="preserve"> - пять лет.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  <w:outlineLvl w:val="0"/>
      </w:pPr>
      <w:r w:rsidRPr="004839A5">
        <w:t>Статья 3</w:t>
      </w: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  <w:r w:rsidRPr="004839A5">
        <w:t>Настоящий областной закон вступает в силу по истечении 10 дней со дня его официального опубликования.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right"/>
      </w:pPr>
    </w:p>
    <w:p w:rsidR="004839A5" w:rsidRPr="004839A5" w:rsidRDefault="004839A5">
      <w:pPr>
        <w:widowControl w:val="0"/>
        <w:autoSpaceDE w:val="0"/>
        <w:autoSpaceDN w:val="0"/>
        <w:adjustRightInd w:val="0"/>
        <w:jc w:val="right"/>
      </w:pPr>
      <w:r w:rsidRPr="004839A5">
        <w:t>Губернатор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right"/>
      </w:pPr>
      <w:r w:rsidRPr="004839A5">
        <w:t>Ленинградской области</w:t>
      </w:r>
    </w:p>
    <w:p w:rsidR="004839A5" w:rsidRPr="004839A5" w:rsidRDefault="004839A5">
      <w:pPr>
        <w:widowControl w:val="0"/>
        <w:autoSpaceDE w:val="0"/>
        <w:autoSpaceDN w:val="0"/>
        <w:adjustRightInd w:val="0"/>
        <w:jc w:val="right"/>
      </w:pPr>
      <w:proofErr w:type="spellStart"/>
      <w:r w:rsidRPr="004839A5">
        <w:t>В.Сердюков</w:t>
      </w:r>
      <w:proofErr w:type="spellEnd"/>
    </w:p>
    <w:p w:rsidR="004839A5" w:rsidRPr="004839A5" w:rsidRDefault="004839A5">
      <w:pPr>
        <w:widowControl w:val="0"/>
        <w:autoSpaceDE w:val="0"/>
        <w:autoSpaceDN w:val="0"/>
        <w:adjustRightInd w:val="0"/>
      </w:pPr>
      <w:r w:rsidRPr="004839A5">
        <w:t>Санкт-Петербург</w:t>
      </w:r>
    </w:p>
    <w:p w:rsidR="004839A5" w:rsidRPr="004839A5" w:rsidRDefault="004839A5">
      <w:pPr>
        <w:widowControl w:val="0"/>
        <w:autoSpaceDE w:val="0"/>
        <w:autoSpaceDN w:val="0"/>
        <w:adjustRightInd w:val="0"/>
      </w:pPr>
      <w:r w:rsidRPr="004839A5">
        <w:t>19 декабря 2008 года</w:t>
      </w:r>
    </w:p>
    <w:p w:rsidR="004839A5" w:rsidRPr="004839A5" w:rsidRDefault="004839A5">
      <w:pPr>
        <w:widowControl w:val="0"/>
        <w:autoSpaceDE w:val="0"/>
        <w:autoSpaceDN w:val="0"/>
        <w:adjustRightInd w:val="0"/>
      </w:pPr>
      <w:r w:rsidRPr="004839A5">
        <w:lastRenderedPageBreak/>
        <w:t>N 143-</w:t>
      </w:r>
      <w:proofErr w:type="spellStart"/>
      <w:r w:rsidRPr="004839A5">
        <w:t>оз</w:t>
      </w:r>
      <w:proofErr w:type="spellEnd"/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autoSpaceDE w:val="0"/>
        <w:autoSpaceDN w:val="0"/>
        <w:adjustRightInd w:val="0"/>
        <w:ind w:firstLine="540"/>
      </w:pPr>
    </w:p>
    <w:p w:rsidR="004839A5" w:rsidRPr="004839A5" w:rsidRDefault="004839A5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bookmarkEnd w:id="0"/>
    <w:p w:rsidR="00DA02A6" w:rsidRPr="004839A5" w:rsidRDefault="00DA02A6" w:rsidP="00436C7C">
      <w:pPr>
        <w:rPr>
          <w:rFonts w:cs="Arial"/>
        </w:rPr>
      </w:pPr>
    </w:p>
    <w:sectPr w:rsidR="00DA02A6" w:rsidRPr="004839A5" w:rsidSect="00C56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A5"/>
    <w:rsid w:val="00436C7C"/>
    <w:rsid w:val="004839A5"/>
    <w:rsid w:val="00810B4D"/>
    <w:rsid w:val="009F03EB"/>
    <w:rsid w:val="00DA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6846362037DCD51BD300687759E700CC29EF8346473F6E787FEED9ED061765A6D0C0250EEC1FbAb9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C6846362037DCD51BD31F796259E700C425E685404C62647026E2DBEA094872A199CC240EEC1FA3b2b7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C6846362037DCD51BD31F796259E700C425E685404C62647026E2DBEA094872A199CC240EEC1FA3b2b3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C6846362037DCD51BD300687759E700CC29EF8346473F6E787FEED9ED061765A6D0C0250EEC1FbAb9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C6846362037DCD51BD31F796259E700C425E685404C62647026E2DBEA094872A199CC240EEC1FA5b2b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2013-08-22T12:27:00Z</dcterms:created>
  <dcterms:modified xsi:type="dcterms:W3CDTF">2013-08-22T12:27:00Z</dcterms:modified>
</cp:coreProperties>
</file>