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9CC" w:rsidRPr="007009CC" w:rsidRDefault="007009CC">
      <w:pPr>
        <w:widowControl w:val="0"/>
        <w:autoSpaceDE w:val="0"/>
        <w:autoSpaceDN w:val="0"/>
        <w:adjustRightInd w:val="0"/>
        <w:ind w:firstLine="540"/>
        <w:outlineLvl w:val="0"/>
      </w:pPr>
    </w:p>
    <w:p w:rsidR="007009CC" w:rsidRPr="007009CC" w:rsidRDefault="007009CC">
      <w:pPr>
        <w:widowControl w:val="0"/>
        <w:autoSpaceDE w:val="0"/>
        <w:autoSpaceDN w:val="0"/>
        <w:adjustRightInd w:val="0"/>
        <w:outlineLvl w:val="0"/>
      </w:pPr>
      <w:r w:rsidRPr="007009CC">
        <w:t>Зарегистрировано в Минюсте РФ 21 июля 2005 г. N 6814</w:t>
      </w:r>
    </w:p>
    <w:p w:rsidR="007009CC" w:rsidRPr="007009CC" w:rsidRDefault="007009CC">
      <w:pPr>
        <w:widowControl w:val="0"/>
        <w:pBdr>
          <w:bottom w:val="single" w:sz="6" w:space="0" w:color="auto"/>
        </w:pBdr>
        <w:autoSpaceDE w:val="0"/>
        <w:autoSpaceDN w:val="0"/>
        <w:adjustRightInd w:val="0"/>
        <w:rPr>
          <w:sz w:val="5"/>
          <w:szCs w:val="5"/>
        </w:rPr>
      </w:pPr>
    </w:p>
    <w:p w:rsidR="007009CC" w:rsidRPr="007009CC" w:rsidRDefault="007009CC">
      <w:pPr>
        <w:widowControl w:val="0"/>
        <w:autoSpaceDE w:val="0"/>
        <w:autoSpaceDN w:val="0"/>
        <w:adjustRightInd w:val="0"/>
        <w:jc w:val="center"/>
      </w:pPr>
    </w:p>
    <w:p w:rsidR="007009CC" w:rsidRPr="007009CC" w:rsidRDefault="007009CC">
      <w:pPr>
        <w:widowControl w:val="0"/>
        <w:autoSpaceDE w:val="0"/>
        <w:autoSpaceDN w:val="0"/>
        <w:adjustRightInd w:val="0"/>
        <w:jc w:val="center"/>
        <w:rPr>
          <w:b/>
          <w:bCs/>
        </w:rPr>
      </w:pPr>
      <w:r w:rsidRPr="007009CC">
        <w:rPr>
          <w:b/>
          <w:bCs/>
        </w:rPr>
        <w:t>ЦЕНТРАЛЬНЫЙ БАНК РОССИЙСКОЙ ФЕДЕРАЦИИ</w:t>
      </w:r>
    </w:p>
    <w:p w:rsidR="007009CC" w:rsidRPr="007009CC" w:rsidRDefault="007009CC">
      <w:pPr>
        <w:widowControl w:val="0"/>
        <w:autoSpaceDE w:val="0"/>
        <w:autoSpaceDN w:val="0"/>
        <w:adjustRightInd w:val="0"/>
        <w:jc w:val="center"/>
        <w:rPr>
          <w:b/>
          <w:bCs/>
        </w:rPr>
      </w:pPr>
    </w:p>
    <w:p w:rsidR="007009CC" w:rsidRPr="007009CC" w:rsidRDefault="007009CC">
      <w:pPr>
        <w:widowControl w:val="0"/>
        <w:autoSpaceDE w:val="0"/>
        <w:autoSpaceDN w:val="0"/>
        <w:adjustRightInd w:val="0"/>
        <w:jc w:val="center"/>
        <w:rPr>
          <w:b/>
          <w:bCs/>
        </w:rPr>
      </w:pPr>
      <w:bookmarkStart w:id="0" w:name="_GoBack"/>
      <w:r w:rsidRPr="007009CC">
        <w:rPr>
          <w:b/>
          <w:bCs/>
        </w:rPr>
        <w:t>9 июня 2005 г. N 271-П</w:t>
      </w:r>
    </w:p>
    <w:bookmarkEnd w:id="0"/>
    <w:p w:rsidR="007009CC" w:rsidRPr="007009CC" w:rsidRDefault="007009CC">
      <w:pPr>
        <w:widowControl w:val="0"/>
        <w:autoSpaceDE w:val="0"/>
        <w:autoSpaceDN w:val="0"/>
        <w:adjustRightInd w:val="0"/>
        <w:jc w:val="center"/>
        <w:rPr>
          <w:b/>
          <w:bCs/>
        </w:rPr>
      </w:pPr>
    </w:p>
    <w:p w:rsidR="007009CC" w:rsidRPr="007009CC" w:rsidRDefault="007009CC">
      <w:pPr>
        <w:widowControl w:val="0"/>
        <w:autoSpaceDE w:val="0"/>
        <w:autoSpaceDN w:val="0"/>
        <w:adjustRightInd w:val="0"/>
        <w:jc w:val="center"/>
        <w:rPr>
          <w:b/>
          <w:bCs/>
        </w:rPr>
      </w:pPr>
      <w:r w:rsidRPr="007009CC">
        <w:rPr>
          <w:b/>
          <w:bCs/>
        </w:rPr>
        <w:t>ПОЛОЖЕНИЕ</w:t>
      </w:r>
    </w:p>
    <w:p w:rsidR="007009CC" w:rsidRPr="007009CC" w:rsidRDefault="007009CC">
      <w:pPr>
        <w:widowControl w:val="0"/>
        <w:autoSpaceDE w:val="0"/>
        <w:autoSpaceDN w:val="0"/>
        <w:adjustRightInd w:val="0"/>
        <w:jc w:val="center"/>
        <w:rPr>
          <w:b/>
          <w:bCs/>
        </w:rPr>
      </w:pPr>
      <w:r w:rsidRPr="007009CC">
        <w:rPr>
          <w:b/>
          <w:bCs/>
        </w:rPr>
        <w:t>О РАССМОТРЕНИИ ДОКУМЕНТОВ,</w:t>
      </w:r>
    </w:p>
    <w:p w:rsidR="007009CC" w:rsidRPr="007009CC" w:rsidRDefault="007009CC">
      <w:pPr>
        <w:widowControl w:val="0"/>
        <w:autoSpaceDE w:val="0"/>
        <w:autoSpaceDN w:val="0"/>
        <w:adjustRightInd w:val="0"/>
        <w:jc w:val="center"/>
        <w:rPr>
          <w:b/>
          <w:bCs/>
        </w:rPr>
      </w:pPr>
      <w:proofErr w:type="gramStart"/>
      <w:r w:rsidRPr="007009CC">
        <w:rPr>
          <w:b/>
          <w:bCs/>
        </w:rPr>
        <w:t>ПРЕДСТАВЛЯЕМЫХ</w:t>
      </w:r>
      <w:proofErr w:type="gramEnd"/>
      <w:r w:rsidRPr="007009CC">
        <w:rPr>
          <w:b/>
          <w:bCs/>
        </w:rPr>
        <w:t xml:space="preserve"> В ТЕРРИТОРИАЛЬНОЕ УЧРЕЖДЕНИЕ</w:t>
      </w:r>
    </w:p>
    <w:p w:rsidR="007009CC" w:rsidRPr="007009CC" w:rsidRDefault="007009CC">
      <w:pPr>
        <w:widowControl w:val="0"/>
        <w:autoSpaceDE w:val="0"/>
        <w:autoSpaceDN w:val="0"/>
        <w:adjustRightInd w:val="0"/>
        <w:jc w:val="center"/>
        <w:rPr>
          <w:b/>
          <w:bCs/>
        </w:rPr>
      </w:pPr>
      <w:r w:rsidRPr="007009CC">
        <w:rPr>
          <w:b/>
          <w:bCs/>
        </w:rPr>
        <w:t xml:space="preserve">БАНКА РОССИИ ДЛЯ ПРИНЯТИЯ РЕШЕНИЯ </w:t>
      </w:r>
      <w:proofErr w:type="gramStart"/>
      <w:r w:rsidRPr="007009CC">
        <w:rPr>
          <w:b/>
          <w:bCs/>
        </w:rPr>
        <w:t>О</w:t>
      </w:r>
      <w:proofErr w:type="gramEnd"/>
      <w:r w:rsidRPr="007009CC">
        <w:rPr>
          <w:b/>
          <w:bCs/>
        </w:rPr>
        <w:t xml:space="preserve"> ГОСУДАРСТВЕННОЙ</w:t>
      </w:r>
    </w:p>
    <w:p w:rsidR="007009CC" w:rsidRPr="007009CC" w:rsidRDefault="007009CC">
      <w:pPr>
        <w:widowControl w:val="0"/>
        <w:autoSpaceDE w:val="0"/>
        <w:autoSpaceDN w:val="0"/>
        <w:adjustRightInd w:val="0"/>
        <w:jc w:val="center"/>
        <w:rPr>
          <w:b/>
          <w:bCs/>
        </w:rPr>
      </w:pPr>
      <w:r w:rsidRPr="007009CC">
        <w:rPr>
          <w:b/>
          <w:bCs/>
        </w:rPr>
        <w:t>РЕГИСТРАЦИИ КРЕДИТНЫХ ОРГАНИЗАЦИЙ, ВЫДАЧЕ ЛИЦЕНЗИЙ</w:t>
      </w:r>
    </w:p>
    <w:p w:rsidR="007009CC" w:rsidRPr="007009CC" w:rsidRDefault="007009CC">
      <w:pPr>
        <w:widowControl w:val="0"/>
        <w:autoSpaceDE w:val="0"/>
        <w:autoSpaceDN w:val="0"/>
        <w:adjustRightInd w:val="0"/>
        <w:jc w:val="center"/>
        <w:rPr>
          <w:b/>
          <w:bCs/>
        </w:rPr>
      </w:pPr>
      <w:r w:rsidRPr="007009CC">
        <w:rPr>
          <w:b/>
          <w:bCs/>
        </w:rPr>
        <w:t xml:space="preserve">НА ОСУЩЕСТВЛЕНИЕ БАНКОВСКИХ ОПЕРАЦИЙ, И </w:t>
      </w:r>
      <w:proofErr w:type="gramStart"/>
      <w:r w:rsidRPr="007009CC">
        <w:rPr>
          <w:b/>
          <w:bCs/>
        </w:rPr>
        <w:t>ВЕДЕНИИ</w:t>
      </w:r>
      <w:proofErr w:type="gramEnd"/>
    </w:p>
    <w:p w:rsidR="007009CC" w:rsidRPr="007009CC" w:rsidRDefault="007009CC">
      <w:pPr>
        <w:widowControl w:val="0"/>
        <w:autoSpaceDE w:val="0"/>
        <w:autoSpaceDN w:val="0"/>
        <w:adjustRightInd w:val="0"/>
        <w:jc w:val="center"/>
        <w:rPr>
          <w:b/>
          <w:bCs/>
        </w:rPr>
      </w:pPr>
      <w:r w:rsidRPr="007009CC">
        <w:rPr>
          <w:b/>
          <w:bCs/>
        </w:rPr>
        <w:t>БАЗ ДАННЫХ ПО КРЕДИТНЫМ ОРГАНИЗАЦИЯМ</w:t>
      </w:r>
    </w:p>
    <w:p w:rsidR="007009CC" w:rsidRPr="007009CC" w:rsidRDefault="007009CC">
      <w:pPr>
        <w:widowControl w:val="0"/>
        <w:autoSpaceDE w:val="0"/>
        <w:autoSpaceDN w:val="0"/>
        <w:adjustRightInd w:val="0"/>
        <w:jc w:val="center"/>
        <w:rPr>
          <w:b/>
          <w:bCs/>
        </w:rPr>
      </w:pPr>
      <w:r w:rsidRPr="007009CC">
        <w:rPr>
          <w:b/>
          <w:bCs/>
        </w:rPr>
        <w:t>И ИХ ПОДРАЗДЕЛЕНИЯМ</w:t>
      </w:r>
    </w:p>
    <w:p w:rsidR="007009CC" w:rsidRPr="007009CC" w:rsidRDefault="007009CC">
      <w:pPr>
        <w:widowControl w:val="0"/>
        <w:autoSpaceDE w:val="0"/>
        <w:autoSpaceDN w:val="0"/>
        <w:adjustRightInd w:val="0"/>
      </w:pPr>
    </w:p>
    <w:p w:rsidR="007009CC" w:rsidRPr="007009CC" w:rsidRDefault="007009CC">
      <w:pPr>
        <w:widowControl w:val="0"/>
        <w:autoSpaceDE w:val="0"/>
        <w:autoSpaceDN w:val="0"/>
        <w:adjustRightInd w:val="0"/>
        <w:jc w:val="center"/>
      </w:pPr>
      <w:proofErr w:type="gramStart"/>
      <w:r w:rsidRPr="007009CC">
        <w:t xml:space="preserve">(в ред. Указаний Банка России от 11.07.2007 </w:t>
      </w:r>
      <w:hyperlink r:id="rId5" w:history="1">
        <w:r w:rsidRPr="007009CC">
          <w:t>N 1863-У</w:t>
        </w:r>
      </w:hyperlink>
      <w:r w:rsidRPr="007009CC">
        <w:t>,</w:t>
      </w:r>
      <w:proofErr w:type="gramEnd"/>
    </w:p>
    <w:p w:rsidR="007009CC" w:rsidRPr="007009CC" w:rsidRDefault="007009CC">
      <w:pPr>
        <w:widowControl w:val="0"/>
        <w:autoSpaceDE w:val="0"/>
        <w:autoSpaceDN w:val="0"/>
        <w:adjustRightInd w:val="0"/>
        <w:jc w:val="center"/>
      </w:pPr>
      <w:r w:rsidRPr="007009CC">
        <w:t xml:space="preserve">от 27.11.2007 </w:t>
      </w:r>
      <w:hyperlink r:id="rId6" w:history="1">
        <w:r w:rsidRPr="007009CC">
          <w:t>N 1935-У</w:t>
        </w:r>
      </w:hyperlink>
      <w:r w:rsidRPr="007009CC">
        <w:t xml:space="preserve">, от 15.07.2008 </w:t>
      </w:r>
      <w:hyperlink r:id="rId7" w:history="1">
        <w:r w:rsidRPr="007009CC">
          <w:t>N 2045-У</w:t>
        </w:r>
      </w:hyperlink>
      <w:r w:rsidRPr="007009CC">
        <w:t>,</w:t>
      </w:r>
    </w:p>
    <w:p w:rsidR="007009CC" w:rsidRPr="007009CC" w:rsidRDefault="007009CC">
      <w:pPr>
        <w:widowControl w:val="0"/>
        <w:autoSpaceDE w:val="0"/>
        <w:autoSpaceDN w:val="0"/>
        <w:adjustRightInd w:val="0"/>
        <w:jc w:val="center"/>
      </w:pPr>
      <w:r w:rsidRPr="007009CC">
        <w:t xml:space="preserve">от 29.10.2008 </w:t>
      </w:r>
      <w:hyperlink r:id="rId8" w:history="1">
        <w:r w:rsidRPr="007009CC">
          <w:t>N 2111-У</w:t>
        </w:r>
      </w:hyperlink>
      <w:r w:rsidRPr="007009CC">
        <w:t xml:space="preserve">, от 30.12.2008 </w:t>
      </w:r>
      <w:hyperlink r:id="rId9" w:history="1">
        <w:r w:rsidRPr="007009CC">
          <w:t>N 2163-У</w:t>
        </w:r>
      </w:hyperlink>
      <w:r w:rsidRPr="007009CC">
        <w:t>,</w:t>
      </w:r>
    </w:p>
    <w:p w:rsidR="007009CC" w:rsidRPr="007009CC" w:rsidRDefault="007009CC">
      <w:pPr>
        <w:widowControl w:val="0"/>
        <w:autoSpaceDE w:val="0"/>
        <w:autoSpaceDN w:val="0"/>
        <w:adjustRightInd w:val="0"/>
        <w:jc w:val="center"/>
      </w:pPr>
      <w:r w:rsidRPr="007009CC">
        <w:t xml:space="preserve">от 20.07.2010 </w:t>
      </w:r>
      <w:hyperlink r:id="rId10" w:history="1">
        <w:r w:rsidRPr="007009CC">
          <w:t>N 2482-У</w:t>
        </w:r>
      </w:hyperlink>
      <w:r w:rsidRPr="007009CC">
        <w:t xml:space="preserve">, от 15.09.2011 </w:t>
      </w:r>
      <w:hyperlink r:id="rId11" w:history="1">
        <w:r w:rsidRPr="007009CC">
          <w:t>N 2697-У</w:t>
        </w:r>
      </w:hyperlink>
      <w:r w:rsidRPr="007009CC">
        <w:t>)</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roofErr w:type="gramStart"/>
      <w:r w:rsidRPr="007009CC">
        <w:t xml:space="preserve">Настоящее Положение разработано на основании Федерального </w:t>
      </w:r>
      <w:hyperlink r:id="rId12" w:history="1">
        <w:r w:rsidRPr="007009CC">
          <w:t>закона</w:t>
        </w:r>
      </w:hyperlink>
      <w:r w:rsidRPr="007009CC">
        <w:t xml:space="preserve"> "О Центральном банке Российской Федерации (Банке России)" (Собрание законодательства Российской Федерации, 2002, N 28, ст. 2790; 2003, N 2, ст. 157, N 52 (часть I), ст. 5032;</w:t>
      </w:r>
      <w:proofErr w:type="gramEnd"/>
      <w:r w:rsidRPr="007009CC">
        <w:t xml:space="preserve"> </w:t>
      </w:r>
      <w:proofErr w:type="gramStart"/>
      <w:r w:rsidRPr="007009CC">
        <w:t xml:space="preserve">2004, N 27, ст. 2711, N 31, ст. 3233), Федерального </w:t>
      </w:r>
      <w:hyperlink r:id="rId13" w:history="1">
        <w:r w:rsidRPr="007009CC">
          <w:t>закона</w:t>
        </w:r>
      </w:hyperlink>
      <w:r w:rsidRPr="007009CC">
        <w:t xml:space="preserve"> "О банках и банковской деятельности" (Ведомости Съезда народных депутатов РСФСР и Верховного Совета РСФСР, 1990, N 27, ст. 357; Собрание законодательства Российской Федерации, 1996, N 6, ст. 492; 1998, N 31, ст. 3829; 1999, N 28, ст. 3459, 3469, 3470;</w:t>
      </w:r>
      <w:proofErr w:type="gramEnd"/>
      <w:r w:rsidRPr="007009CC">
        <w:t xml:space="preserve"> 2001, N 26, ст. 2586, N 33 (часть I), ст. 3424; 2002, N 12, ст. 1093; 2003, N 27 (часть I), ст. 2700, N 50, ст. 4855, N 52 (часть I), ст. 5033, 5037; 2004, N 27, ст. 2711; N 31, ст. 3233), Федерального </w:t>
      </w:r>
      <w:hyperlink r:id="rId14" w:history="1">
        <w:r w:rsidRPr="007009CC">
          <w:t>закона</w:t>
        </w:r>
      </w:hyperlink>
      <w:r w:rsidRPr="007009CC">
        <w:t xml:space="preserve"> "О государственной регистрации юридических лиц и индивидуальных предпринимателей" (Собрание законодательства Российской Федерации, 2001, N 33 (часть I), ст. 3431; 2003, N 26, ст. 2565, N 50, ст. 4855; N 52 (часть I) ст. 5037; </w:t>
      </w:r>
      <w:proofErr w:type="gramStart"/>
      <w:r w:rsidRPr="007009CC">
        <w:t>2004, N 45, ст. 4377), и определяет организацию работы территориального учреждения Банка России (далее - территориальное учреждение) по рассмотрению документов (в том числе сроки рассмотрения), представляемых для принятия решения о государственной регистрации кредитных организаций, выдаче лицензий на осуществление банковских операций, для получения разрешения Банка России на создание филиала на территории иностранного государства, разрешения Банка России, предоставляющего возможность иметь на территории иностранного</w:t>
      </w:r>
      <w:proofErr w:type="gramEnd"/>
      <w:r w:rsidRPr="007009CC">
        <w:t xml:space="preserve"> государства дочерние организации, а также порядок ведения баз данных по кредитным организациям и их подразделениям.</w:t>
      </w:r>
    </w:p>
    <w:p w:rsidR="007009CC" w:rsidRPr="007009CC" w:rsidRDefault="007009CC">
      <w:pPr>
        <w:widowControl w:val="0"/>
        <w:autoSpaceDE w:val="0"/>
        <w:autoSpaceDN w:val="0"/>
        <w:adjustRightInd w:val="0"/>
      </w:pPr>
      <w:r w:rsidRPr="007009CC">
        <w:t xml:space="preserve">(в ред. </w:t>
      </w:r>
      <w:hyperlink r:id="rId15"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Настоящее Положение устанавливает порядок учета территориальными учреждениями информации о выданных </w:t>
      </w:r>
      <w:proofErr w:type="gramStart"/>
      <w:r w:rsidRPr="007009CC">
        <w:t>свидетельствах</w:t>
      </w:r>
      <w:proofErr w:type="gramEnd"/>
      <w:r w:rsidRPr="007009CC">
        <w:t xml:space="preserve"> о государственной регистрации кредитных организаций и лицензиях на осуществление банковских операций; разрешениях на приобретение более 20 процентов акций (долей) кредитной организации; решениях, принятых по результатам рассмотрения вопроса о согласовании кандидата на должность руководителя, а также порядок ведения баз данных по кредитным организациям и их подразделениям.</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center"/>
        <w:outlineLvl w:val="1"/>
      </w:pPr>
      <w:bookmarkStart w:id="1" w:name="Par27"/>
      <w:bookmarkEnd w:id="1"/>
      <w:r w:rsidRPr="007009CC">
        <w:t>Глава 1. Общие положения</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r w:rsidRPr="007009CC">
        <w:t xml:space="preserve">1.1. </w:t>
      </w:r>
      <w:proofErr w:type="gramStart"/>
      <w:r w:rsidRPr="007009CC">
        <w:t>Территориальное учреждение рассматривает документы, представляемые ему учредителями кредитной организации при ее создании, приобретателями акций (долей) кредитной организации (одним из приобретателей акций (долей) кредитной организации, входящим в группу лиц-приобретателей), доверительным управляющим акций (долей) кредитной организации либо уполномоченным лицом (далее - заявитель) по вопросам:</w:t>
      </w:r>
      <w:proofErr w:type="gramEnd"/>
    </w:p>
    <w:p w:rsidR="007009CC" w:rsidRPr="007009CC" w:rsidRDefault="007009CC">
      <w:pPr>
        <w:widowControl w:val="0"/>
        <w:autoSpaceDE w:val="0"/>
        <w:autoSpaceDN w:val="0"/>
        <w:adjustRightInd w:val="0"/>
        <w:ind w:firstLine="540"/>
      </w:pPr>
      <w:r w:rsidRPr="007009CC">
        <w:t>государственной регистрации кредитных организаций при их создании путем учреждения и выдачи лицензий на осуществление банковских операций;</w:t>
      </w:r>
    </w:p>
    <w:p w:rsidR="007009CC" w:rsidRPr="007009CC" w:rsidRDefault="007009CC">
      <w:pPr>
        <w:widowControl w:val="0"/>
        <w:autoSpaceDE w:val="0"/>
        <w:autoSpaceDN w:val="0"/>
        <w:adjustRightInd w:val="0"/>
        <w:ind w:firstLine="540"/>
      </w:pPr>
      <w:r w:rsidRPr="007009CC">
        <w:t xml:space="preserve">государственной регистрации кредитных организаций при их создании путем реорганизации </w:t>
      </w:r>
      <w:r w:rsidRPr="007009CC">
        <w:lastRenderedPageBreak/>
        <w:t>и выдачи лицензий на осуществление банковских операций;</w:t>
      </w:r>
    </w:p>
    <w:p w:rsidR="007009CC" w:rsidRPr="007009CC" w:rsidRDefault="007009CC">
      <w:pPr>
        <w:widowControl w:val="0"/>
        <w:autoSpaceDE w:val="0"/>
        <w:autoSpaceDN w:val="0"/>
        <w:adjustRightInd w:val="0"/>
        <w:ind w:firstLine="540"/>
      </w:pPr>
      <w:r w:rsidRPr="007009CC">
        <w:t>государственной регистрации изменений, вносимых в учредительные документы кредитных организаций (в том числе связанных с изменением статуса кредитных организаций или вида небанковских кредитных организаций);</w:t>
      </w:r>
    </w:p>
    <w:p w:rsidR="007009CC" w:rsidRPr="007009CC" w:rsidRDefault="007009CC">
      <w:pPr>
        <w:widowControl w:val="0"/>
        <w:autoSpaceDE w:val="0"/>
        <w:autoSpaceDN w:val="0"/>
        <w:adjustRightInd w:val="0"/>
      </w:pPr>
      <w:r w:rsidRPr="007009CC">
        <w:t xml:space="preserve">(в ред. </w:t>
      </w:r>
      <w:hyperlink r:id="rId16"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расширения деятельности кредитных организаций путем получения лицензий на осуществление банковских операций;</w:t>
      </w:r>
    </w:p>
    <w:p w:rsidR="007009CC" w:rsidRPr="007009CC" w:rsidRDefault="007009CC">
      <w:pPr>
        <w:widowControl w:val="0"/>
        <w:autoSpaceDE w:val="0"/>
        <w:autoSpaceDN w:val="0"/>
        <w:adjustRightInd w:val="0"/>
        <w:ind w:firstLine="540"/>
      </w:pPr>
      <w:r w:rsidRPr="007009CC">
        <w:t>открытия (закрытия) обособленных подразделений кредитной организации и внутренних структурных подразделений кредитной организации (филиала);</w:t>
      </w:r>
    </w:p>
    <w:p w:rsidR="007009CC" w:rsidRPr="007009CC" w:rsidRDefault="007009CC">
      <w:pPr>
        <w:widowControl w:val="0"/>
        <w:autoSpaceDE w:val="0"/>
        <w:autoSpaceDN w:val="0"/>
        <w:adjustRightInd w:val="0"/>
        <w:ind w:firstLine="540"/>
      </w:pPr>
      <w:r w:rsidRPr="007009CC">
        <w:t>изменения местонахождения (адреса) подразделений кредитных организаций (филиала);</w:t>
      </w:r>
    </w:p>
    <w:p w:rsidR="007009CC" w:rsidRPr="007009CC" w:rsidRDefault="007009CC">
      <w:pPr>
        <w:widowControl w:val="0"/>
        <w:autoSpaceDE w:val="0"/>
        <w:autoSpaceDN w:val="0"/>
        <w:adjustRightInd w:val="0"/>
        <w:ind w:firstLine="540"/>
      </w:pPr>
      <w:r w:rsidRPr="007009CC">
        <w:t>изменений, вносимых в положение о филиале кредитной организации;</w:t>
      </w:r>
    </w:p>
    <w:p w:rsidR="007009CC" w:rsidRPr="007009CC" w:rsidRDefault="007009CC">
      <w:pPr>
        <w:widowControl w:val="0"/>
        <w:autoSpaceDE w:val="0"/>
        <w:autoSpaceDN w:val="0"/>
        <w:adjustRightInd w:val="0"/>
        <w:ind w:firstLine="540"/>
      </w:pPr>
      <w:bookmarkStart w:id="2" w:name="Par39"/>
      <w:bookmarkEnd w:id="2"/>
      <w:proofErr w:type="gramStart"/>
      <w:r w:rsidRPr="007009CC">
        <w:t>предварительного согласия на приобретение и (или) получение в доверительное управление (далее - приобретение) в результате одной или нескольких сделок одним юридическим или физическим лицом либо группой юридических и (или) физических лиц, связанных между собой соглашением, либо группой юридических лиц, являющихся дочерними или зависимыми по отношению друг к другу, более 20 процентов акций (долей) кредитной организации (в случаях, установленных нормативными актам Банка</w:t>
      </w:r>
      <w:proofErr w:type="gramEnd"/>
      <w:r w:rsidRPr="007009CC">
        <w:t xml:space="preserve"> </w:t>
      </w:r>
      <w:proofErr w:type="gramStart"/>
      <w:r w:rsidRPr="007009CC">
        <w:t>России);</w:t>
      </w:r>
      <w:proofErr w:type="gramEnd"/>
    </w:p>
    <w:p w:rsidR="007009CC" w:rsidRPr="007009CC" w:rsidRDefault="007009CC">
      <w:pPr>
        <w:widowControl w:val="0"/>
        <w:autoSpaceDE w:val="0"/>
        <w:autoSpaceDN w:val="0"/>
        <w:adjustRightInd w:val="0"/>
      </w:pPr>
      <w:r w:rsidRPr="007009CC">
        <w:t xml:space="preserve">(в ред. </w:t>
      </w:r>
      <w:hyperlink r:id="rId17" w:history="1">
        <w:r w:rsidRPr="007009CC">
          <w:t>Указания</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согласования кандидатов на должности единоличного исполнительного органа, его заместителей, членов коллегиального исполнительного органа, главного бухгалтера, заместителей главного бухгалтера кредитной организации, руководителя, заместителей руководителя, главного бухгалтера, заместителей главного бухгалтера филиала кредитной организации (далее - руководители);</w:t>
      </w:r>
    </w:p>
    <w:p w:rsidR="007009CC" w:rsidRPr="007009CC" w:rsidRDefault="007009CC">
      <w:pPr>
        <w:widowControl w:val="0"/>
        <w:autoSpaceDE w:val="0"/>
        <w:autoSpaceDN w:val="0"/>
        <w:adjustRightInd w:val="0"/>
        <w:ind w:firstLine="540"/>
      </w:pPr>
      <w:proofErr w:type="gramStart"/>
      <w:r w:rsidRPr="007009CC">
        <w:t>замены лицензий на осуществление банковских операций, выданных кредитной организации, в связи с отменой в установленном порядке ограничений на осуществление операций по привлечению во вклады средств юридических лиц в иностранной валюте и размещению указанных средств от своего имени и за свой счет, а также ограничения на право установления прямых корреспондентских отношений с иностранными банками;</w:t>
      </w:r>
      <w:proofErr w:type="gramEnd"/>
    </w:p>
    <w:p w:rsidR="007009CC" w:rsidRPr="007009CC" w:rsidRDefault="007009CC">
      <w:pPr>
        <w:widowControl w:val="0"/>
        <w:autoSpaceDE w:val="0"/>
        <w:autoSpaceDN w:val="0"/>
        <w:adjustRightInd w:val="0"/>
        <w:ind w:firstLine="540"/>
      </w:pPr>
      <w:r w:rsidRPr="007009CC">
        <w:t>получения разрешения Банка России на создание филиала на территории иностранного государства, а также разрешения Банка России, предоставляющего возможность иметь на территории иностранного государства дочерние организации.</w:t>
      </w:r>
    </w:p>
    <w:p w:rsidR="007009CC" w:rsidRPr="007009CC" w:rsidRDefault="007009CC">
      <w:pPr>
        <w:widowControl w:val="0"/>
        <w:autoSpaceDE w:val="0"/>
        <w:autoSpaceDN w:val="0"/>
        <w:adjustRightInd w:val="0"/>
      </w:pPr>
      <w:r w:rsidRPr="007009CC">
        <w:t xml:space="preserve">(абзац введен </w:t>
      </w:r>
      <w:hyperlink r:id="rId18"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1.2. </w:t>
      </w:r>
      <w:proofErr w:type="gramStart"/>
      <w:r w:rsidRPr="007009CC">
        <w:t>Порядок работы территориального учреждения и сроки рассмотрения документов, представляемых в территориальное учреждение по вопросам ликвидации кредитной организации и принятия Банком России решения о государственной регистрации кредитной организации в связи с ее ликвидацией, регламентируется иными нормативными актами Банка России, предусматривающими порядок рассмотрения заключения территориального учреждения о результатах ликвидации кредитной организации и принятия Банком России решения о государственной регистрации кредитной организации в</w:t>
      </w:r>
      <w:proofErr w:type="gramEnd"/>
      <w:r w:rsidRPr="007009CC">
        <w:t xml:space="preserve"> связи с ее ликвидацией.</w:t>
      </w:r>
    </w:p>
    <w:p w:rsidR="007009CC" w:rsidRPr="007009CC" w:rsidRDefault="007009CC">
      <w:pPr>
        <w:widowControl w:val="0"/>
        <w:autoSpaceDE w:val="0"/>
        <w:autoSpaceDN w:val="0"/>
        <w:adjustRightInd w:val="0"/>
        <w:ind w:firstLine="540"/>
      </w:pPr>
      <w:r w:rsidRPr="007009CC">
        <w:t xml:space="preserve">1.3. </w:t>
      </w:r>
      <w:proofErr w:type="gramStart"/>
      <w:r w:rsidRPr="007009CC">
        <w:t>Организация работы и сроки рассмотрения ходатайств кредитных организаций о вынесении Банком России заключения о соответствии кредитных организаций требованиям к участию в системе страхования вкладов, а также заявлений кредитных организаций об отказе от привлечения во вклады денежных средств физических лиц, открытия и ведения банковских счетов физических лиц, представляемых в территориальное учреждение, регламентируется иными нормативными актами Банка России.</w:t>
      </w:r>
      <w:proofErr w:type="gramEnd"/>
    </w:p>
    <w:p w:rsidR="007009CC" w:rsidRPr="007009CC" w:rsidRDefault="007009CC">
      <w:pPr>
        <w:widowControl w:val="0"/>
        <w:autoSpaceDE w:val="0"/>
        <w:autoSpaceDN w:val="0"/>
        <w:adjustRightInd w:val="0"/>
        <w:ind w:firstLine="540"/>
      </w:pPr>
      <w:r w:rsidRPr="007009CC">
        <w:t>1.4. Финансовое положение кредитной организации оценивается:</w:t>
      </w:r>
    </w:p>
    <w:p w:rsidR="007009CC" w:rsidRPr="007009CC" w:rsidRDefault="007009CC">
      <w:pPr>
        <w:widowControl w:val="0"/>
        <w:autoSpaceDE w:val="0"/>
        <w:autoSpaceDN w:val="0"/>
        <w:adjustRightInd w:val="0"/>
        <w:ind w:firstLine="540"/>
      </w:pPr>
      <w:proofErr w:type="gramStart"/>
      <w:r w:rsidRPr="007009CC">
        <w:t xml:space="preserve">банка - в соответствии с </w:t>
      </w:r>
      <w:hyperlink r:id="rId19" w:history="1">
        <w:r w:rsidRPr="007009CC">
          <w:t>Указанием</w:t>
        </w:r>
      </w:hyperlink>
      <w:r w:rsidRPr="007009CC">
        <w:t xml:space="preserve"> Банка России от 30 апреля 2008 года N 2005-У "Об оценке экономического положения банков", зарегистрированным Министерством юстиции Российской Федерации 26 мая 2008 года N 11755 ("Вестник Банка России" от 4 июня 2008 года N 28);</w:t>
      </w:r>
      <w:proofErr w:type="gramEnd"/>
    </w:p>
    <w:p w:rsidR="007009CC" w:rsidRPr="007009CC" w:rsidRDefault="007009CC">
      <w:pPr>
        <w:widowControl w:val="0"/>
        <w:autoSpaceDE w:val="0"/>
        <w:autoSpaceDN w:val="0"/>
        <w:adjustRightInd w:val="0"/>
        <w:ind w:firstLine="540"/>
      </w:pPr>
      <w:r w:rsidRPr="007009CC">
        <w:t xml:space="preserve">небанковской кредитной организации - в соответствии с </w:t>
      </w:r>
      <w:hyperlink r:id="rId20" w:history="1">
        <w:r w:rsidRPr="007009CC">
          <w:t>нормативным актом</w:t>
        </w:r>
      </w:hyperlink>
      <w:r w:rsidRPr="007009CC">
        <w:t xml:space="preserve"> Банка России, устанавливающим критерии определения финансового состояния кредитных организаций.</w:t>
      </w:r>
    </w:p>
    <w:p w:rsidR="007009CC" w:rsidRPr="007009CC" w:rsidRDefault="007009CC">
      <w:pPr>
        <w:widowControl w:val="0"/>
        <w:autoSpaceDE w:val="0"/>
        <w:autoSpaceDN w:val="0"/>
        <w:adjustRightInd w:val="0"/>
      </w:pPr>
      <w:r w:rsidRPr="007009CC">
        <w:t xml:space="preserve">(п. 1.4 </w:t>
      </w:r>
      <w:proofErr w:type="gramStart"/>
      <w:r w:rsidRPr="007009CC">
        <w:t>введен</w:t>
      </w:r>
      <w:proofErr w:type="gramEnd"/>
      <w:r w:rsidRPr="007009CC">
        <w:t xml:space="preserve"> </w:t>
      </w:r>
      <w:hyperlink r:id="rId21" w:history="1">
        <w:r w:rsidRPr="007009CC">
          <w:t>Указанием</w:t>
        </w:r>
      </w:hyperlink>
      <w:r w:rsidRPr="007009CC">
        <w:t xml:space="preserve"> Банка России от 15.07.2008 N 2045-У)</w:t>
      </w:r>
    </w:p>
    <w:p w:rsidR="007009CC" w:rsidRPr="007009CC" w:rsidRDefault="007009CC">
      <w:pPr>
        <w:widowControl w:val="0"/>
        <w:autoSpaceDE w:val="0"/>
        <w:autoSpaceDN w:val="0"/>
        <w:adjustRightInd w:val="0"/>
      </w:pPr>
    </w:p>
    <w:p w:rsidR="007009CC" w:rsidRPr="007009CC" w:rsidRDefault="007009CC">
      <w:pPr>
        <w:widowControl w:val="0"/>
        <w:autoSpaceDE w:val="0"/>
        <w:autoSpaceDN w:val="0"/>
        <w:adjustRightInd w:val="0"/>
        <w:jc w:val="center"/>
        <w:outlineLvl w:val="1"/>
      </w:pPr>
      <w:r w:rsidRPr="007009CC">
        <w:t>Глава 2. Сроки рассмотрения документов</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r w:rsidRPr="007009CC">
        <w:t xml:space="preserve">2.1. Регистрация документов, представленных в территориальное учреждение заявителем, </w:t>
      </w:r>
      <w:r w:rsidRPr="007009CC">
        <w:lastRenderedPageBreak/>
        <w:t>осуществляется в порядке, предусмотренном иными нормативными актами Банка России, регламентирующими делопроизводство в учреждениях системы Банка России.</w:t>
      </w:r>
    </w:p>
    <w:p w:rsidR="007009CC" w:rsidRPr="007009CC" w:rsidRDefault="007009CC">
      <w:pPr>
        <w:widowControl w:val="0"/>
        <w:autoSpaceDE w:val="0"/>
        <w:autoSpaceDN w:val="0"/>
        <w:adjustRightInd w:val="0"/>
        <w:ind w:firstLine="540"/>
      </w:pPr>
      <w:r w:rsidRPr="007009CC">
        <w:t>2.2. Датой представления заявителем документов в территориальное учреждение является дата их регистрации территориальным учреждением.</w:t>
      </w:r>
    </w:p>
    <w:p w:rsidR="007009CC" w:rsidRPr="007009CC" w:rsidRDefault="007009CC">
      <w:pPr>
        <w:widowControl w:val="0"/>
        <w:autoSpaceDE w:val="0"/>
        <w:autoSpaceDN w:val="0"/>
        <w:adjustRightInd w:val="0"/>
        <w:ind w:firstLine="540"/>
      </w:pPr>
      <w:bookmarkStart w:id="3" w:name="Par57"/>
      <w:bookmarkEnd w:id="3"/>
      <w:r w:rsidRPr="007009CC">
        <w:t>2.3. В территориальном учреждении течение срока рассмотрения представленных документов начинается на следующий рабочий день после календарной даты их регистрации территориальным учреждением. Срок рассмотрения документов не должен превышать:</w:t>
      </w:r>
    </w:p>
    <w:p w:rsidR="007009CC" w:rsidRPr="007009CC" w:rsidRDefault="007009CC">
      <w:pPr>
        <w:widowControl w:val="0"/>
        <w:autoSpaceDE w:val="0"/>
        <w:autoSpaceDN w:val="0"/>
        <w:adjustRightInd w:val="0"/>
        <w:ind w:firstLine="540"/>
      </w:pPr>
      <w:r w:rsidRPr="007009CC">
        <w:t xml:space="preserve">3 месяца - при подготовке заключения о возможности государственной регистрации кредитной организации при ее создании путем учреждения (за исключением случая, предусмотренного </w:t>
      </w:r>
      <w:hyperlink w:anchor="Par89" w:history="1">
        <w:r w:rsidRPr="007009CC">
          <w:t>абзацем восемнадцатым</w:t>
        </w:r>
      </w:hyperlink>
      <w:r w:rsidRPr="007009CC">
        <w:t xml:space="preserve"> настоящего пункта);</w:t>
      </w:r>
    </w:p>
    <w:p w:rsidR="007009CC" w:rsidRPr="007009CC" w:rsidRDefault="007009CC">
      <w:pPr>
        <w:widowControl w:val="0"/>
        <w:autoSpaceDE w:val="0"/>
        <w:autoSpaceDN w:val="0"/>
        <w:adjustRightInd w:val="0"/>
      </w:pPr>
      <w:r w:rsidRPr="007009CC">
        <w:t xml:space="preserve">(в ред. </w:t>
      </w:r>
      <w:hyperlink r:id="rId22"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90 календарных дней - при подготовке заключения о расширении деятельности кредитной организации путем получения лицензий на осуществление банковских операций;</w:t>
      </w:r>
    </w:p>
    <w:p w:rsidR="007009CC" w:rsidRPr="007009CC" w:rsidRDefault="007009CC">
      <w:pPr>
        <w:widowControl w:val="0"/>
        <w:autoSpaceDE w:val="0"/>
        <w:autoSpaceDN w:val="0"/>
        <w:adjustRightInd w:val="0"/>
        <w:ind w:firstLine="540"/>
      </w:pPr>
      <w:r w:rsidRPr="007009CC">
        <w:t>2 месяца - при подготовке заключения о возможности государственной регистрации кредитной организации, создаваемой путем реорганизации в форме разделения, выделения и преобразования;</w:t>
      </w:r>
    </w:p>
    <w:p w:rsidR="007009CC" w:rsidRPr="007009CC" w:rsidRDefault="007009CC">
      <w:pPr>
        <w:widowControl w:val="0"/>
        <w:autoSpaceDE w:val="0"/>
        <w:autoSpaceDN w:val="0"/>
        <w:adjustRightInd w:val="0"/>
      </w:pPr>
      <w:r w:rsidRPr="007009CC">
        <w:t xml:space="preserve">(в ред. </w:t>
      </w:r>
      <w:hyperlink r:id="rId23" w:history="1">
        <w:r w:rsidRPr="007009CC">
          <w:t>Указания</w:t>
        </w:r>
      </w:hyperlink>
      <w:r w:rsidRPr="007009CC">
        <w:t xml:space="preserve"> Банка России от 30.12.2008 N 2163-У)</w:t>
      </w:r>
    </w:p>
    <w:p w:rsidR="007009CC" w:rsidRPr="007009CC" w:rsidRDefault="007009CC">
      <w:pPr>
        <w:widowControl w:val="0"/>
        <w:autoSpaceDE w:val="0"/>
        <w:autoSpaceDN w:val="0"/>
        <w:adjustRightInd w:val="0"/>
        <w:ind w:firstLine="540"/>
      </w:pPr>
      <w:r w:rsidRPr="007009CC">
        <w:t>15 календарных дней - при подготовке заключения о соответствии новых помещений для совершения операций с ценностями требованиям, установленным нормативными актами Банка России, при реорганизации кредитной организации в форме слияния и присоединения;</w:t>
      </w:r>
    </w:p>
    <w:p w:rsidR="007009CC" w:rsidRPr="007009CC" w:rsidRDefault="007009CC">
      <w:pPr>
        <w:widowControl w:val="0"/>
        <w:autoSpaceDE w:val="0"/>
        <w:autoSpaceDN w:val="0"/>
        <w:adjustRightInd w:val="0"/>
      </w:pPr>
      <w:r w:rsidRPr="007009CC">
        <w:t xml:space="preserve">(в ред. </w:t>
      </w:r>
      <w:hyperlink r:id="rId24" w:history="1">
        <w:r w:rsidRPr="007009CC">
          <w:t>Указания</w:t>
        </w:r>
      </w:hyperlink>
      <w:r w:rsidRPr="007009CC">
        <w:t xml:space="preserve"> Банка России от 30.12.2008 N 2163-У)</w:t>
      </w:r>
    </w:p>
    <w:p w:rsidR="007009CC" w:rsidRPr="007009CC" w:rsidRDefault="007009CC">
      <w:pPr>
        <w:widowControl w:val="0"/>
        <w:autoSpaceDE w:val="0"/>
        <w:autoSpaceDN w:val="0"/>
        <w:adjustRightInd w:val="0"/>
        <w:ind w:firstLine="540"/>
      </w:pPr>
      <w:r w:rsidRPr="007009CC">
        <w:t>45 календарных дней - при подготовке заключения о возможности изменения статуса кредитной организации (с небанковской кредитной организации на банк);</w:t>
      </w:r>
    </w:p>
    <w:p w:rsidR="007009CC" w:rsidRPr="007009CC" w:rsidRDefault="007009CC">
      <w:pPr>
        <w:widowControl w:val="0"/>
        <w:autoSpaceDE w:val="0"/>
        <w:autoSpaceDN w:val="0"/>
        <w:adjustRightInd w:val="0"/>
      </w:pPr>
      <w:r w:rsidRPr="007009CC">
        <w:t xml:space="preserve">(в ред. </w:t>
      </w:r>
      <w:hyperlink r:id="rId25"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1 месяц - при принятии решения о государственной регистрации изменений, вносимых в учредительные документы кредитной организации (представление учредительных документов в новой редакции), не связанных с заменой лицензий, а также связанных с заменой лицензий в случаях, установленных актами Банка России (за исключением случая, предусмотренного </w:t>
      </w:r>
      <w:hyperlink w:anchor="Par85" w:history="1">
        <w:r w:rsidRPr="007009CC">
          <w:t>абзацем шестнадцатым</w:t>
        </w:r>
      </w:hyperlink>
      <w:r w:rsidRPr="007009CC">
        <w:t xml:space="preserve"> настоящего пункта);</w:t>
      </w:r>
    </w:p>
    <w:p w:rsidR="007009CC" w:rsidRPr="007009CC" w:rsidRDefault="007009CC">
      <w:pPr>
        <w:widowControl w:val="0"/>
        <w:autoSpaceDE w:val="0"/>
        <w:autoSpaceDN w:val="0"/>
        <w:adjustRightInd w:val="0"/>
      </w:pPr>
      <w:r w:rsidRPr="007009CC">
        <w:t xml:space="preserve">(в ред. </w:t>
      </w:r>
      <w:hyperlink r:id="rId26" w:history="1">
        <w:r w:rsidRPr="007009CC">
          <w:t>Указания</w:t>
        </w:r>
      </w:hyperlink>
      <w:r w:rsidRPr="007009CC">
        <w:t xml:space="preserve"> Банка России от 29.10.2008 N 2111-У)</w:t>
      </w:r>
    </w:p>
    <w:p w:rsidR="007009CC" w:rsidRPr="007009CC" w:rsidRDefault="007009CC">
      <w:pPr>
        <w:widowControl w:val="0"/>
        <w:autoSpaceDE w:val="0"/>
        <w:autoSpaceDN w:val="0"/>
        <w:adjustRightInd w:val="0"/>
        <w:ind w:firstLine="540"/>
      </w:pPr>
      <w:r w:rsidRPr="007009CC">
        <w:t xml:space="preserve">абзац утратил силу. - </w:t>
      </w:r>
      <w:hyperlink r:id="rId27" w:history="1">
        <w:r w:rsidRPr="007009CC">
          <w:t>Указание</w:t>
        </w:r>
      </w:hyperlink>
      <w:r w:rsidRPr="007009CC">
        <w:t xml:space="preserve"> Банка России от 11.07.2007 N 1863-У;</w:t>
      </w:r>
    </w:p>
    <w:p w:rsidR="007009CC" w:rsidRPr="007009CC" w:rsidRDefault="007009CC">
      <w:pPr>
        <w:widowControl w:val="0"/>
        <w:autoSpaceDE w:val="0"/>
        <w:autoSpaceDN w:val="0"/>
        <w:adjustRightInd w:val="0"/>
        <w:ind w:firstLine="540"/>
      </w:pPr>
      <w:proofErr w:type="gramStart"/>
      <w:r w:rsidRPr="007009CC">
        <w:t>30 календарных дней - при принятии решения по вопросу выдачи предварительного согласия на приобретение в результате одной или нескольких сделок одним юридическим или физическим лицом либо группой юридических и (или) физических лиц, связанных между собой соглашением, либо группой юридических лиц, являющихся дочерними или зависимыми по отношению друг к другу, более 20 процентов акций (долей) кредитной организации;</w:t>
      </w:r>
      <w:proofErr w:type="gramEnd"/>
    </w:p>
    <w:p w:rsidR="007009CC" w:rsidRPr="007009CC" w:rsidRDefault="007009CC">
      <w:pPr>
        <w:widowControl w:val="0"/>
        <w:autoSpaceDE w:val="0"/>
        <w:autoSpaceDN w:val="0"/>
        <w:adjustRightInd w:val="0"/>
      </w:pPr>
      <w:r w:rsidRPr="007009CC">
        <w:t xml:space="preserve">(в ред. </w:t>
      </w:r>
      <w:hyperlink r:id="rId28" w:history="1">
        <w:r w:rsidRPr="007009CC">
          <w:t>Указания</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1 месяц - при принятии решения по вопросу о возможности согласования кандидата на должность руководителя;</w:t>
      </w:r>
    </w:p>
    <w:p w:rsidR="007009CC" w:rsidRPr="007009CC" w:rsidRDefault="007009CC">
      <w:pPr>
        <w:widowControl w:val="0"/>
        <w:autoSpaceDE w:val="0"/>
        <w:autoSpaceDN w:val="0"/>
        <w:adjustRightInd w:val="0"/>
        <w:ind w:firstLine="540"/>
      </w:pPr>
      <w:proofErr w:type="gramStart"/>
      <w:r w:rsidRPr="007009CC">
        <w:t>1 месяц - при принятии решения о внесении сведений об открытии филиала кредитной организации в Книгу государственной регистрации кредитных организаций и присвоении ему порядкового номера - в территориальном учреждении, осуществляющем надзор за деятельностью кредитной организации, в том числе 20 календарных дней - при рассмотрении документов на открытие филиала кредитной организации в территориальном учреждении по месту открытия филиала кредитной организации;</w:t>
      </w:r>
      <w:proofErr w:type="gramEnd"/>
    </w:p>
    <w:p w:rsidR="007009CC" w:rsidRPr="007009CC" w:rsidRDefault="007009CC">
      <w:pPr>
        <w:widowControl w:val="0"/>
        <w:autoSpaceDE w:val="0"/>
        <w:autoSpaceDN w:val="0"/>
        <w:adjustRightInd w:val="0"/>
        <w:ind w:firstLine="540"/>
      </w:pPr>
      <w:proofErr w:type="gramStart"/>
      <w:r w:rsidRPr="007009CC">
        <w:t>30 календарных дней - при принятии решения о возможности замены лицензий на осуществление банковских операций, выданных кредитной организации, в связи с отменой в установленном порядке ограничений на осуществление операций по привлечению во вклады средств юридических лиц в иностранной валюте и размещению указанных средств от своего имени и за свой счет, а также ограничения на право установления прямых корреспондентских отношений с иностранными</w:t>
      </w:r>
      <w:proofErr w:type="gramEnd"/>
      <w:r w:rsidRPr="007009CC">
        <w:t xml:space="preserve"> банками;</w:t>
      </w:r>
    </w:p>
    <w:p w:rsidR="007009CC" w:rsidRPr="007009CC" w:rsidRDefault="007009CC">
      <w:pPr>
        <w:widowControl w:val="0"/>
        <w:autoSpaceDE w:val="0"/>
        <w:autoSpaceDN w:val="0"/>
        <w:adjustRightInd w:val="0"/>
        <w:ind w:firstLine="540"/>
      </w:pPr>
      <w:r w:rsidRPr="007009CC">
        <w:t>20 календарных дней - при рассмотрении документов об изменении местонахождения (адреса) кредитной организации, связанном с изменением населенного пункта (названия населенного пункта);</w:t>
      </w:r>
    </w:p>
    <w:p w:rsidR="007009CC" w:rsidRPr="007009CC" w:rsidRDefault="007009CC">
      <w:pPr>
        <w:widowControl w:val="0"/>
        <w:autoSpaceDE w:val="0"/>
        <w:autoSpaceDN w:val="0"/>
        <w:adjustRightInd w:val="0"/>
        <w:ind w:firstLine="540"/>
      </w:pPr>
      <w:r w:rsidRPr="007009CC">
        <w:t>10 календарных дней - при рассмотрении документов о закрытии филиала кредитной организации в территориальном учреждении, осуществляющем надзор за деятельностью кредитной организации;</w:t>
      </w:r>
    </w:p>
    <w:p w:rsidR="007009CC" w:rsidRPr="007009CC" w:rsidRDefault="007009CC">
      <w:pPr>
        <w:widowControl w:val="0"/>
        <w:autoSpaceDE w:val="0"/>
        <w:autoSpaceDN w:val="0"/>
        <w:adjustRightInd w:val="0"/>
        <w:ind w:firstLine="540"/>
      </w:pPr>
      <w:r w:rsidRPr="007009CC">
        <w:lastRenderedPageBreak/>
        <w:t>20 рабочих дней - при подготовке в территориальном учреждении, осуществляющем надзор за деятельностью кредитной организации, заключения о соответствии изменений, вносимых в положение о филиале, требованиям, установленным федеральными законами и нормативными актами Банка России, уставу кредитной организации и лицензии на осуществление банковских операций кредитной организации;</w:t>
      </w:r>
    </w:p>
    <w:p w:rsidR="007009CC" w:rsidRPr="007009CC" w:rsidRDefault="007009CC">
      <w:pPr>
        <w:widowControl w:val="0"/>
        <w:autoSpaceDE w:val="0"/>
        <w:autoSpaceDN w:val="0"/>
        <w:adjustRightInd w:val="0"/>
        <w:ind w:firstLine="540"/>
      </w:pPr>
      <w:bookmarkStart w:id="4" w:name="Par85"/>
      <w:bookmarkEnd w:id="4"/>
      <w:proofErr w:type="gramStart"/>
      <w:r w:rsidRPr="007009CC">
        <w:t xml:space="preserve">1 рабочий день - при принятии решения о государственной регистрации изменений, вносимых в учредительные документы банка по решению временной администрации, принятому в соответствии со </w:t>
      </w:r>
      <w:hyperlink r:id="rId29" w:history="1">
        <w:r w:rsidRPr="007009CC">
          <w:t>статьей 7</w:t>
        </w:r>
      </w:hyperlink>
      <w:r w:rsidRPr="007009CC">
        <w:t xml:space="preserve"> Федерального закона "О дополнительных мерах для укрепления стабильности банковской системы в период до 31 декабря 2011 года" ("Российская газета" 28 октября 2008 года) в связи с изменением уставного капитала банка;</w:t>
      </w:r>
      <w:proofErr w:type="gramEnd"/>
    </w:p>
    <w:p w:rsidR="007009CC" w:rsidRPr="007009CC" w:rsidRDefault="007009CC">
      <w:pPr>
        <w:widowControl w:val="0"/>
        <w:autoSpaceDE w:val="0"/>
        <w:autoSpaceDN w:val="0"/>
        <w:adjustRightInd w:val="0"/>
      </w:pPr>
      <w:r w:rsidRPr="007009CC">
        <w:t xml:space="preserve">(абзац введен </w:t>
      </w:r>
      <w:hyperlink r:id="rId30" w:history="1">
        <w:r w:rsidRPr="007009CC">
          <w:t>Указанием</w:t>
        </w:r>
      </w:hyperlink>
      <w:r w:rsidRPr="007009CC">
        <w:t xml:space="preserve"> Банка России от 29.10.2008 N 2111-У)</w:t>
      </w:r>
    </w:p>
    <w:p w:rsidR="007009CC" w:rsidRPr="007009CC" w:rsidRDefault="007009CC">
      <w:pPr>
        <w:widowControl w:val="0"/>
        <w:autoSpaceDE w:val="0"/>
        <w:autoSpaceDN w:val="0"/>
        <w:adjustRightInd w:val="0"/>
        <w:ind w:firstLine="540"/>
      </w:pPr>
      <w:r w:rsidRPr="007009CC">
        <w:t>1 месяц - при подготовке заключения о возможности выдачи разрешения Банка России на создание филиала на территории иностранного государства, а также разрешения Банка России, предоставляющего возможность иметь на территории иностранного государства дочерние организации;</w:t>
      </w:r>
    </w:p>
    <w:p w:rsidR="007009CC" w:rsidRPr="007009CC" w:rsidRDefault="007009CC">
      <w:pPr>
        <w:widowControl w:val="0"/>
        <w:autoSpaceDE w:val="0"/>
        <w:autoSpaceDN w:val="0"/>
        <w:adjustRightInd w:val="0"/>
      </w:pPr>
      <w:r w:rsidRPr="007009CC">
        <w:t xml:space="preserve">(абзац введен </w:t>
      </w:r>
      <w:hyperlink r:id="rId31"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bookmarkStart w:id="5" w:name="Par89"/>
      <w:bookmarkEnd w:id="5"/>
      <w:r w:rsidRPr="007009CC">
        <w:t>45 календарных дней - при подготовке заключения о возможности государственной регистрации небанковской кредитной организации, имеющей право на осуществление переводов денежных средств без открытия банковских счетов и связанных с ними иных банковских операций;</w:t>
      </w:r>
    </w:p>
    <w:p w:rsidR="007009CC" w:rsidRPr="007009CC" w:rsidRDefault="007009CC">
      <w:pPr>
        <w:widowControl w:val="0"/>
        <w:autoSpaceDE w:val="0"/>
        <w:autoSpaceDN w:val="0"/>
        <w:adjustRightInd w:val="0"/>
      </w:pPr>
      <w:r w:rsidRPr="007009CC">
        <w:t xml:space="preserve">(абзац введен </w:t>
      </w:r>
      <w:hyperlink r:id="rId32"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20 календарных дней - при подготовке заключения о возможности изменения статуса кредитной организации (с банка на небанковскую кредитную организацию) и вида небанковской кредитной организации.</w:t>
      </w:r>
    </w:p>
    <w:p w:rsidR="007009CC" w:rsidRPr="007009CC" w:rsidRDefault="007009CC">
      <w:pPr>
        <w:widowControl w:val="0"/>
        <w:autoSpaceDE w:val="0"/>
        <w:autoSpaceDN w:val="0"/>
        <w:adjustRightInd w:val="0"/>
      </w:pPr>
      <w:r w:rsidRPr="007009CC">
        <w:t xml:space="preserve">(абзац введен </w:t>
      </w:r>
      <w:hyperlink r:id="rId33"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2.4. </w:t>
      </w:r>
      <w:proofErr w:type="gramStart"/>
      <w:r w:rsidRPr="007009CC">
        <w:t xml:space="preserve">Подготовка заключений о соответствии помещений кредитной организации и ее подразделений (филиала, дополнительного офиса, кредитно-кассового офиса, операционной кассы вне кассового узла, обменного пункта и иных внутренних структурных подразделений, предусмотренных нормативными актами Банка России) для совершения операций с ценностями требованиям, установленным </w:t>
      </w:r>
      <w:hyperlink r:id="rId34" w:history="1">
        <w:r w:rsidRPr="007009CC">
          <w:t>нормативными актами</w:t>
        </w:r>
      </w:hyperlink>
      <w:r w:rsidRPr="007009CC">
        <w:t xml:space="preserve"> Банка России, либо заключений о соответствии требованиям Банка России документов, предусмотренных для случая страхования денежной наличности, осуществляется в порядке</w:t>
      </w:r>
      <w:proofErr w:type="gramEnd"/>
      <w:r w:rsidRPr="007009CC">
        <w:t xml:space="preserve">, </w:t>
      </w:r>
      <w:proofErr w:type="gramStart"/>
      <w:r w:rsidRPr="007009CC">
        <w:t xml:space="preserve">установленном </w:t>
      </w:r>
      <w:hyperlink r:id="rId35" w:history="1">
        <w:r w:rsidRPr="007009CC">
          <w:t>Инструкцией</w:t>
        </w:r>
      </w:hyperlink>
      <w:r w:rsidRPr="007009CC">
        <w:t xml:space="preserve"> Банка России от 2 апреля 2010 года N 135-И "О порядке принятия Банком России решения о государственной регистрации кредитных организаций и выдаче лицензий на осуществление банковских операций", зарегистрированной Министерством юстиции Российской Федерации 22 апреля 2010 года N 16965, 17 декабря 2010 года N 19217, 15 июня 2011 года N 21033 ("Вестник Банка России" от 30 апреля 2010 года</w:t>
      </w:r>
      <w:proofErr w:type="gramEnd"/>
      <w:r w:rsidRPr="007009CC">
        <w:t xml:space="preserve"> </w:t>
      </w:r>
      <w:proofErr w:type="gramStart"/>
      <w:r w:rsidRPr="007009CC">
        <w:t xml:space="preserve">N 23, от 30 декабря 2010 года N 73, от 22 июня 2011 года N 33) (далее - Инструкция Банка России N 135-И), а также иными </w:t>
      </w:r>
      <w:hyperlink r:id="rId36" w:history="1">
        <w:r w:rsidRPr="007009CC">
          <w:t>нормативными актами</w:t>
        </w:r>
      </w:hyperlink>
      <w:r w:rsidRPr="007009CC">
        <w:t xml:space="preserve"> Банка России.</w:t>
      </w:r>
      <w:proofErr w:type="gramEnd"/>
    </w:p>
    <w:p w:rsidR="007009CC" w:rsidRPr="007009CC" w:rsidRDefault="007009CC">
      <w:pPr>
        <w:widowControl w:val="0"/>
        <w:autoSpaceDE w:val="0"/>
        <w:autoSpaceDN w:val="0"/>
        <w:adjustRightInd w:val="0"/>
      </w:pPr>
      <w:r w:rsidRPr="007009CC">
        <w:t xml:space="preserve">(в ред. Указаний Банка России от 11.07.2007 </w:t>
      </w:r>
      <w:hyperlink r:id="rId37" w:history="1">
        <w:r w:rsidRPr="007009CC">
          <w:t>N 1863-У</w:t>
        </w:r>
      </w:hyperlink>
      <w:r w:rsidRPr="007009CC">
        <w:t xml:space="preserve">, от 15.09.2011 </w:t>
      </w:r>
      <w:hyperlink r:id="rId38" w:history="1">
        <w:r w:rsidRPr="007009CC">
          <w:t>N 2697-У</w:t>
        </w:r>
      </w:hyperlink>
      <w:r w:rsidRPr="007009CC">
        <w:t>)</w:t>
      </w:r>
    </w:p>
    <w:p w:rsidR="007009CC" w:rsidRPr="007009CC" w:rsidRDefault="007009CC">
      <w:pPr>
        <w:widowControl w:val="0"/>
        <w:autoSpaceDE w:val="0"/>
        <w:autoSpaceDN w:val="0"/>
        <w:adjustRightInd w:val="0"/>
        <w:ind w:firstLine="540"/>
      </w:pPr>
      <w:r w:rsidRPr="007009CC">
        <w:t xml:space="preserve">2.5. </w:t>
      </w:r>
      <w:proofErr w:type="gramStart"/>
      <w:r w:rsidRPr="007009CC">
        <w:t xml:space="preserve">После принятия территориальным учреждением решения о государственной регистрации изменений, вносимых в учредительные документы кредитной организации, направление в федеральный орган исполнительной власти, уполномоченный осуществлять государственную регистрацию юридических лиц и индивидуальных предпринимателей (далее - уполномоченный регистрирующий орган), документов, предусмотренных </w:t>
      </w:r>
      <w:hyperlink r:id="rId39" w:history="1">
        <w:r w:rsidRPr="007009CC">
          <w:t>законодательством</w:t>
        </w:r>
      </w:hyperlink>
      <w:r w:rsidRPr="007009CC">
        <w:t xml:space="preserve"> Российской Федерации о государственной регистрации юридических лиц и индивидуальных предпринимателей, осуществляется в порядке, предусмотренном </w:t>
      </w:r>
      <w:hyperlink r:id="rId40" w:history="1">
        <w:r w:rsidRPr="007009CC">
          <w:t>Инструкцией</w:t>
        </w:r>
      </w:hyperlink>
      <w:r w:rsidRPr="007009CC">
        <w:t xml:space="preserve"> Банка России N 135-И, а также иными нормативными</w:t>
      </w:r>
      <w:proofErr w:type="gramEnd"/>
      <w:r w:rsidRPr="007009CC">
        <w:t xml:space="preserve"> актами Банка России.</w:t>
      </w:r>
    </w:p>
    <w:p w:rsidR="007009CC" w:rsidRPr="007009CC" w:rsidRDefault="007009CC">
      <w:pPr>
        <w:widowControl w:val="0"/>
        <w:autoSpaceDE w:val="0"/>
        <w:autoSpaceDN w:val="0"/>
        <w:adjustRightInd w:val="0"/>
      </w:pPr>
      <w:r w:rsidRPr="007009CC">
        <w:t xml:space="preserve">(в ред. </w:t>
      </w:r>
      <w:hyperlink r:id="rId41"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bookmarkStart w:id="6" w:name="Par99"/>
      <w:bookmarkEnd w:id="6"/>
      <w:r w:rsidRPr="007009CC">
        <w:t xml:space="preserve">2.6. </w:t>
      </w:r>
      <w:proofErr w:type="gramStart"/>
      <w:r w:rsidRPr="007009CC">
        <w:t xml:space="preserve">При наличии замечаний по представленным документам, отсутствии полного комплекта документов (за исключением случаев государственной регистрации кредитной организации при ее создании, а также случаев, предусмотренных </w:t>
      </w:r>
      <w:hyperlink r:id="rId42" w:history="1">
        <w:r w:rsidRPr="007009CC">
          <w:t>статьей 16</w:t>
        </w:r>
      </w:hyperlink>
      <w:r w:rsidRPr="007009CC">
        <w:t xml:space="preserve">, </w:t>
      </w:r>
      <w:hyperlink r:id="rId43" w:history="1">
        <w:r w:rsidRPr="007009CC">
          <w:t>частью седьмой статьи 23</w:t>
        </w:r>
      </w:hyperlink>
      <w:r w:rsidRPr="007009CC">
        <w:t xml:space="preserve"> Федерального закона "О банках и банковской деятельности") территориальное учреждение в рабочем порядке посредством факсимильной связи (иной связи, обеспечивающей оперативное поступление информации) предлагает заявителю устранить выявленные недостатки в течение 5 рабочих</w:t>
      </w:r>
      <w:proofErr w:type="gramEnd"/>
      <w:r w:rsidRPr="007009CC">
        <w:t xml:space="preserve"> дней после получения сообщения. </w:t>
      </w:r>
      <w:proofErr w:type="gramStart"/>
      <w:r w:rsidRPr="007009CC">
        <w:t xml:space="preserve">В случае непредставления заявителем в установленный срок документов, подтверждающих устранение выявленных замечаний, территориальное учреждение возвращает заявителю представленные документы не позднее срока, установленного </w:t>
      </w:r>
      <w:hyperlink w:anchor="Par57" w:history="1">
        <w:r w:rsidRPr="007009CC">
          <w:t>пунктом 2.3</w:t>
        </w:r>
      </w:hyperlink>
      <w:r w:rsidRPr="007009CC">
        <w:t xml:space="preserve"> </w:t>
      </w:r>
      <w:r w:rsidRPr="007009CC">
        <w:lastRenderedPageBreak/>
        <w:t xml:space="preserve">настоящего Положения для каждой процедуры, с указанием в письменной форме причин возврата в соответствии с </w:t>
      </w:r>
      <w:hyperlink r:id="rId44" w:history="1">
        <w:r w:rsidRPr="007009CC">
          <w:t>пунктом 6.7</w:t>
        </w:r>
      </w:hyperlink>
      <w:r w:rsidRPr="007009CC">
        <w:t xml:space="preserve"> Инструкции Банка России N 135-И и в порядке, установленном нормативными актами Банка России, регламентирующими делопроизводство в учреждениях системы Банка</w:t>
      </w:r>
      <w:proofErr w:type="gramEnd"/>
      <w:r w:rsidRPr="007009CC">
        <w:t xml:space="preserve"> России.</w:t>
      </w:r>
    </w:p>
    <w:p w:rsidR="007009CC" w:rsidRPr="007009CC" w:rsidRDefault="007009CC">
      <w:pPr>
        <w:widowControl w:val="0"/>
        <w:autoSpaceDE w:val="0"/>
        <w:autoSpaceDN w:val="0"/>
        <w:adjustRightInd w:val="0"/>
      </w:pPr>
      <w:r w:rsidRPr="007009CC">
        <w:t xml:space="preserve">(в ред. Указаний Банка России от 30.12.2008 </w:t>
      </w:r>
      <w:hyperlink r:id="rId45" w:history="1">
        <w:r w:rsidRPr="007009CC">
          <w:t>N 2163-У</w:t>
        </w:r>
      </w:hyperlink>
      <w:r w:rsidRPr="007009CC">
        <w:t xml:space="preserve">, от 15.09.2011 </w:t>
      </w:r>
      <w:hyperlink r:id="rId46" w:history="1">
        <w:r w:rsidRPr="007009CC">
          <w:t>N 2697-У</w:t>
        </w:r>
      </w:hyperlink>
      <w:r w:rsidRPr="007009CC">
        <w:t>)</w:t>
      </w:r>
    </w:p>
    <w:p w:rsidR="007009CC" w:rsidRPr="007009CC" w:rsidRDefault="007009CC">
      <w:pPr>
        <w:widowControl w:val="0"/>
        <w:autoSpaceDE w:val="0"/>
        <w:autoSpaceDN w:val="0"/>
        <w:adjustRightInd w:val="0"/>
        <w:ind w:firstLine="540"/>
      </w:pPr>
      <w:r w:rsidRPr="007009CC">
        <w:t>По одному экземпляру каждого из представленных документов остается в территориальном учреждении. В случае представления документов в одном экземпляре эти документы не возвращаются.</w:t>
      </w:r>
    </w:p>
    <w:p w:rsidR="007009CC" w:rsidRPr="007009CC" w:rsidRDefault="007009CC">
      <w:pPr>
        <w:widowControl w:val="0"/>
        <w:autoSpaceDE w:val="0"/>
        <w:autoSpaceDN w:val="0"/>
        <w:adjustRightInd w:val="0"/>
        <w:ind w:firstLine="540"/>
      </w:pPr>
      <w:r w:rsidRPr="007009CC">
        <w:t xml:space="preserve">2.7. Исправленные и повторно представленные в территориальное учреждение документы заявителя (за исключением случаев, предусмотренных </w:t>
      </w:r>
      <w:hyperlink w:anchor="Par99" w:history="1">
        <w:r w:rsidRPr="007009CC">
          <w:t>пунктом 2.6</w:t>
        </w:r>
      </w:hyperlink>
      <w:r w:rsidRPr="007009CC">
        <w:t xml:space="preserve"> настоящего Положения) считаются вновь поступившими и рассматриваются в порядке и сроки, предусмотренные </w:t>
      </w:r>
      <w:hyperlink w:anchor="Par57" w:history="1">
        <w:r w:rsidRPr="007009CC">
          <w:t>пунктом 2.3</w:t>
        </w:r>
      </w:hyperlink>
      <w:r w:rsidRPr="007009CC">
        <w:t xml:space="preserve"> и </w:t>
      </w:r>
      <w:hyperlink w:anchor="Par107" w:history="1">
        <w:r w:rsidRPr="007009CC">
          <w:t>главой 3</w:t>
        </w:r>
      </w:hyperlink>
      <w:r w:rsidRPr="007009CC">
        <w:t xml:space="preserve"> настоящего Положения.</w:t>
      </w:r>
    </w:p>
    <w:p w:rsidR="007009CC" w:rsidRPr="007009CC" w:rsidRDefault="007009CC">
      <w:pPr>
        <w:widowControl w:val="0"/>
        <w:autoSpaceDE w:val="0"/>
        <w:autoSpaceDN w:val="0"/>
        <w:adjustRightInd w:val="0"/>
        <w:ind w:firstLine="540"/>
      </w:pPr>
      <w:r w:rsidRPr="007009CC">
        <w:t xml:space="preserve">2.8. Отказ в государственной регистрации кредитной организации и выдаче ей лицензии на осуществление банковских операций допускается только по основаниям, указанным в </w:t>
      </w:r>
      <w:hyperlink r:id="rId47" w:history="1">
        <w:r w:rsidRPr="007009CC">
          <w:t>статье 16</w:t>
        </w:r>
      </w:hyperlink>
      <w:r w:rsidRPr="007009CC">
        <w:t xml:space="preserve"> Федерального закона "О банках и банковской деятельности".</w:t>
      </w:r>
    </w:p>
    <w:p w:rsidR="007009CC" w:rsidRPr="007009CC" w:rsidRDefault="007009CC">
      <w:pPr>
        <w:widowControl w:val="0"/>
        <w:autoSpaceDE w:val="0"/>
        <w:autoSpaceDN w:val="0"/>
        <w:adjustRightInd w:val="0"/>
        <w:ind w:firstLine="540"/>
      </w:pPr>
      <w:r w:rsidRPr="007009CC">
        <w:t>2.9. Территориальное учреждение направляет в Банк России (Департамент банковского регулирования и надзора) информацию о поступлении к нему ходатай</w:t>
      </w:r>
      <w:proofErr w:type="gramStart"/>
      <w:r w:rsidRPr="007009CC">
        <w:t>ств кр</w:t>
      </w:r>
      <w:proofErr w:type="gramEnd"/>
      <w:r w:rsidRPr="007009CC">
        <w:t>едитных организаций о расширении деятельности кредитной организации путем получения лицензии на осуществление банковских операций по системе "РЕМАРТ" в порядке и сроки, предусмотренные иными актами Банка России.</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center"/>
        <w:outlineLvl w:val="1"/>
      </w:pPr>
      <w:bookmarkStart w:id="7" w:name="Par107"/>
      <w:bookmarkEnd w:id="7"/>
      <w:r w:rsidRPr="007009CC">
        <w:t>Глава 3. Порядок рассмотрения документов</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bookmarkStart w:id="8" w:name="Par109"/>
      <w:bookmarkEnd w:id="8"/>
      <w:r w:rsidRPr="007009CC">
        <w:t xml:space="preserve">3.1. При получении документов структурным подразделением территориального учреждения, в компетенцию которого входит подготовка заключений по вопросам, перечисленным в </w:t>
      </w:r>
      <w:hyperlink w:anchor="Par27" w:history="1">
        <w:r w:rsidRPr="007009CC">
          <w:t>главе 1</w:t>
        </w:r>
      </w:hyperlink>
      <w:r w:rsidRPr="007009CC">
        <w:t xml:space="preserve"> настоящего Положения, указанное подразделение в течение 3 рабочих дней направляет запросы с приложением необходимых документов (их копий), поступивших от заявителя, для подготовки заключения следующим структурным подразделениям территориального учреждения:</w:t>
      </w:r>
    </w:p>
    <w:p w:rsidR="007009CC" w:rsidRPr="007009CC" w:rsidRDefault="007009CC">
      <w:pPr>
        <w:widowControl w:val="0"/>
        <w:autoSpaceDE w:val="0"/>
        <w:autoSpaceDN w:val="0"/>
        <w:adjustRightInd w:val="0"/>
        <w:ind w:firstLine="540"/>
      </w:pPr>
      <w:r w:rsidRPr="007009CC">
        <w:t xml:space="preserve">3.1.1. </w:t>
      </w:r>
      <w:proofErr w:type="gramStart"/>
      <w:r w:rsidRPr="007009CC">
        <w:t xml:space="preserve">Эмиссионно-кассовому - о соответствии помещений для совершения операций с ценностями требованиям, установленным </w:t>
      </w:r>
      <w:hyperlink r:id="rId48" w:history="1">
        <w:r w:rsidRPr="007009CC">
          <w:t>нормативными актами</w:t>
        </w:r>
      </w:hyperlink>
      <w:r w:rsidRPr="007009CC">
        <w:t xml:space="preserve"> Банка России, либо о представлении документов, предусмотренных нормативными актами Банка России для случая страхования денежной наличности, и об их соответствии установленным требованиям при рассмотрении вопросов:</w:t>
      </w:r>
      <w:proofErr w:type="gramEnd"/>
    </w:p>
    <w:p w:rsidR="007009CC" w:rsidRPr="007009CC" w:rsidRDefault="007009CC">
      <w:pPr>
        <w:widowControl w:val="0"/>
        <w:autoSpaceDE w:val="0"/>
        <w:autoSpaceDN w:val="0"/>
        <w:adjustRightInd w:val="0"/>
      </w:pPr>
      <w:r w:rsidRPr="007009CC">
        <w:t xml:space="preserve">(в ред. </w:t>
      </w:r>
      <w:hyperlink r:id="rId49" w:history="1">
        <w:r w:rsidRPr="007009CC">
          <w:t>Указания</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принятия решения о государственной регистрации кредитной организации при ее создании путем учреждения и выдаче лицензий на осуществление банковских операций;</w:t>
      </w:r>
    </w:p>
    <w:p w:rsidR="007009CC" w:rsidRPr="007009CC" w:rsidRDefault="007009CC">
      <w:pPr>
        <w:widowControl w:val="0"/>
        <w:autoSpaceDE w:val="0"/>
        <w:autoSpaceDN w:val="0"/>
        <w:adjustRightInd w:val="0"/>
        <w:ind w:firstLine="540"/>
      </w:pPr>
      <w:proofErr w:type="gramStart"/>
      <w:r w:rsidRPr="007009CC">
        <w:t>принятия решения о государственной регистрации кредитной организации при ее создании путем реорганизации в форме разделения, выделения и преобразования и выдаче лицензии на осуществление банковских операций, а также подготовки заключения при создании кредитной организации в результате реорганизации кредитных организаций в форме слияния, при реорганизации кредитной организации в форме присоединения (если кредитная организация, создаваемая путем реорганизации (присоединяющая кредитная организация), будет располагаться по</w:t>
      </w:r>
      <w:proofErr w:type="gramEnd"/>
      <w:r w:rsidRPr="007009CC">
        <w:t xml:space="preserve"> адресу, отличному от адреса местонахождения реорганизуемых кредитных организаций);</w:t>
      </w:r>
    </w:p>
    <w:p w:rsidR="007009CC" w:rsidRPr="007009CC" w:rsidRDefault="007009CC">
      <w:pPr>
        <w:widowControl w:val="0"/>
        <w:autoSpaceDE w:val="0"/>
        <w:autoSpaceDN w:val="0"/>
        <w:adjustRightInd w:val="0"/>
      </w:pPr>
      <w:r w:rsidRPr="007009CC">
        <w:t xml:space="preserve">(в ред. </w:t>
      </w:r>
      <w:hyperlink r:id="rId50" w:history="1">
        <w:r w:rsidRPr="007009CC">
          <w:t>Указания</w:t>
        </w:r>
      </w:hyperlink>
      <w:r w:rsidRPr="007009CC">
        <w:t xml:space="preserve"> Банка России от 30.12.2008 N 2163-У)</w:t>
      </w:r>
    </w:p>
    <w:p w:rsidR="007009CC" w:rsidRPr="007009CC" w:rsidRDefault="007009CC">
      <w:pPr>
        <w:widowControl w:val="0"/>
        <w:autoSpaceDE w:val="0"/>
        <w:autoSpaceDN w:val="0"/>
        <w:adjustRightInd w:val="0"/>
        <w:ind w:firstLine="540"/>
      </w:pPr>
      <w:r w:rsidRPr="007009CC">
        <w:t xml:space="preserve">возможности внесения сведений об открытии филиала кредитной организации в Книгу государственной регистрации кредитных организаций и присвоении ему порядкового номера (за исключением случая, установленного </w:t>
      </w:r>
      <w:hyperlink r:id="rId51" w:history="1">
        <w:r w:rsidRPr="007009CC">
          <w:t>пунктом 9.13</w:t>
        </w:r>
      </w:hyperlink>
      <w:r w:rsidRPr="007009CC">
        <w:t xml:space="preserve"> Инструкции Банка России N 135-И);</w:t>
      </w:r>
    </w:p>
    <w:p w:rsidR="007009CC" w:rsidRPr="007009CC" w:rsidRDefault="007009CC">
      <w:pPr>
        <w:widowControl w:val="0"/>
        <w:autoSpaceDE w:val="0"/>
        <w:autoSpaceDN w:val="0"/>
        <w:adjustRightInd w:val="0"/>
      </w:pPr>
      <w:r w:rsidRPr="007009CC">
        <w:t xml:space="preserve">(в ред. </w:t>
      </w:r>
      <w:hyperlink r:id="rId52"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абзац утратил силу. - </w:t>
      </w:r>
      <w:hyperlink r:id="rId53" w:history="1">
        <w:r w:rsidRPr="007009CC">
          <w:t>Указание</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изменения местонахождения (адреса) кредитной организации (филиала);</w:t>
      </w:r>
    </w:p>
    <w:p w:rsidR="007009CC" w:rsidRPr="007009CC" w:rsidRDefault="007009CC">
      <w:pPr>
        <w:widowControl w:val="0"/>
        <w:autoSpaceDE w:val="0"/>
        <w:autoSpaceDN w:val="0"/>
        <w:adjustRightInd w:val="0"/>
      </w:pPr>
      <w:r w:rsidRPr="007009CC">
        <w:t xml:space="preserve">(в ред. </w:t>
      </w:r>
      <w:hyperlink r:id="rId54" w:history="1">
        <w:r w:rsidRPr="007009CC">
          <w:t>Указания</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изменения статуса кредитной организации (изменения вида небанковской кредитной организации), в случае если ранее у изменяющей статус кредитной организации (изменяющей вид небанковской кредитной организации) отсутствовали помещения для совершения операций с ценностями;</w:t>
      </w:r>
    </w:p>
    <w:p w:rsidR="007009CC" w:rsidRPr="007009CC" w:rsidRDefault="007009CC">
      <w:pPr>
        <w:widowControl w:val="0"/>
        <w:autoSpaceDE w:val="0"/>
        <w:autoSpaceDN w:val="0"/>
        <w:adjustRightInd w:val="0"/>
      </w:pPr>
      <w:r w:rsidRPr="007009CC">
        <w:t xml:space="preserve">(в ред. </w:t>
      </w:r>
      <w:hyperlink r:id="rId55"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lastRenderedPageBreak/>
        <w:t>принятия решения о расширении деятельности банка путем получения права на осуществление банковских операций по инкассации денежных средств, векселей, платежных и расчетных документов и кассовому обслуживанию физических и юридических лиц.</w:t>
      </w:r>
    </w:p>
    <w:p w:rsidR="007009CC" w:rsidRPr="007009CC" w:rsidRDefault="007009CC">
      <w:pPr>
        <w:widowControl w:val="0"/>
        <w:autoSpaceDE w:val="0"/>
        <w:autoSpaceDN w:val="0"/>
        <w:adjustRightInd w:val="0"/>
      </w:pPr>
      <w:r w:rsidRPr="007009CC">
        <w:t xml:space="preserve">(абзац введен </w:t>
      </w:r>
      <w:hyperlink r:id="rId56"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3.1.2. </w:t>
      </w:r>
      <w:proofErr w:type="gramStart"/>
      <w:r w:rsidRPr="007009CC">
        <w:t>Банковского регулирования и надзора - о финансовом положении кредитной организации и выполнении установленных Банком России норм деятельности за последние 6 месяцев, предшествующих подаче кредитной организацией соответствующего ходатайства в территориальное учреждение;</w:t>
      </w:r>
      <w:proofErr w:type="gramEnd"/>
      <w:r w:rsidRPr="007009CC">
        <w:t xml:space="preserve"> выявленных в ходе проверок нарушениях и (или) недостатках в ее деятельности, а также финансовом положении ее учредителей (участников) - кредитных организаций, о результатах проверок деятельности ее учредителей (участников) - кредитных организаций, а также о мерах воздействия, примененных к кредитной организац</w:t>
      </w:r>
      <w:proofErr w:type="gramStart"/>
      <w:r w:rsidRPr="007009CC">
        <w:t>ии и ее</w:t>
      </w:r>
      <w:proofErr w:type="gramEnd"/>
      <w:r w:rsidRPr="007009CC">
        <w:t xml:space="preserve"> учредителям (участникам) - кредитным организациям, и их отмене, при рассмотрении вопросов:</w:t>
      </w:r>
    </w:p>
    <w:p w:rsidR="007009CC" w:rsidRPr="007009CC" w:rsidRDefault="007009CC">
      <w:pPr>
        <w:widowControl w:val="0"/>
        <w:autoSpaceDE w:val="0"/>
        <w:autoSpaceDN w:val="0"/>
        <w:adjustRightInd w:val="0"/>
        <w:ind w:firstLine="540"/>
      </w:pPr>
      <w:r w:rsidRPr="007009CC">
        <w:t>принятия решения о государственной регистрации кредитной организации при ее создании путем учреждения (если ее учредителем является кредитная организация) и выдаче лицензий на осуществление банковских операций;</w:t>
      </w:r>
    </w:p>
    <w:p w:rsidR="007009CC" w:rsidRPr="007009CC" w:rsidRDefault="007009CC">
      <w:pPr>
        <w:widowControl w:val="0"/>
        <w:autoSpaceDE w:val="0"/>
        <w:autoSpaceDN w:val="0"/>
        <w:adjustRightInd w:val="0"/>
        <w:ind w:firstLine="540"/>
      </w:pPr>
      <w:r w:rsidRPr="007009CC">
        <w:t>принятия решения о государственной регистрации кредитной организации при ее создании путем реорганизации в форме разделения, выделения и преобразования и выдаче лицензии на осуществление банковских операций;</w:t>
      </w:r>
    </w:p>
    <w:p w:rsidR="007009CC" w:rsidRPr="007009CC" w:rsidRDefault="007009CC">
      <w:pPr>
        <w:widowControl w:val="0"/>
        <w:autoSpaceDE w:val="0"/>
        <w:autoSpaceDN w:val="0"/>
        <w:adjustRightInd w:val="0"/>
      </w:pPr>
      <w:r w:rsidRPr="007009CC">
        <w:t xml:space="preserve">(в ред. </w:t>
      </w:r>
      <w:hyperlink r:id="rId57" w:history="1">
        <w:r w:rsidRPr="007009CC">
          <w:t>Указания</w:t>
        </w:r>
      </w:hyperlink>
      <w:r w:rsidRPr="007009CC">
        <w:t xml:space="preserve"> Банка России от 30.12.2008 N 2163-У)</w:t>
      </w:r>
    </w:p>
    <w:p w:rsidR="007009CC" w:rsidRPr="007009CC" w:rsidRDefault="007009CC">
      <w:pPr>
        <w:widowControl w:val="0"/>
        <w:autoSpaceDE w:val="0"/>
        <w:autoSpaceDN w:val="0"/>
        <w:adjustRightInd w:val="0"/>
        <w:ind w:firstLine="540"/>
      </w:pPr>
      <w:r w:rsidRPr="007009CC">
        <w:t>расширения деятельности кредитной организации путем получения лицензий на осуществление банковских операций;</w:t>
      </w:r>
    </w:p>
    <w:p w:rsidR="007009CC" w:rsidRPr="007009CC" w:rsidRDefault="007009CC">
      <w:pPr>
        <w:widowControl w:val="0"/>
        <w:autoSpaceDE w:val="0"/>
        <w:autoSpaceDN w:val="0"/>
        <w:adjustRightInd w:val="0"/>
        <w:ind w:firstLine="540"/>
      </w:pPr>
      <w:proofErr w:type="gramStart"/>
      <w:r w:rsidRPr="007009CC">
        <w:t>предварительного согласия на приобретение в результате одной или нескольких сделок одним юридическим или физическим лицом либо группой юридических и (или) физических лиц, связанных между собой соглашением, либо группой юридических лиц, являющихся дочерними или зависимыми по отношению друг к другу, более 20 процентов акций (долей) кредитной организации (если приобретателем акций (долей) является кредитная организация);</w:t>
      </w:r>
      <w:proofErr w:type="gramEnd"/>
    </w:p>
    <w:p w:rsidR="007009CC" w:rsidRPr="007009CC" w:rsidRDefault="007009CC">
      <w:pPr>
        <w:widowControl w:val="0"/>
        <w:autoSpaceDE w:val="0"/>
        <w:autoSpaceDN w:val="0"/>
        <w:adjustRightInd w:val="0"/>
      </w:pPr>
      <w:r w:rsidRPr="007009CC">
        <w:t xml:space="preserve">(в ред. </w:t>
      </w:r>
      <w:hyperlink r:id="rId58" w:history="1">
        <w:r w:rsidRPr="007009CC">
          <w:t>Указания</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изменения статуса кредитной организации, изменения вида небанковской кредитной организации;</w:t>
      </w:r>
    </w:p>
    <w:p w:rsidR="007009CC" w:rsidRPr="007009CC" w:rsidRDefault="007009CC">
      <w:pPr>
        <w:widowControl w:val="0"/>
        <w:autoSpaceDE w:val="0"/>
        <w:autoSpaceDN w:val="0"/>
        <w:adjustRightInd w:val="0"/>
      </w:pPr>
      <w:r w:rsidRPr="007009CC">
        <w:t xml:space="preserve">(в ред. </w:t>
      </w:r>
      <w:hyperlink r:id="rId59"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proofErr w:type="gramStart"/>
      <w:r w:rsidRPr="007009CC">
        <w:t>замены лицензий на осуществление банковских операций, выданных кредитной организации, в связи с отменой в установленном порядке ограничений на осуществление операций по привлечению во вклады средств юридических лиц в иностранной валюте и размещению указанных средств от своего имени и за свой счет, а также ограничения на право установления прямых корреспондентских отношений с иностранными банками;</w:t>
      </w:r>
      <w:proofErr w:type="gramEnd"/>
    </w:p>
    <w:p w:rsidR="007009CC" w:rsidRPr="007009CC" w:rsidRDefault="007009CC">
      <w:pPr>
        <w:widowControl w:val="0"/>
        <w:autoSpaceDE w:val="0"/>
        <w:autoSpaceDN w:val="0"/>
        <w:adjustRightInd w:val="0"/>
        <w:ind w:firstLine="540"/>
      </w:pPr>
      <w:r w:rsidRPr="007009CC">
        <w:t>возможности внесения сведений об открытии филиала кредитной организации в Книгу государственной регистрации кредитных организаций и присвоении ему порядкового номера, открытии внутренних структурных подразделений кредитной организации (филиала) - в части информации о применении (неприменении) к кредитной организации меры воздействия в виде запрета на открытие филиала;</w:t>
      </w:r>
    </w:p>
    <w:p w:rsidR="007009CC" w:rsidRPr="007009CC" w:rsidRDefault="007009CC">
      <w:pPr>
        <w:widowControl w:val="0"/>
        <w:autoSpaceDE w:val="0"/>
        <w:autoSpaceDN w:val="0"/>
        <w:adjustRightInd w:val="0"/>
        <w:ind w:firstLine="540"/>
      </w:pPr>
      <w:r w:rsidRPr="007009CC">
        <w:t>получения разрешения Банка России на создание филиала на территории иностранного государства, а также разрешения Банка России, предоставляющего возможность иметь на территории иностранного государства дочерние организации.</w:t>
      </w:r>
    </w:p>
    <w:p w:rsidR="007009CC" w:rsidRPr="007009CC" w:rsidRDefault="007009CC">
      <w:pPr>
        <w:widowControl w:val="0"/>
        <w:autoSpaceDE w:val="0"/>
        <w:autoSpaceDN w:val="0"/>
        <w:adjustRightInd w:val="0"/>
      </w:pPr>
      <w:r w:rsidRPr="007009CC">
        <w:t xml:space="preserve">(абзац введен </w:t>
      </w:r>
      <w:hyperlink r:id="rId60"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3.1.3. Финансового мониторинга и валютного контроля - о соблюдении кредитной организацией в течение последних 6 месяцев деятельности требований валютного </w:t>
      </w:r>
      <w:hyperlink r:id="rId61" w:history="1">
        <w:r w:rsidRPr="007009CC">
          <w:t>законодательства</w:t>
        </w:r>
      </w:hyperlink>
      <w:r w:rsidRPr="007009CC">
        <w:t xml:space="preserve"> Российской Федерации и </w:t>
      </w:r>
      <w:hyperlink r:id="rId62" w:history="1">
        <w:r w:rsidRPr="007009CC">
          <w:t>законодательства</w:t>
        </w:r>
      </w:hyperlink>
      <w:r w:rsidRPr="007009CC">
        <w:t xml:space="preserve"> Российской Федерации в области противодействия легализации (отмыванию) доходов, полученных преступным путем, и финансированию терроризма, при рассмотрении вопросов:</w:t>
      </w:r>
    </w:p>
    <w:p w:rsidR="007009CC" w:rsidRPr="007009CC" w:rsidRDefault="007009CC">
      <w:pPr>
        <w:widowControl w:val="0"/>
        <w:autoSpaceDE w:val="0"/>
        <w:autoSpaceDN w:val="0"/>
        <w:adjustRightInd w:val="0"/>
      </w:pPr>
      <w:r w:rsidRPr="007009CC">
        <w:t xml:space="preserve">(в ред. </w:t>
      </w:r>
      <w:hyperlink r:id="rId63"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расширения деятельности кредитной организации путем получения лицензий на осуществление банковских операций;</w:t>
      </w:r>
    </w:p>
    <w:p w:rsidR="007009CC" w:rsidRPr="007009CC" w:rsidRDefault="007009CC">
      <w:pPr>
        <w:widowControl w:val="0"/>
        <w:autoSpaceDE w:val="0"/>
        <w:autoSpaceDN w:val="0"/>
        <w:adjustRightInd w:val="0"/>
        <w:ind w:firstLine="540"/>
      </w:pPr>
      <w:r w:rsidRPr="007009CC">
        <w:t xml:space="preserve">изменения </w:t>
      </w:r>
      <w:proofErr w:type="gramStart"/>
      <w:r w:rsidRPr="007009CC">
        <w:t>статуса кредитной организации изменения вида небанковской кредитной организации</w:t>
      </w:r>
      <w:proofErr w:type="gramEnd"/>
      <w:r w:rsidRPr="007009CC">
        <w:t>;</w:t>
      </w:r>
    </w:p>
    <w:p w:rsidR="007009CC" w:rsidRPr="007009CC" w:rsidRDefault="007009CC">
      <w:pPr>
        <w:widowControl w:val="0"/>
        <w:autoSpaceDE w:val="0"/>
        <w:autoSpaceDN w:val="0"/>
        <w:adjustRightInd w:val="0"/>
      </w:pPr>
      <w:r w:rsidRPr="007009CC">
        <w:t xml:space="preserve">(в ред. </w:t>
      </w:r>
      <w:hyperlink r:id="rId64"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получения разрешения Банка России на создание филиала на территории иностранного государства, а также разрешения Банка России, предоставляющего возможность иметь на </w:t>
      </w:r>
      <w:r w:rsidRPr="007009CC">
        <w:lastRenderedPageBreak/>
        <w:t>территории иностранного государства дочерние организации.</w:t>
      </w:r>
    </w:p>
    <w:p w:rsidR="007009CC" w:rsidRPr="007009CC" w:rsidRDefault="007009CC">
      <w:pPr>
        <w:widowControl w:val="0"/>
        <w:autoSpaceDE w:val="0"/>
        <w:autoSpaceDN w:val="0"/>
        <w:adjustRightInd w:val="0"/>
      </w:pPr>
      <w:r w:rsidRPr="007009CC">
        <w:t xml:space="preserve">(абзац введен </w:t>
      </w:r>
      <w:hyperlink r:id="rId65"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3.1.4. Безопасности и защиты информации - о согласовании кандидатов на должности руководителей и об оценке соответствия деловой репутации указанных лиц критериям оценки деловой репутации, установленным нормативными актами Банка России; а также прозрачности структуры учредителей (участников); достоверности представленных в территориальное учреждение сведений, а также сведений экономической безопасности, при рассмотрении вопросов:</w:t>
      </w:r>
    </w:p>
    <w:p w:rsidR="007009CC" w:rsidRPr="007009CC" w:rsidRDefault="007009CC">
      <w:pPr>
        <w:widowControl w:val="0"/>
        <w:autoSpaceDE w:val="0"/>
        <w:autoSpaceDN w:val="0"/>
        <w:adjustRightInd w:val="0"/>
        <w:ind w:firstLine="540"/>
      </w:pPr>
      <w:r w:rsidRPr="007009CC">
        <w:t>принятия решения о государственной регистрации кредитной организации при ее создании путем учреждения и выдаче лицензии на осуществление банковских операций;</w:t>
      </w:r>
    </w:p>
    <w:p w:rsidR="007009CC" w:rsidRPr="007009CC" w:rsidRDefault="007009CC">
      <w:pPr>
        <w:widowControl w:val="0"/>
        <w:autoSpaceDE w:val="0"/>
        <w:autoSpaceDN w:val="0"/>
        <w:adjustRightInd w:val="0"/>
        <w:ind w:firstLine="540"/>
      </w:pPr>
      <w:r w:rsidRPr="007009CC">
        <w:t>принятия решения о государственной регистрации кредитной организации при ее создании путем реорганизации в форме разделения, выделения и преобразования и выдаче лицензии на осуществление банковских операций;</w:t>
      </w:r>
    </w:p>
    <w:p w:rsidR="007009CC" w:rsidRPr="007009CC" w:rsidRDefault="007009CC">
      <w:pPr>
        <w:widowControl w:val="0"/>
        <w:autoSpaceDE w:val="0"/>
        <w:autoSpaceDN w:val="0"/>
        <w:adjustRightInd w:val="0"/>
      </w:pPr>
      <w:r w:rsidRPr="007009CC">
        <w:t xml:space="preserve">(в ред. </w:t>
      </w:r>
      <w:hyperlink r:id="rId66" w:history="1">
        <w:r w:rsidRPr="007009CC">
          <w:t>Указания</w:t>
        </w:r>
      </w:hyperlink>
      <w:r w:rsidRPr="007009CC">
        <w:t xml:space="preserve"> Банка России от 30.12.2008 N 2163-У)</w:t>
      </w:r>
    </w:p>
    <w:p w:rsidR="007009CC" w:rsidRPr="007009CC" w:rsidRDefault="007009CC">
      <w:pPr>
        <w:widowControl w:val="0"/>
        <w:autoSpaceDE w:val="0"/>
        <w:autoSpaceDN w:val="0"/>
        <w:adjustRightInd w:val="0"/>
        <w:ind w:firstLine="540"/>
      </w:pPr>
      <w:r w:rsidRPr="007009CC">
        <w:t>расширения деятельности кредитной организации путем получения лицензий на осуществление банковских операций;</w:t>
      </w:r>
    </w:p>
    <w:p w:rsidR="007009CC" w:rsidRPr="007009CC" w:rsidRDefault="007009CC">
      <w:pPr>
        <w:widowControl w:val="0"/>
        <w:autoSpaceDE w:val="0"/>
        <w:autoSpaceDN w:val="0"/>
        <w:adjustRightInd w:val="0"/>
        <w:ind w:firstLine="540"/>
      </w:pPr>
      <w:proofErr w:type="gramStart"/>
      <w:r w:rsidRPr="007009CC">
        <w:t>принятия решения о государственной регистрации изменений в учредительные документы кредитной организации, связанных с увеличением ее уставного капитала за счет средств новых участников, а также при изменении состава участников кредитной организации в форме общества с ограниченной ответственностью или общества с дополнительной ответственностью и (или) размеров их долей (за исключением рассмотрения вопроса о принятии решения о государственной регистрации изменений, вносимых в учредительные</w:t>
      </w:r>
      <w:proofErr w:type="gramEnd"/>
      <w:r w:rsidRPr="007009CC">
        <w:t xml:space="preserve"> документы банка по решению временной администрации, принятому в соответствии со </w:t>
      </w:r>
      <w:hyperlink r:id="rId67" w:history="1">
        <w:r w:rsidRPr="007009CC">
          <w:t>статьей 7</w:t>
        </w:r>
      </w:hyperlink>
      <w:r w:rsidRPr="007009CC">
        <w:t xml:space="preserve"> Федерального закона "О дополнительных мерах для укрепления стабильности банковской системы в период до 31 декабря 2011 года", и связанных с увеличением уставного капитала банка);</w:t>
      </w:r>
    </w:p>
    <w:p w:rsidR="007009CC" w:rsidRPr="007009CC" w:rsidRDefault="007009CC">
      <w:pPr>
        <w:widowControl w:val="0"/>
        <w:autoSpaceDE w:val="0"/>
        <w:autoSpaceDN w:val="0"/>
        <w:adjustRightInd w:val="0"/>
      </w:pPr>
      <w:r w:rsidRPr="007009CC">
        <w:t xml:space="preserve">(в ред. </w:t>
      </w:r>
      <w:hyperlink r:id="rId68" w:history="1">
        <w:r w:rsidRPr="007009CC">
          <w:t>Указания</w:t>
        </w:r>
      </w:hyperlink>
      <w:r w:rsidRPr="007009CC">
        <w:t xml:space="preserve"> Банка России от 29.10.2008 N 2111-У)</w:t>
      </w:r>
    </w:p>
    <w:p w:rsidR="007009CC" w:rsidRPr="007009CC" w:rsidRDefault="007009CC">
      <w:pPr>
        <w:widowControl w:val="0"/>
        <w:autoSpaceDE w:val="0"/>
        <w:autoSpaceDN w:val="0"/>
        <w:adjustRightInd w:val="0"/>
        <w:ind w:firstLine="540"/>
      </w:pPr>
      <w:r w:rsidRPr="007009CC">
        <w:t>предварительного согласия на приобретение в результате одной или нескольких сделок одним юридическим или физическим лицом либо группой юридических и (или) физических лиц, связанных между собой соглашением, либо группой юридических лиц, являющихся дочерними или зависимыми по отношению друг к другу, более 20 процентов акций (долей) кредитной организации;</w:t>
      </w:r>
    </w:p>
    <w:p w:rsidR="007009CC" w:rsidRPr="007009CC" w:rsidRDefault="007009CC">
      <w:pPr>
        <w:widowControl w:val="0"/>
        <w:autoSpaceDE w:val="0"/>
        <w:autoSpaceDN w:val="0"/>
        <w:adjustRightInd w:val="0"/>
      </w:pPr>
      <w:r w:rsidRPr="007009CC">
        <w:t xml:space="preserve">(в ред. </w:t>
      </w:r>
      <w:hyperlink r:id="rId69" w:history="1">
        <w:r w:rsidRPr="007009CC">
          <w:t>Указания</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согласования кандидатов на должности руководителей;</w:t>
      </w:r>
    </w:p>
    <w:p w:rsidR="007009CC" w:rsidRPr="007009CC" w:rsidRDefault="007009CC">
      <w:pPr>
        <w:widowControl w:val="0"/>
        <w:autoSpaceDE w:val="0"/>
        <w:autoSpaceDN w:val="0"/>
        <w:adjustRightInd w:val="0"/>
        <w:ind w:firstLine="540"/>
      </w:pPr>
      <w:r w:rsidRPr="007009CC">
        <w:t>получения разрешения Банка России на создание филиала на территории иностранного государства, а также разрешения Банка России, предоставляющего возможность иметь на территории иностранного государства дочерние организации.</w:t>
      </w:r>
    </w:p>
    <w:p w:rsidR="007009CC" w:rsidRPr="007009CC" w:rsidRDefault="007009CC">
      <w:pPr>
        <w:widowControl w:val="0"/>
        <w:autoSpaceDE w:val="0"/>
        <w:autoSpaceDN w:val="0"/>
        <w:adjustRightInd w:val="0"/>
      </w:pPr>
      <w:r w:rsidRPr="007009CC">
        <w:t xml:space="preserve">(абзац введен </w:t>
      </w:r>
      <w:hyperlink r:id="rId70"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3.1.5. </w:t>
      </w:r>
      <w:proofErr w:type="gramStart"/>
      <w:r w:rsidRPr="007009CC">
        <w:t xml:space="preserve">Платежных систем и расчетов - о соответствии положения, регламентирующего порядок проведения расчетов расчетной небанковской кредитной организацией, требованиям, установленным нормативными </w:t>
      </w:r>
      <w:hyperlink r:id="rId71" w:history="1">
        <w:r w:rsidRPr="007009CC">
          <w:t>актами</w:t>
        </w:r>
      </w:hyperlink>
      <w:r w:rsidRPr="007009CC">
        <w:t xml:space="preserve"> Банка России о соответствии правил осуществления перевода электронных денежных средств требованиям Федерального </w:t>
      </w:r>
      <w:hyperlink r:id="rId72" w:history="1">
        <w:r w:rsidRPr="007009CC">
          <w:t>закона</w:t>
        </w:r>
      </w:hyperlink>
      <w:r w:rsidRPr="007009CC">
        <w:t xml:space="preserve"> от 27 июня 2011 года N 161-ФЗ "О национальной платежной системе" (Собрание законодательства Российской Федерации, 2011, N 27, ст. 3872) и принятых в соответствии с ним нормативных актов</w:t>
      </w:r>
      <w:proofErr w:type="gramEnd"/>
      <w:r w:rsidRPr="007009CC">
        <w:t xml:space="preserve"> Банка России, при рассмотрении вопросов:</w:t>
      </w:r>
    </w:p>
    <w:p w:rsidR="007009CC" w:rsidRPr="007009CC" w:rsidRDefault="007009CC">
      <w:pPr>
        <w:widowControl w:val="0"/>
        <w:autoSpaceDE w:val="0"/>
        <w:autoSpaceDN w:val="0"/>
        <w:adjustRightInd w:val="0"/>
      </w:pPr>
      <w:r w:rsidRPr="007009CC">
        <w:t xml:space="preserve">(в ред. </w:t>
      </w:r>
      <w:hyperlink r:id="rId73"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принятия решения о государственной регистрации расчетной небанковской кредитной организации (небанковской кредитной организации, имеющей право на осуществление переводов денежных средств без открытия банковских счетов и связанных с ними иных банковских операций) при ее создании путем учреждения и выдаче лицензий на осуществление банковских операций;</w:t>
      </w:r>
    </w:p>
    <w:p w:rsidR="007009CC" w:rsidRPr="007009CC" w:rsidRDefault="007009CC">
      <w:pPr>
        <w:widowControl w:val="0"/>
        <w:autoSpaceDE w:val="0"/>
        <w:autoSpaceDN w:val="0"/>
        <w:adjustRightInd w:val="0"/>
      </w:pPr>
      <w:r w:rsidRPr="007009CC">
        <w:t xml:space="preserve">(в ред. </w:t>
      </w:r>
      <w:hyperlink r:id="rId74"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proofErr w:type="gramStart"/>
      <w:r w:rsidRPr="007009CC">
        <w:t>принятия решения о государственной регистрации расчетной небанковской кредитной организации (небанковской кредитной организации, имеющей право на осуществление переводов денежных средств без открытия банковских счетов и связанных с ними иных банковских операций) при ее создании путем реорганизации (за исключением процедур реорганизации кредитной организации в форме слияния и преобразования) и выдаче лицензии на осуществление банковских операций;</w:t>
      </w:r>
      <w:proofErr w:type="gramEnd"/>
    </w:p>
    <w:p w:rsidR="007009CC" w:rsidRPr="007009CC" w:rsidRDefault="007009CC">
      <w:pPr>
        <w:widowControl w:val="0"/>
        <w:autoSpaceDE w:val="0"/>
        <w:autoSpaceDN w:val="0"/>
        <w:adjustRightInd w:val="0"/>
      </w:pPr>
      <w:r w:rsidRPr="007009CC">
        <w:lastRenderedPageBreak/>
        <w:t xml:space="preserve">(в ред. Указаний Банка России от 30.12.2008 </w:t>
      </w:r>
      <w:hyperlink r:id="rId75" w:history="1">
        <w:r w:rsidRPr="007009CC">
          <w:t>N 2163-У</w:t>
        </w:r>
      </w:hyperlink>
      <w:r w:rsidRPr="007009CC">
        <w:t xml:space="preserve">, от 15.09.2011 </w:t>
      </w:r>
      <w:hyperlink r:id="rId76" w:history="1">
        <w:r w:rsidRPr="007009CC">
          <w:t>N 2697-У</w:t>
        </w:r>
      </w:hyperlink>
      <w:r w:rsidRPr="007009CC">
        <w:t>)</w:t>
      </w:r>
    </w:p>
    <w:p w:rsidR="007009CC" w:rsidRPr="007009CC" w:rsidRDefault="007009CC">
      <w:pPr>
        <w:widowControl w:val="0"/>
        <w:autoSpaceDE w:val="0"/>
        <w:autoSpaceDN w:val="0"/>
        <w:adjustRightInd w:val="0"/>
        <w:ind w:firstLine="540"/>
      </w:pPr>
      <w:r w:rsidRPr="007009CC">
        <w:t>расширения деятельности расчетной небанковской кредитной организации (небанковской кредитной организации, имеющей право на осуществление переводов денежных средств без открытия банковских счетов и связанных с ними иных банковских операций) путем получения лицензии, содержащей более широкий перечень банковских операций;</w:t>
      </w:r>
    </w:p>
    <w:p w:rsidR="007009CC" w:rsidRPr="007009CC" w:rsidRDefault="007009CC">
      <w:pPr>
        <w:widowControl w:val="0"/>
        <w:autoSpaceDE w:val="0"/>
        <w:autoSpaceDN w:val="0"/>
        <w:adjustRightInd w:val="0"/>
      </w:pPr>
      <w:r w:rsidRPr="007009CC">
        <w:t xml:space="preserve">(в ред. </w:t>
      </w:r>
      <w:hyperlink r:id="rId77"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изменения статуса кредитной организации (с банка на расчетную небанковскую кредитную организацию) или вида небанковской кредитной организации (на небанковскую кредитную организацию, имеющую право на осуществление переводов денежных средств без открытия банковских счетов и связанных с ними иных банковских операций).</w:t>
      </w:r>
    </w:p>
    <w:p w:rsidR="007009CC" w:rsidRPr="007009CC" w:rsidRDefault="007009CC">
      <w:pPr>
        <w:widowControl w:val="0"/>
        <w:autoSpaceDE w:val="0"/>
        <w:autoSpaceDN w:val="0"/>
        <w:adjustRightInd w:val="0"/>
      </w:pPr>
      <w:r w:rsidRPr="007009CC">
        <w:t xml:space="preserve">(в ред. </w:t>
      </w:r>
      <w:hyperlink r:id="rId78"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3.1.6. </w:t>
      </w:r>
      <w:proofErr w:type="gramStart"/>
      <w:r w:rsidRPr="007009CC">
        <w:t>Инспекционному</w:t>
      </w:r>
      <w:proofErr w:type="gramEnd"/>
      <w:r w:rsidRPr="007009CC">
        <w:t xml:space="preserve"> - при рассмотрении вопросов:</w:t>
      </w:r>
    </w:p>
    <w:p w:rsidR="007009CC" w:rsidRPr="007009CC" w:rsidRDefault="007009CC">
      <w:pPr>
        <w:widowControl w:val="0"/>
        <w:autoSpaceDE w:val="0"/>
        <w:autoSpaceDN w:val="0"/>
        <w:adjustRightInd w:val="0"/>
        <w:ind w:firstLine="540"/>
      </w:pPr>
      <w:proofErr w:type="gramStart"/>
      <w:r w:rsidRPr="007009CC">
        <w:t xml:space="preserve">расширения деятельности кредитной организации путем получения лицензий на привлечение во вклады денежных средств физических лиц в рублях или в рублях и иностранной валюте - в целях осуществления проверки соответствия кредитной организации требованиям, установленным Федеральным </w:t>
      </w:r>
      <w:hyperlink r:id="rId79" w:history="1">
        <w:r w:rsidRPr="007009CC">
          <w:t>законом</w:t>
        </w:r>
      </w:hyperlink>
      <w:r w:rsidRPr="007009CC">
        <w:t xml:space="preserve"> "О страховании вкладов физических лиц в банках Российской Федерации" (Собрание законодательства Российской Федерации, 2003, N 52 (часть I), ст. 5029;</w:t>
      </w:r>
      <w:proofErr w:type="gramEnd"/>
      <w:r w:rsidRPr="007009CC">
        <w:t xml:space="preserve"> 2004, N 34, ст. 3521; 2005, N 1 (часть I), ст. 23);</w:t>
      </w:r>
    </w:p>
    <w:p w:rsidR="007009CC" w:rsidRPr="007009CC" w:rsidRDefault="007009CC">
      <w:pPr>
        <w:widowControl w:val="0"/>
        <w:autoSpaceDE w:val="0"/>
        <w:autoSpaceDN w:val="0"/>
        <w:adjustRightInd w:val="0"/>
        <w:ind w:firstLine="540"/>
      </w:pPr>
      <w:r w:rsidRPr="007009CC">
        <w:t xml:space="preserve">принятия решения о государственной регистрации изменений в учредительные документы кредитной организации, связанных с увеличением ее уставного капитала более чем на 20 процентов от ранее зарегистрированного размера уставного капитала кредитной организации; </w:t>
      </w:r>
      <w:proofErr w:type="gramStart"/>
      <w:r w:rsidRPr="007009CC">
        <w:t xml:space="preserve">в иных случаях, при наличии оснований полагать, что оплата акций (долей) кредитной организации произведена с нарушениями </w:t>
      </w:r>
      <w:hyperlink r:id="rId80" w:history="1">
        <w:r w:rsidRPr="007009CC">
          <w:t>законодательства</w:t>
        </w:r>
      </w:hyperlink>
      <w:r w:rsidRPr="007009CC">
        <w:t xml:space="preserve"> Российской Федерации и нормативных актов Банка России, - в целях осуществления проверки правомерности участия и оплаты учредителями (участниками) акций (долей) кредитной организации непосредственно в кредитной организации, а также их финансового положения (за исключением рассмотрения вопроса о принятии решения о государственной регистрации изменений, вносимых в</w:t>
      </w:r>
      <w:proofErr w:type="gramEnd"/>
      <w:r w:rsidRPr="007009CC">
        <w:t xml:space="preserve"> учредительные документы банка по решению временной администрации, принятому в соответствии со </w:t>
      </w:r>
      <w:hyperlink r:id="rId81" w:history="1">
        <w:r w:rsidRPr="007009CC">
          <w:t>статьей 7</w:t>
        </w:r>
      </w:hyperlink>
      <w:r w:rsidRPr="007009CC">
        <w:t xml:space="preserve"> Федерального закона "О дополнительных мерах для укрепления стабильности банковской системы в период до 31 декабря 2011 года", и связанных с увеличением уставного капитала банка);</w:t>
      </w:r>
    </w:p>
    <w:p w:rsidR="007009CC" w:rsidRPr="007009CC" w:rsidRDefault="007009CC">
      <w:pPr>
        <w:widowControl w:val="0"/>
        <w:autoSpaceDE w:val="0"/>
        <w:autoSpaceDN w:val="0"/>
        <w:adjustRightInd w:val="0"/>
      </w:pPr>
      <w:r w:rsidRPr="007009CC">
        <w:t xml:space="preserve">(в ред. </w:t>
      </w:r>
      <w:hyperlink r:id="rId82" w:history="1">
        <w:r w:rsidRPr="007009CC">
          <w:t>Указания</w:t>
        </w:r>
      </w:hyperlink>
      <w:r w:rsidRPr="007009CC">
        <w:t xml:space="preserve"> Банка России от 29.10.2008 N 2111-У)</w:t>
      </w:r>
    </w:p>
    <w:p w:rsidR="007009CC" w:rsidRPr="007009CC" w:rsidRDefault="007009CC">
      <w:pPr>
        <w:widowControl w:val="0"/>
        <w:autoSpaceDE w:val="0"/>
        <w:autoSpaceDN w:val="0"/>
        <w:adjustRightInd w:val="0"/>
        <w:ind w:firstLine="540"/>
      </w:pPr>
      <w:r w:rsidRPr="007009CC">
        <w:t>о выдаче кредитной организации Генеральной лицензии на осуществление банковских операций - в целях осуществления комплексной проверки кредитной организации (представления документов о результатах комплексной проверки);</w:t>
      </w:r>
    </w:p>
    <w:p w:rsidR="007009CC" w:rsidRPr="007009CC" w:rsidRDefault="007009CC">
      <w:pPr>
        <w:widowControl w:val="0"/>
        <w:autoSpaceDE w:val="0"/>
        <w:autoSpaceDN w:val="0"/>
        <w:adjustRightInd w:val="0"/>
        <w:ind w:firstLine="540"/>
      </w:pPr>
      <w:r w:rsidRPr="007009CC">
        <w:t>получения разрешения Банка России, предоставляющего возможность иметь на территории иностранного государства дочерние организации, - в целях подготовки информации о проведенных проверках банка и их результатах.</w:t>
      </w:r>
    </w:p>
    <w:p w:rsidR="007009CC" w:rsidRPr="007009CC" w:rsidRDefault="007009CC">
      <w:pPr>
        <w:widowControl w:val="0"/>
        <w:autoSpaceDE w:val="0"/>
        <w:autoSpaceDN w:val="0"/>
        <w:adjustRightInd w:val="0"/>
      </w:pPr>
      <w:r w:rsidRPr="007009CC">
        <w:t xml:space="preserve">(абзац введен </w:t>
      </w:r>
      <w:hyperlink r:id="rId83"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3.1.7. </w:t>
      </w:r>
      <w:proofErr w:type="gramStart"/>
      <w:r w:rsidRPr="007009CC">
        <w:t>Юридическому</w:t>
      </w:r>
      <w:proofErr w:type="gramEnd"/>
      <w:r w:rsidRPr="007009CC">
        <w:t xml:space="preserve"> - о соответствии представленных заявителем документов требованиям законодательства Российской Федерации, в том числе нормативных актов Банка России. </w:t>
      </w:r>
      <w:proofErr w:type="gramStart"/>
      <w:r w:rsidRPr="007009CC">
        <w:t>В случае рассмотрения вопроса о согласовании кандидатов на должности руководителей и о замене лицензий на осуществление банковских операций, выданных кредитной организации, в связи с отменой в установленном порядке ограничений на осуществление операций по привлечению во вклады средств юридических лиц в иностранной валюте и размещению указанных средств от своего имени и за свой счет, а также ограничения на право установления прямых</w:t>
      </w:r>
      <w:proofErr w:type="gramEnd"/>
      <w:r w:rsidRPr="007009CC">
        <w:t xml:space="preserve"> корреспондентских отношений с иностранными банками запрос в юридические подразделения территориального учреждения не направляется.</w:t>
      </w:r>
    </w:p>
    <w:p w:rsidR="007009CC" w:rsidRPr="007009CC" w:rsidRDefault="007009CC">
      <w:pPr>
        <w:widowControl w:val="0"/>
        <w:autoSpaceDE w:val="0"/>
        <w:autoSpaceDN w:val="0"/>
        <w:adjustRightInd w:val="0"/>
        <w:ind w:firstLine="540"/>
      </w:pPr>
      <w:r w:rsidRPr="007009CC">
        <w:t xml:space="preserve">3.1.8. </w:t>
      </w:r>
      <w:proofErr w:type="gramStart"/>
      <w:r w:rsidRPr="007009CC">
        <w:t xml:space="preserve">Экономическому - о выполнении кредитной организацией </w:t>
      </w:r>
      <w:hyperlink r:id="rId84" w:history="1">
        <w:r w:rsidRPr="007009CC">
          <w:t>нормативов</w:t>
        </w:r>
      </w:hyperlink>
      <w:r w:rsidRPr="007009CC">
        <w:t xml:space="preserve"> обязательных резервов, наличии у нее не уплаченных в бюджет штрафов за невыполнение нормативов обязательных резервов, непредставление ею расчета размера обязательных резервов, а также о наличии (отсутствии) просроченных денежных обязательств перед Банком России, в том числе по кредитам Банка России, процентам и неустойки по ним, задолженности по векселям, неуплаченным штрафам за неисполнение (ненадлежащее исполнение) обязательств</w:t>
      </w:r>
      <w:proofErr w:type="gramEnd"/>
      <w:r w:rsidRPr="007009CC">
        <w:t xml:space="preserve"> по депозитным операциям, при рассмотрении вопросов:</w:t>
      </w:r>
    </w:p>
    <w:p w:rsidR="007009CC" w:rsidRPr="007009CC" w:rsidRDefault="007009CC">
      <w:pPr>
        <w:widowControl w:val="0"/>
        <w:autoSpaceDE w:val="0"/>
        <w:autoSpaceDN w:val="0"/>
        <w:adjustRightInd w:val="0"/>
        <w:ind w:firstLine="540"/>
      </w:pPr>
      <w:r w:rsidRPr="007009CC">
        <w:t>принятия решения о расширении деятельности кредитной организации путем получения лицензий на осуществление банковских операций;</w:t>
      </w:r>
    </w:p>
    <w:p w:rsidR="007009CC" w:rsidRPr="007009CC" w:rsidRDefault="007009CC">
      <w:pPr>
        <w:widowControl w:val="0"/>
        <w:autoSpaceDE w:val="0"/>
        <w:autoSpaceDN w:val="0"/>
        <w:adjustRightInd w:val="0"/>
        <w:ind w:firstLine="540"/>
      </w:pPr>
      <w:r w:rsidRPr="007009CC">
        <w:t xml:space="preserve">принятия решения о государственной регистрации кредитной организации при ее создании </w:t>
      </w:r>
      <w:r w:rsidRPr="007009CC">
        <w:lastRenderedPageBreak/>
        <w:t>путем реорганизации в форме разделения, выделения и преобразования и выдаче лицензии на осуществление банковских операций;</w:t>
      </w:r>
    </w:p>
    <w:p w:rsidR="007009CC" w:rsidRPr="007009CC" w:rsidRDefault="007009CC">
      <w:pPr>
        <w:widowControl w:val="0"/>
        <w:autoSpaceDE w:val="0"/>
        <w:autoSpaceDN w:val="0"/>
        <w:adjustRightInd w:val="0"/>
      </w:pPr>
      <w:r w:rsidRPr="007009CC">
        <w:t xml:space="preserve">(в ред. </w:t>
      </w:r>
      <w:hyperlink r:id="rId85" w:history="1">
        <w:r w:rsidRPr="007009CC">
          <w:t>Указания</w:t>
        </w:r>
      </w:hyperlink>
      <w:r w:rsidRPr="007009CC">
        <w:t xml:space="preserve"> Банка России от 30.12.2008 N 2163-У)</w:t>
      </w:r>
    </w:p>
    <w:p w:rsidR="007009CC" w:rsidRPr="007009CC" w:rsidRDefault="007009CC">
      <w:pPr>
        <w:widowControl w:val="0"/>
        <w:autoSpaceDE w:val="0"/>
        <w:autoSpaceDN w:val="0"/>
        <w:adjustRightInd w:val="0"/>
        <w:ind w:firstLine="540"/>
      </w:pPr>
      <w:r w:rsidRPr="007009CC">
        <w:t>изменения статуса кредитной организации, изменения вида небанковской кредитной организации;</w:t>
      </w:r>
    </w:p>
    <w:p w:rsidR="007009CC" w:rsidRPr="007009CC" w:rsidRDefault="007009CC">
      <w:pPr>
        <w:widowControl w:val="0"/>
        <w:autoSpaceDE w:val="0"/>
        <w:autoSpaceDN w:val="0"/>
        <w:adjustRightInd w:val="0"/>
      </w:pPr>
      <w:r w:rsidRPr="007009CC">
        <w:t xml:space="preserve">(в ред. </w:t>
      </w:r>
      <w:hyperlink r:id="rId86"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proofErr w:type="gramStart"/>
      <w:r w:rsidRPr="007009CC">
        <w:t>замены лицензий на осуществление банковских операций, выданных кредитной организации, в связи с отменой в установленном порядке ограничений на осуществление операций по привлечению во вклады средств юридических лиц в иностранной валюте и размещению указанных средств от своего имени и за свой счет, а также ограничения на право установления прямых корреспондентских отношений с иностранными банками;</w:t>
      </w:r>
      <w:proofErr w:type="gramEnd"/>
    </w:p>
    <w:p w:rsidR="007009CC" w:rsidRPr="007009CC" w:rsidRDefault="007009CC">
      <w:pPr>
        <w:widowControl w:val="0"/>
        <w:autoSpaceDE w:val="0"/>
        <w:autoSpaceDN w:val="0"/>
        <w:adjustRightInd w:val="0"/>
        <w:ind w:firstLine="540"/>
      </w:pPr>
      <w:r w:rsidRPr="007009CC">
        <w:t>получения разрешения Банка России на создание филиала на территории иностранного государства, а также разрешения Банка России, предоставляющего возможность иметь на территории иностранного государства дочерние организации.</w:t>
      </w:r>
    </w:p>
    <w:p w:rsidR="007009CC" w:rsidRPr="007009CC" w:rsidRDefault="007009CC">
      <w:pPr>
        <w:widowControl w:val="0"/>
        <w:autoSpaceDE w:val="0"/>
        <w:autoSpaceDN w:val="0"/>
        <w:adjustRightInd w:val="0"/>
      </w:pPr>
      <w:r w:rsidRPr="007009CC">
        <w:t xml:space="preserve">(абзац введен </w:t>
      </w:r>
      <w:hyperlink r:id="rId87" w:history="1">
        <w:r w:rsidRPr="007009CC">
          <w:t>Указанием</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3.2. По распоряжению руководителя территориального учреждения к подготовке заключения могут привлекаться иные структурные подразделения территориального учреждения. Кроме того, у подразделений, перечисленных в </w:t>
      </w:r>
      <w:hyperlink w:anchor="Par109" w:history="1">
        <w:r w:rsidRPr="007009CC">
          <w:t>пункте 3.1</w:t>
        </w:r>
      </w:hyperlink>
      <w:r w:rsidRPr="007009CC">
        <w:t xml:space="preserve"> настоящего Положения, может запрашиваться дополнительная информация, необходимая для принятия решения по вопросам, определенным в </w:t>
      </w:r>
      <w:hyperlink w:anchor="Par27" w:history="1">
        <w:r w:rsidRPr="007009CC">
          <w:t>главе 1</w:t>
        </w:r>
      </w:hyperlink>
      <w:r w:rsidRPr="007009CC">
        <w:t xml:space="preserve"> настоящего Положения.</w:t>
      </w:r>
    </w:p>
    <w:p w:rsidR="007009CC" w:rsidRPr="007009CC" w:rsidRDefault="007009CC">
      <w:pPr>
        <w:widowControl w:val="0"/>
        <w:autoSpaceDE w:val="0"/>
        <w:autoSpaceDN w:val="0"/>
        <w:adjustRightInd w:val="0"/>
        <w:ind w:firstLine="540"/>
      </w:pPr>
      <w:r w:rsidRPr="007009CC">
        <w:t>3.3. В заключени</w:t>
      </w:r>
      <w:proofErr w:type="gramStart"/>
      <w:r w:rsidRPr="007009CC">
        <w:t>и</w:t>
      </w:r>
      <w:proofErr w:type="gramEnd"/>
      <w:r w:rsidRPr="007009CC">
        <w:t xml:space="preserve"> структурного подразделения территориального учреждения, к компетенции которого относится подготовка заключений по вопросам, перечисленным в </w:t>
      </w:r>
      <w:hyperlink w:anchor="Par27" w:history="1">
        <w:r w:rsidRPr="007009CC">
          <w:t>главе 1</w:t>
        </w:r>
      </w:hyperlink>
      <w:r w:rsidRPr="007009CC">
        <w:t xml:space="preserve"> настоящего Положения, направляемом подразделению территориального учреждения, осуществляющему подготовку заключений по вопросу принятия решения о государственной регистрации кредитной организации и выдаче лицензий на осуществление банковских операций, должно содержаться мнение (по вопросам, относящимся к компетенции соответствующего структурного подразделения территориального учреждения в соответствии с </w:t>
      </w:r>
      <w:hyperlink w:anchor="Par109" w:history="1">
        <w:r w:rsidRPr="007009CC">
          <w:t xml:space="preserve">пунктом </w:t>
        </w:r>
        <w:proofErr w:type="gramStart"/>
        <w:r w:rsidRPr="007009CC">
          <w:t>3.1</w:t>
        </w:r>
      </w:hyperlink>
      <w:r w:rsidRPr="007009CC">
        <w:t xml:space="preserve"> настоящего Положения) о возможности (невозможности) удовлетворения ходатайства заявителя и (или) о соответствии представленных заявителем документов требованиям законодательства Российской Федерации.</w:t>
      </w:r>
      <w:proofErr w:type="gramEnd"/>
    </w:p>
    <w:p w:rsidR="007009CC" w:rsidRPr="007009CC" w:rsidRDefault="007009CC">
      <w:pPr>
        <w:widowControl w:val="0"/>
        <w:autoSpaceDE w:val="0"/>
        <w:autoSpaceDN w:val="0"/>
        <w:adjustRightInd w:val="0"/>
        <w:ind w:firstLine="540"/>
      </w:pPr>
      <w:r w:rsidRPr="007009CC">
        <w:t>При невозможности удовлетворения ходатайства заявителя заключение должно содержать основание для принятия такого решения и ссылку на конкретные статьи и пункты федеральных законов и нормативных актов Банка России, требования которых нарушены.</w:t>
      </w:r>
    </w:p>
    <w:p w:rsidR="007009CC" w:rsidRPr="007009CC" w:rsidRDefault="007009CC">
      <w:pPr>
        <w:widowControl w:val="0"/>
        <w:autoSpaceDE w:val="0"/>
        <w:autoSpaceDN w:val="0"/>
        <w:adjustRightInd w:val="0"/>
        <w:ind w:firstLine="540"/>
      </w:pPr>
      <w:r w:rsidRPr="007009CC">
        <w:t xml:space="preserve">3.4. Регламент прохождения документов между структурными подразделениями территориального учреждения, а также перечень указанных структурных подразделений устанавливаются распоряжением руководителя территориального учреждения с указанием конкретных сроков рассмотрения документов в каждом из названных структурных подразделений территориального учреждения. При этом общий срок рассмотрения документов не должен превышать срок, установленный </w:t>
      </w:r>
      <w:hyperlink w:anchor="Par57" w:history="1">
        <w:r w:rsidRPr="007009CC">
          <w:t>пунктом 2.3</w:t>
        </w:r>
      </w:hyperlink>
      <w:r w:rsidRPr="007009CC">
        <w:t xml:space="preserve"> настоящего Положения для соответствующей процедуры.</w:t>
      </w:r>
    </w:p>
    <w:p w:rsidR="007009CC" w:rsidRPr="007009CC" w:rsidRDefault="007009CC">
      <w:pPr>
        <w:widowControl w:val="0"/>
        <w:autoSpaceDE w:val="0"/>
        <w:autoSpaceDN w:val="0"/>
        <w:adjustRightInd w:val="0"/>
        <w:ind w:firstLine="540"/>
      </w:pPr>
      <w:r w:rsidRPr="007009CC">
        <w:t>3.5. Подразделение территориального учреждения, осуществляющее подготовку заключений по вопросу принятия решения о государственной регистрации кредитной организации и выдаче лицензии на осуществление банковских операций, по итогам рассмотрения представленных заявителем документов и заключений структурных подразделений территориального учреждения:</w:t>
      </w:r>
    </w:p>
    <w:p w:rsidR="007009CC" w:rsidRPr="007009CC" w:rsidRDefault="007009CC">
      <w:pPr>
        <w:widowControl w:val="0"/>
        <w:autoSpaceDE w:val="0"/>
        <w:autoSpaceDN w:val="0"/>
        <w:adjustRightInd w:val="0"/>
        <w:ind w:firstLine="540"/>
      </w:pPr>
      <w:r w:rsidRPr="007009CC">
        <w:t>принимает решение по вопросам, входящим в его компетенцию;</w:t>
      </w:r>
    </w:p>
    <w:p w:rsidR="007009CC" w:rsidRPr="007009CC" w:rsidRDefault="007009CC">
      <w:pPr>
        <w:widowControl w:val="0"/>
        <w:autoSpaceDE w:val="0"/>
        <w:autoSpaceDN w:val="0"/>
        <w:adjustRightInd w:val="0"/>
        <w:ind w:firstLine="540"/>
      </w:pPr>
      <w:r w:rsidRPr="007009CC">
        <w:t>возвращает документы заявителю с письменным заключением, обосновывающим причины отказа (возврата документов), содержащим ссылки на нарушенные статьи и пункты федеральных законов, нормативных актов Банка России.</w:t>
      </w:r>
    </w:p>
    <w:p w:rsidR="007009CC" w:rsidRPr="007009CC" w:rsidRDefault="007009CC">
      <w:pPr>
        <w:widowControl w:val="0"/>
        <w:autoSpaceDE w:val="0"/>
        <w:autoSpaceDN w:val="0"/>
        <w:adjustRightInd w:val="0"/>
        <w:ind w:firstLine="540"/>
      </w:pPr>
      <w:r w:rsidRPr="007009CC">
        <w:t xml:space="preserve">3.6. </w:t>
      </w:r>
      <w:proofErr w:type="gramStart"/>
      <w:r w:rsidRPr="007009CC">
        <w:t xml:space="preserve">В ходе рассмотрения документов, полученных от заявителя, территориальное учреждение вправе запросить информацию о финансовом положении и деловой репутации учредителей (участников) кредитной организации в случаях, предусмотренных </w:t>
      </w:r>
      <w:hyperlink r:id="rId88" w:history="1">
        <w:r w:rsidRPr="007009CC">
          <w:t>частью 4 статьи 61</w:t>
        </w:r>
      </w:hyperlink>
      <w:r w:rsidRPr="007009CC">
        <w:t xml:space="preserve"> Федерального закона "О Центральном банке Российской Федерации (Банке России)", в правоохранительных органах, иных федеральных органах исполнительной власти и организациях, а также у физических лиц.</w:t>
      </w:r>
      <w:proofErr w:type="gramEnd"/>
      <w:r w:rsidRPr="007009CC">
        <w:t xml:space="preserve"> При этом срок подготовки территориальным учреждением заключения по определенным настоящим Положением вопросам не продлевается.</w:t>
      </w:r>
    </w:p>
    <w:p w:rsidR="007009CC" w:rsidRPr="007009CC" w:rsidRDefault="007009CC">
      <w:pPr>
        <w:widowControl w:val="0"/>
        <w:autoSpaceDE w:val="0"/>
        <w:autoSpaceDN w:val="0"/>
        <w:adjustRightInd w:val="0"/>
        <w:ind w:firstLine="540"/>
      </w:pPr>
      <w:r w:rsidRPr="007009CC">
        <w:t xml:space="preserve">3.7. Территориальное учреждение в пределах своей компетенции готовит заключение по вопросам, определенным в </w:t>
      </w:r>
      <w:hyperlink w:anchor="Par27" w:history="1">
        <w:r w:rsidRPr="007009CC">
          <w:t>главе 1</w:t>
        </w:r>
      </w:hyperlink>
      <w:r w:rsidRPr="007009CC">
        <w:t xml:space="preserve"> настоящего Положения, решение по которым принимается </w:t>
      </w:r>
      <w:r w:rsidRPr="007009CC">
        <w:lastRenderedPageBreak/>
        <w:t>Банком России. В заключени</w:t>
      </w:r>
      <w:proofErr w:type="gramStart"/>
      <w:r w:rsidRPr="007009CC">
        <w:t>и</w:t>
      </w:r>
      <w:proofErr w:type="gramEnd"/>
      <w:r w:rsidRPr="007009CC">
        <w:t xml:space="preserve"> территориального учреждения, направляемом в Банк России (Департамент лицензирования деятельности и финансового оздоровления кредитных организаций), указывается информация о дате представления документов заявителем в территориальное учреждение, сроках рассмотрения документов в территориальном учреждении, а также содержится вывод о возможности принятия положительного решения о государственной регистрации кредитной организации, изменений в ее учредительные документы и выдаче (замене) лицензии на осуществление банковских операций о выдаче разрешения Банка России на создание филиала на территории иностранного государства либо разрешения Банка России, предоставляющего возможность иметь на территории иностранного государства дочерние организации.</w:t>
      </w:r>
    </w:p>
    <w:p w:rsidR="007009CC" w:rsidRPr="007009CC" w:rsidRDefault="007009CC">
      <w:pPr>
        <w:widowControl w:val="0"/>
        <w:autoSpaceDE w:val="0"/>
        <w:autoSpaceDN w:val="0"/>
        <w:adjustRightInd w:val="0"/>
      </w:pPr>
      <w:r w:rsidRPr="007009CC">
        <w:t xml:space="preserve">(в ред. </w:t>
      </w:r>
      <w:hyperlink r:id="rId89"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3.8. Вместе с заключением территориальное учреждение направляет в Банк России (Департамент лицензирования деятельности и финансового оздоровления кредитных организаций) представленные заявителем документы, перечисленные в нормативных актах Банка России.</w:t>
      </w:r>
    </w:p>
    <w:p w:rsidR="007009CC" w:rsidRPr="007009CC" w:rsidRDefault="007009CC">
      <w:pPr>
        <w:widowControl w:val="0"/>
        <w:pBdr>
          <w:bottom w:val="single" w:sz="6" w:space="0" w:color="auto"/>
        </w:pBdr>
        <w:autoSpaceDE w:val="0"/>
        <w:autoSpaceDN w:val="0"/>
        <w:adjustRightInd w:val="0"/>
        <w:rPr>
          <w:sz w:val="5"/>
          <w:szCs w:val="5"/>
        </w:rPr>
      </w:pPr>
    </w:p>
    <w:p w:rsidR="007009CC" w:rsidRPr="007009CC" w:rsidRDefault="007009CC">
      <w:pPr>
        <w:widowControl w:val="0"/>
        <w:autoSpaceDE w:val="0"/>
        <w:autoSpaceDN w:val="0"/>
        <w:adjustRightInd w:val="0"/>
        <w:ind w:firstLine="540"/>
      </w:pPr>
      <w:r w:rsidRPr="007009CC">
        <w:t>КонсультантПлюс: примечание.</w:t>
      </w:r>
    </w:p>
    <w:p w:rsidR="007009CC" w:rsidRPr="007009CC" w:rsidRDefault="007009CC">
      <w:pPr>
        <w:widowControl w:val="0"/>
        <w:autoSpaceDE w:val="0"/>
        <w:autoSpaceDN w:val="0"/>
        <w:adjustRightInd w:val="0"/>
        <w:ind w:firstLine="540"/>
      </w:pPr>
      <w:hyperlink r:id="rId90" w:history="1">
        <w:r w:rsidRPr="007009CC">
          <w:t>Инструкцией</w:t>
        </w:r>
      </w:hyperlink>
      <w:r w:rsidRPr="007009CC">
        <w:t xml:space="preserve"> Банка России от 02.04.2010 N 135-И установлены новые порядок и сроки направления документов, на основании которых территориальным учреждением Банка России принимается решение о государственной регистрации изменений в учредительные документы (в случаях, когда территориальное учреждение уполномочено его принимать), в уполномоченный регистрирующий орган.</w:t>
      </w:r>
    </w:p>
    <w:p w:rsidR="007009CC" w:rsidRPr="007009CC" w:rsidRDefault="007009CC">
      <w:pPr>
        <w:widowControl w:val="0"/>
        <w:pBdr>
          <w:bottom w:val="single" w:sz="6" w:space="0" w:color="auto"/>
        </w:pBdr>
        <w:autoSpaceDE w:val="0"/>
        <w:autoSpaceDN w:val="0"/>
        <w:adjustRightInd w:val="0"/>
        <w:rPr>
          <w:sz w:val="5"/>
          <w:szCs w:val="5"/>
        </w:rPr>
      </w:pPr>
    </w:p>
    <w:p w:rsidR="007009CC" w:rsidRPr="007009CC" w:rsidRDefault="007009CC">
      <w:pPr>
        <w:widowControl w:val="0"/>
        <w:autoSpaceDE w:val="0"/>
        <w:autoSpaceDN w:val="0"/>
        <w:adjustRightInd w:val="0"/>
        <w:ind w:firstLine="540"/>
      </w:pPr>
      <w:r w:rsidRPr="007009CC">
        <w:t xml:space="preserve">3.9. </w:t>
      </w:r>
      <w:proofErr w:type="gramStart"/>
      <w:r w:rsidRPr="007009CC">
        <w:t xml:space="preserve">Документы, на основании которых территориальным учреждением принято решение о государственной регистрации изменений в учредительные документы (в случаях, когда территориальное учреждение уполномочено его принимать), за подписью руководителя территориального учреждения (его заместителя) направляются в уполномоченный регистрирующий орган в порядке и сроки, установленные </w:t>
      </w:r>
      <w:hyperlink r:id="rId91" w:history="1">
        <w:r w:rsidRPr="007009CC">
          <w:t>Инструкцией</w:t>
        </w:r>
      </w:hyperlink>
      <w:r w:rsidRPr="007009CC">
        <w:t xml:space="preserve"> Банка России N 135-И и актами о взаимодействии уполномоченного регистрирующего органа и Банка России.</w:t>
      </w:r>
      <w:proofErr w:type="gramEnd"/>
    </w:p>
    <w:p w:rsidR="007009CC" w:rsidRPr="007009CC" w:rsidRDefault="007009CC">
      <w:pPr>
        <w:widowControl w:val="0"/>
        <w:autoSpaceDE w:val="0"/>
        <w:autoSpaceDN w:val="0"/>
        <w:adjustRightInd w:val="0"/>
      </w:pPr>
      <w:r w:rsidRPr="007009CC">
        <w:t>(</w:t>
      </w:r>
      <w:proofErr w:type="gramStart"/>
      <w:r w:rsidRPr="007009CC">
        <w:t>в</w:t>
      </w:r>
      <w:proofErr w:type="gramEnd"/>
      <w:r w:rsidRPr="007009CC">
        <w:t xml:space="preserve"> ред. </w:t>
      </w:r>
      <w:hyperlink r:id="rId92" w:history="1">
        <w:r w:rsidRPr="007009CC">
          <w:t>Указания</w:t>
        </w:r>
      </w:hyperlink>
      <w:r w:rsidRPr="007009CC">
        <w:t xml:space="preserve"> Банка России от 15.09.2011 N 2697-У)</w:t>
      </w:r>
    </w:p>
    <w:p w:rsidR="007009CC" w:rsidRPr="007009CC" w:rsidRDefault="007009CC">
      <w:pPr>
        <w:widowControl w:val="0"/>
        <w:autoSpaceDE w:val="0"/>
        <w:autoSpaceDN w:val="0"/>
        <w:adjustRightInd w:val="0"/>
        <w:ind w:firstLine="540"/>
      </w:pPr>
      <w:r w:rsidRPr="007009CC">
        <w:t xml:space="preserve">3.10. </w:t>
      </w:r>
      <w:proofErr w:type="gramStart"/>
      <w:r w:rsidRPr="007009CC">
        <w:t>При поступлении в территориальное учреждение запроса о предоставлении дополнительной информации (документов) по заключению, ранее направленному территориальным учреждением в адрес Банка России (Департамент лицензирования деятельности и финансового оздоровления кредитных организаций), срок представления запрошенной информации не должен превышать 14 календарных дней с даты поступления запроса Банка России, если иной срок не установлен в запросе.</w:t>
      </w:r>
      <w:proofErr w:type="gramEnd"/>
    </w:p>
    <w:p w:rsidR="007009CC" w:rsidRPr="007009CC" w:rsidRDefault="007009CC">
      <w:pPr>
        <w:widowControl w:val="0"/>
        <w:autoSpaceDE w:val="0"/>
        <w:autoSpaceDN w:val="0"/>
        <w:adjustRightInd w:val="0"/>
        <w:ind w:firstLine="540"/>
      </w:pPr>
      <w:r w:rsidRPr="007009CC">
        <w:t xml:space="preserve">3.11. </w:t>
      </w:r>
      <w:proofErr w:type="gramStart"/>
      <w:r w:rsidRPr="007009CC">
        <w:t>В территориальном учреждении срок доведения до сведения кредитных организаций решений, принятых Банком России по вопросам государственной регистрации кредитных организаций, изменений в их учредительные документы и выдаче (замене) лицензий на осуществление банковских операций, не должен превышать 3 рабочих дней с даты поступления решений в территориальное учреждение, если иное не установлено нормативными актами Банка России.</w:t>
      </w:r>
      <w:proofErr w:type="gramEnd"/>
    </w:p>
    <w:p w:rsidR="007009CC" w:rsidRPr="007009CC" w:rsidRDefault="007009CC">
      <w:pPr>
        <w:widowControl w:val="0"/>
        <w:autoSpaceDE w:val="0"/>
        <w:autoSpaceDN w:val="0"/>
        <w:adjustRightInd w:val="0"/>
        <w:ind w:firstLine="540"/>
      </w:pPr>
      <w:r w:rsidRPr="007009CC">
        <w:t>3.12. Территориальные учреждения обеспечивают и поддерживают между собой оперативное информационное взаимодействие при рассмотрении вопросов, определенных настоящим Положением.</w:t>
      </w:r>
    </w:p>
    <w:p w:rsidR="007009CC" w:rsidRPr="007009CC" w:rsidRDefault="007009CC">
      <w:pPr>
        <w:widowControl w:val="0"/>
        <w:autoSpaceDE w:val="0"/>
        <w:autoSpaceDN w:val="0"/>
        <w:adjustRightInd w:val="0"/>
        <w:ind w:firstLine="540"/>
      </w:pPr>
      <w:r w:rsidRPr="007009CC">
        <w:t xml:space="preserve">3.13. Территориальное учреждение в пределах своей компетенции осуществляет </w:t>
      </w:r>
      <w:hyperlink r:id="rId93" w:history="1">
        <w:r w:rsidRPr="007009CC">
          <w:t>взаимодействие</w:t>
        </w:r>
      </w:hyperlink>
      <w:r w:rsidRPr="007009CC">
        <w:t xml:space="preserve"> с уполномоченным регистрирующим органом в установленном порядке.</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center"/>
        <w:outlineLvl w:val="1"/>
      </w:pPr>
      <w:r w:rsidRPr="007009CC">
        <w:t>Глава 4. Ведение баз данных по кредитным организациям</w:t>
      </w:r>
    </w:p>
    <w:p w:rsidR="007009CC" w:rsidRPr="007009CC" w:rsidRDefault="007009CC">
      <w:pPr>
        <w:widowControl w:val="0"/>
        <w:autoSpaceDE w:val="0"/>
        <w:autoSpaceDN w:val="0"/>
        <w:adjustRightInd w:val="0"/>
        <w:jc w:val="center"/>
      </w:pPr>
      <w:r w:rsidRPr="007009CC">
        <w:t>и их подразделениям в территориальном учреждении</w:t>
      </w:r>
    </w:p>
    <w:p w:rsidR="007009CC" w:rsidRPr="007009CC" w:rsidRDefault="007009CC">
      <w:pPr>
        <w:widowControl w:val="0"/>
        <w:autoSpaceDE w:val="0"/>
        <w:autoSpaceDN w:val="0"/>
        <w:adjustRightInd w:val="0"/>
        <w:jc w:val="center"/>
      </w:pPr>
    </w:p>
    <w:p w:rsidR="007009CC" w:rsidRPr="007009CC" w:rsidRDefault="007009CC">
      <w:pPr>
        <w:widowControl w:val="0"/>
        <w:autoSpaceDE w:val="0"/>
        <w:autoSpaceDN w:val="0"/>
        <w:adjustRightInd w:val="0"/>
        <w:ind w:firstLine="540"/>
      </w:pPr>
      <w:r w:rsidRPr="007009CC">
        <w:t>4.1. Территориальное учреждение вносит сведения о кредитных организациях, обособленных подразделениях кредитных организаций, а также внутренних структурных подразделениях кредитных организаций (филиалов) в Книгу государственной регистрации кредитных организаций в порядке, установленном нормативными актами Банка России.</w:t>
      </w:r>
    </w:p>
    <w:p w:rsidR="007009CC" w:rsidRPr="007009CC" w:rsidRDefault="007009CC">
      <w:pPr>
        <w:widowControl w:val="0"/>
        <w:autoSpaceDE w:val="0"/>
        <w:autoSpaceDN w:val="0"/>
        <w:adjustRightInd w:val="0"/>
        <w:ind w:firstLine="540"/>
      </w:pPr>
      <w:r w:rsidRPr="007009CC">
        <w:t xml:space="preserve">4.2. </w:t>
      </w:r>
      <w:proofErr w:type="gramStart"/>
      <w:r w:rsidRPr="007009CC">
        <w:t xml:space="preserve">Территориальное учреждение ведет учет выданных свидетельств о государственной регистрации кредитных организаций по форме, установленной Банком России, расположенных на подведомственной ему территории, и реестр лицензий на осуществление банковских операций, выданных кредитным организациям, расположенным на подведомственной ему территории, на бумажных носителях по формам, установленным </w:t>
      </w:r>
      <w:hyperlink w:anchor="Par300" w:history="1">
        <w:r w:rsidRPr="007009CC">
          <w:t>приложениями 1</w:t>
        </w:r>
      </w:hyperlink>
      <w:r w:rsidRPr="007009CC">
        <w:t xml:space="preserve"> и </w:t>
      </w:r>
      <w:hyperlink w:anchor="Par392" w:history="1">
        <w:r w:rsidRPr="007009CC">
          <w:t>2</w:t>
        </w:r>
      </w:hyperlink>
      <w:r w:rsidRPr="007009CC">
        <w:t xml:space="preserve"> к настоящему Положению.</w:t>
      </w:r>
      <w:proofErr w:type="gramEnd"/>
    </w:p>
    <w:p w:rsidR="007009CC" w:rsidRPr="007009CC" w:rsidRDefault="007009CC">
      <w:pPr>
        <w:widowControl w:val="0"/>
        <w:autoSpaceDE w:val="0"/>
        <w:autoSpaceDN w:val="0"/>
        <w:adjustRightInd w:val="0"/>
        <w:ind w:firstLine="540"/>
      </w:pPr>
      <w:r w:rsidRPr="007009CC">
        <w:lastRenderedPageBreak/>
        <w:t>4.3. Территориальное учреждение ведет учет выданных им предварительных согласий Банка России на приобретение более 20 процентов акций (долей) кредитной организации, а также учет решений, принятых по результатам рассмотрения вопроса о согласовании кандидата на должность руководителей, в порядке и по формам, установленным территориальным учреждением.</w:t>
      </w:r>
    </w:p>
    <w:p w:rsidR="007009CC" w:rsidRPr="007009CC" w:rsidRDefault="007009CC">
      <w:pPr>
        <w:widowControl w:val="0"/>
        <w:autoSpaceDE w:val="0"/>
        <w:autoSpaceDN w:val="0"/>
        <w:adjustRightInd w:val="0"/>
      </w:pPr>
      <w:r w:rsidRPr="007009CC">
        <w:t>(</w:t>
      </w:r>
      <w:proofErr w:type="gramStart"/>
      <w:r w:rsidRPr="007009CC">
        <w:t>в</w:t>
      </w:r>
      <w:proofErr w:type="gramEnd"/>
      <w:r w:rsidRPr="007009CC">
        <w:t xml:space="preserve"> ред. </w:t>
      </w:r>
      <w:hyperlink r:id="rId94" w:history="1">
        <w:r w:rsidRPr="007009CC">
          <w:t>Указания</w:t>
        </w:r>
      </w:hyperlink>
      <w:r w:rsidRPr="007009CC">
        <w:t xml:space="preserve"> Банка России от 11.07.2007 N 1863-У)</w:t>
      </w:r>
    </w:p>
    <w:p w:rsidR="007009CC" w:rsidRPr="007009CC" w:rsidRDefault="007009CC">
      <w:pPr>
        <w:widowControl w:val="0"/>
        <w:autoSpaceDE w:val="0"/>
        <w:autoSpaceDN w:val="0"/>
        <w:adjustRightInd w:val="0"/>
        <w:ind w:firstLine="540"/>
      </w:pPr>
      <w:r w:rsidRPr="007009CC">
        <w:t>4.4. В целях информационного обеспечения своей деятельности территориальные учреждения накапливают информацию о деловой репутации членов совета директоров (наблюдательного совета) кредитных организаций, руководителей, кандидатов на должности руководителей в базах данных.</w:t>
      </w:r>
    </w:p>
    <w:p w:rsidR="007009CC" w:rsidRPr="007009CC" w:rsidRDefault="007009CC">
      <w:pPr>
        <w:widowControl w:val="0"/>
        <w:autoSpaceDE w:val="0"/>
        <w:autoSpaceDN w:val="0"/>
        <w:adjustRightInd w:val="0"/>
        <w:ind w:firstLine="540"/>
      </w:pPr>
      <w:bookmarkStart w:id="9" w:name="Par238"/>
      <w:bookmarkEnd w:id="9"/>
      <w:r w:rsidRPr="007009CC">
        <w:t xml:space="preserve">4.5. В базу данных согласно </w:t>
      </w:r>
      <w:hyperlink w:anchor="Par652" w:history="1">
        <w:r w:rsidRPr="007009CC">
          <w:t>приложению 3</w:t>
        </w:r>
      </w:hyperlink>
      <w:r w:rsidRPr="007009CC">
        <w:t xml:space="preserve"> к настоящему Положению вносятся сведения о членах совета директоров (наблюдательного совета) кредитной организации:</w:t>
      </w:r>
    </w:p>
    <w:p w:rsidR="007009CC" w:rsidRPr="007009CC" w:rsidRDefault="007009CC">
      <w:pPr>
        <w:widowControl w:val="0"/>
        <w:autoSpaceDE w:val="0"/>
        <w:autoSpaceDN w:val="0"/>
        <w:adjustRightInd w:val="0"/>
        <w:ind w:firstLine="540"/>
      </w:pPr>
      <w:r w:rsidRPr="007009CC">
        <w:t>имеющих судимость (судимости) за совершение преступлений в сфере экономики;</w:t>
      </w:r>
    </w:p>
    <w:p w:rsidR="007009CC" w:rsidRPr="007009CC" w:rsidRDefault="007009CC">
      <w:pPr>
        <w:widowControl w:val="0"/>
        <w:autoSpaceDE w:val="0"/>
        <w:autoSpaceDN w:val="0"/>
        <w:adjustRightInd w:val="0"/>
        <w:ind w:firstLine="540"/>
      </w:pPr>
      <w:r w:rsidRPr="007009CC">
        <w:t xml:space="preserve">деловая </w:t>
      </w:r>
      <w:proofErr w:type="gramStart"/>
      <w:r w:rsidRPr="007009CC">
        <w:t>репутация</w:t>
      </w:r>
      <w:proofErr w:type="gramEnd"/>
      <w:r w:rsidRPr="007009CC">
        <w:t xml:space="preserve"> которых не соответствует требованиям, установленным федеральными законами и принимаемыми в соответствии с ними нормативными актами Банка России;</w:t>
      </w:r>
    </w:p>
    <w:p w:rsidR="007009CC" w:rsidRPr="007009CC" w:rsidRDefault="007009CC">
      <w:pPr>
        <w:widowControl w:val="0"/>
        <w:autoSpaceDE w:val="0"/>
        <w:autoSpaceDN w:val="0"/>
        <w:adjustRightInd w:val="0"/>
        <w:ind w:firstLine="540"/>
      </w:pPr>
      <w:r w:rsidRPr="007009CC">
        <w:t xml:space="preserve">в </w:t>
      </w:r>
      <w:proofErr w:type="gramStart"/>
      <w:r w:rsidRPr="007009CC">
        <w:t>отношении</w:t>
      </w:r>
      <w:proofErr w:type="gramEnd"/>
      <w:r w:rsidRPr="007009CC">
        <w:t xml:space="preserve"> которых территориальным учреждением направлялись требования об их замене в качестве членов совета директоров (наблюдательного совета) в порядке, предусмотренном Федеральным </w:t>
      </w:r>
      <w:hyperlink r:id="rId95" w:history="1">
        <w:r w:rsidRPr="007009CC">
          <w:t>законом</w:t>
        </w:r>
      </w:hyperlink>
      <w:r w:rsidRPr="007009CC">
        <w:t xml:space="preserve"> "О Центральном банке Российской Федерации (Банке России)";</w:t>
      </w:r>
    </w:p>
    <w:p w:rsidR="007009CC" w:rsidRPr="007009CC" w:rsidRDefault="007009CC">
      <w:pPr>
        <w:widowControl w:val="0"/>
        <w:autoSpaceDE w:val="0"/>
        <w:autoSpaceDN w:val="0"/>
        <w:adjustRightInd w:val="0"/>
        <w:ind w:firstLine="540"/>
      </w:pPr>
      <w:r w:rsidRPr="007009CC">
        <w:t>при наличии иных установленных федеральными законами оснований, препятствующих избранию в члены совета директоров (наблюдательного совета) кредитной организации.</w:t>
      </w:r>
    </w:p>
    <w:p w:rsidR="007009CC" w:rsidRPr="007009CC" w:rsidRDefault="007009CC">
      <w:pPr>
        <w:widowControl w:val="0"/>
        <w:autoSpaceDE w:val="0"/>
        <w:autoSpaceDN w:val="0"/>
        <w:adjustRightInd w:val="0"/>
        <w:ind w:firstLine="540"/>
      </w:pPr>
      <w:r w:rsidRPr="007009CC">
        <w:t>Сведения о лицах, освобожденных от обязанностей членов совета директоров (наблюдательного совета) кредитной организации, вносятся в базу данных в случае получения территориальным учреждением документально подтвержденной информации о наличии оснований для внесения в базу данных, предусмотренных настоящим пунктом Положения.</w:t>
      </w:r>
    </w:p>
    <w:p w:rsidR="007009CC" w:rsidRPr="007009CC" w:rsidRDefault="007009CC">
      <w:pPr>
        <w:widowControl w:val="0"/>
        <w:autoSpaceDE w:val="0"/>
        <w:autoSpaceDN w:val="0"/>
        <w:adjustRightInd w:val="0"/>
        <w:ind w:firstLine="540"/>
      </w:pPr>
      <w:bookmarkStart w:id="10" w:name="Par244"/>
      <w:bookmarkEnd w:id="10"/>
      <w:r w:rsidRPr="007009CC">
        <w:t xml:space="preserve">4.6. В базу данных согласно </w:t>
      </w:r>
      <w:hyperlink w:anchor="Par652" w:history="1">
        <w:r w:rsidRPr="007009CC">
          <w:t>приложению 3</w:t>
        </w:r>
      </w:hyperlink>
      <w:r w:rsidRPr="007009CC">
        <w:t xml:space="preserve"> к настоящему Положению вносятся сведения о руководителях:</w:t>
      </w:r>
    </w:p>
    <w:p w:rsidR="007009CC" w:rsidRPr="007009CC" w:rsidRDefault="007009CC">
      <w:pPr>
        <w:widowControl w:val="0"/>
        <w:autoSpaceDE w:val="0"/>
        <w:autoSpaceDN w:val="0"/>
        <w:adjustRightInd w:val="0"/>
        <w:ind w:firstLine="540"/>
      </w:pPr>
      <w:bookmarkStart w:id="11" w:name="Par245"/>
      <w:bookmarkEnd w:id="11"/>
      <w:r w:rsidRPr="007009CC">
        <w:t xml:space="preserve">в </w:t>
      </w:r>
      <w:proofErr w:type="gramStart"/>
      <w:r w:rsidRPr="007009CC">
        <w:t>отношении</w:t>
      </w:r>
      <w:proofErr w:type="gramEnd"/>
      <w:r w:rsidRPr="007009CC">
        <w:t xml:space="preserve"> которых территориальным учреждением направлялись требования об их замене в качестве руководителей в порядке, предусмотренном Федеральным </w:t>
      </w:r>
      <w:hyperlink r:id="rId96" w:history="1">
        <w:r w:rsidRPr="007009CC">
          <w:t>законом</w:t>
        </w:r>
      </w:hyperlink>
      <w:r w:rsidRPr="007009CC">
        <w:t xml:space="preserve"> "О Центральном банке Российской Федерации (Банке России)";</w:t>
      </w:r>
    </w:p>
    <w:p w:rsidR="007009CC" w:rsidRPr="007009CC" w:rsidRDefault="007009CC">
      <w:pPr>
        <w:widowControl w:val="0"/>
        <w:autoSpaceDE w:val="0"/>
        <w:autoSpaceDN w:val="0"/>
        <w:adjustRightInd w:val="0"/>
        <w:ind w:firstLine="540"/>
      </w:pPr>
      <w:proofErr w:type="gramStart"/>
      <w:r w:rsidRPr="007009CC">
        <w:t>отстраненных</w:t>
      </w:r>
      <w:proofErr w:type="gramEnd"/>
      <w:r w:rsidRPr="007009CC">
        <w:t xml:space="preserve"> от руководства за допущенные нарушения в финансовой сфере или уволенных по решению уполномоченного органа по управлению кредитной организации (филиала) по указанной в </w:t>
      </w:r>
      <w:hyperlink w:anchor="Par245" w:history="1">
        <w:r w:rsidRPr="007009CC">
          <w:t>абзаце втором</w:t>
        </w:r>
      </w:hyperlink>
      <w:r w:rsidRPr="007009CC">
        <w:t xml:space="preserve"> настоящего пункта Положения причине;</w:t>
      </w:r>
    </w:p>
    <w:p w:rsidR="007009CC" w:rsidRPr="007009CC" w:rsidRDefault="007009CC">
      <w:pPr>
        <w:widowControl w:val="0"/>
        <w:autoSpaceDE w:val="0"/>
        <w:autoSpaceDN w:val="0"/>
        <w:adjustRightInd w:val="0"/>
        <w:ind w:firstLine="540"/>
      </w:pPr>
      <w:proofErr w:type="gramStart"/>
      <w:r w:rsidRPr="007009CC">
        <w:t xml:space="preserve">занимающих должности руководителей кредитной организации (филиала), в которой в соответствии с приказом Банка России введена временная администрация по управлению кредитной организацией с приостановлением их полномочий, в том числе в случае участия государственной корпорации "Агентство по страхованию вкладов" по предложению Банка России в осуществлении мер по предупреждению банкротства в соответствии с Федеральным </w:t>
      </w:r>
      <w:hyperlink r:id="rId97" w:history="1">
        <w:r w:rsidRPr="007009CC">
          <w:t>законом</w:t>
        </w:r>
      </w:hyperlink>
      <w:r w:rsidRPr="007009CC">
        <w:t xml:space="preserve"> "О дополнительных мерах для укрепления стабильности банковской системы</w:t>
      </w:r>
      <w:proofErr w:type="gramEnd"/>
      <w:r w:rsidRPr="007009CC">
        <w:t xml:space="preserve"> в период до 31 декабря 2011 года";</w:t>
      </w:r>
    </w:p>
    <w:p w:rsidR="007009CC" w:rsidRPr="007009CC" w:rsidRDefault="007009CC">
      <w:pPr>
        <w:widowControl w:val="0"/>
        <w:autoSpaceDE w:val="0"/>
        <w:autoSpaceDN w:val="0"/>
        <w:adjustRightInd w:val="0"/>
      </w:pPr>
      <w:r w:rsidRPr="007009CC">
        <w:t xml:space="preserve">(в ред. </w:t>
      </w:r>
      <w:hyperlink r:id="rId98" w:history="1">
        <w:r w:rsidRPr="007009CC">
          <w:t>Указания</w:t>
        </w:r>
      </w:hyperlink>
      <w:r w:rsidRPr="007009CC">
        <w:t xml:space="preserve"> Банка России от 29.10.2008 N 2111-У)</w:t>
      </w:r>
    </w:p>
    <w:p w:rsidR="007009CC" w:rsidRPr="007009CC" w:rsidRDefault="007009CC">
      <w:pPr>
        <w:widowControl w:val="0"/>
        <w:autoSpaceDE w:val="0"/>
        <w:autoSpaceDN w:val="0"/>
        <w:adjustRightInd w:val="0"/>
        <w:ind w:firstLine="540"/>
      </w:pPr>
      <w:bookmarkStart w:id="12" w:name="Par250"/>
      <w:bookmarkEnd w:id="12"/>
      <w:proofErr w:type="gramStart"/>
      <w:r w:rsidRPr="007009CC">
        <w:t xml:space="preserve">занимавших должности руководителей в течение последних 12 месяцев до даты отзыва у кредитной организации лицензии на осуществление банковских операций за исключением отзыва у банка лицензии на осуществление банковских операций по основаниям, предусмотренным </w:t>
      </w:r>
      <w:hyperlink r:id="rId99" w:history="1">
        <w:r w:rsidRPr="007009CC">
          <w:t>пунктами 5</w:t>
        </w:r>
      </w:hyperlink>
      <w:r w:rsidRPr="007009CC">
        <w:t xml:space="preserve"> - </w:t>
      </w:r>
      <w:hyperlink r:id="rId100" w:history="1">
        <w:r w:rsidRPr="007009CC">
          <w:t>8 части второй статьи 20</w:t>
        </w:r>
      </w:hyperlink>
      <w:r w:rsidRPr="007009CC">
        <w:t xml:space="preserve"> Федерального закона "О банках и банковской деятельности" в случаях, если руководитель предпринял все необходимые действия, предусмотренные федеральными законами и нормативными актами</w:t>
      </w:r>
      <w:proofErr w:type="gramEnd"/>
      <w:r w:rsidRPr="007009CC">
        <w:t xml:space="preserve"> Банка России, для защиты интересов кредиторов и вкладчиков, включая обеспечение активов, достаточных для расчетов с кредиторами в полном объеме и достоверно отраженных в отчетности;</w:t>
      </w:r>
    </w:p>
    <w:p w:rsidR="007009CC" w:rsidRPr="007009CC" w:rsidRDefault="007009CC">
      <w:pPr>
        <w:widowControl w:val="0"/>
        <w:autoSpaceDE w:val="0"/>
        <w:autoSpaceDN w:val="0"/>
        <w:adjustRightInd w:val="0"/>
      </w:pPr>
      <w:r w:rsidRPr="007009CC">
        <w:t xml:space="preserve">(в ред. </w:t>
      </w:r>
      <w:hyperlink r:id="rId101" w:history="1">
        <w:r w:rsidRPr="007009CC">
          <w:t>Указания</w:t>
        </w:r>
      </w:hyperlink>
      <w:r w:rsidRPr="007009CC">
        <w:t xml:space="preserve"> Банка России от 20.07.2010 N 2482-У)</w:t>
      </w:r>
    </w:p>
    <w:p w:rsidR="007009CC" w:rsidRPr="007009CC" w:rsidRDefault="007009CC">
      <w:pPr>
        <w:widowControl w:val="0"/>
        <w:autoSpaceDE w:val="0"/>
        <w:autoSpaceDN w:val="0"/>
        <w:adjustRightInd w:val="0"/>
        <w:ind w:firstLine="540"/>
      </w:pPr>
      <w:proofErr w:type="gramStart"/>
      <w:r w:rsidRPr="007009CC">
        <w:t>деятельность</w:t>
      </w:r>
      <w:proofErr w:type="gramEnd"/>
      <w:r w:rsidRPr="007009CC">
        <w:t xml:space="preserve"> которых привела к направлению в кредитную организацию предписания об ограничении (запрете) на проведение отдельных банковских операций, а также к неоднократному (два и более раза в течение последних 12 месяцев) неисполнению предписаний Банка России об устранении недостатков в деятельности кредитной организации (филиала);</w:t>
      </w:r>
    </w:p>
    <w:p w:rsidR="007009CC" w:rsidRPr="007009CC" w:rsidRDefault="007009CC">
      <w:pPr>
        <w:widowControl w:val="0"/>
        <w:autoSpaceDE w:val="0"/>
        <w:autoSpaceDN w:val="0"/>
        <w:adjustRightInd w:val="0"/>
        <w:ind w:firstLine="540"/>
      </w:pPr>
      <w:r w:rsidRPr="007009CC">
        <w:t xml:space="preserve">в </w:t>
      </w:r>
      <w:proofErr w:type="gramStart"/>
      <w:r w:rsidRPr="007009CC">
        <w:t>отношении</w:t>
      </w:r>
      <w:proofErr w:type="gramEnd"/>
      <w:r w:rsidRPr="007009CC">
        <w:t xml:space="preserve"> которых зафиксирован в установленном порядке факт противодействия уполномоченным представителям Банка России, служащим государственной корпорации "Агентство по страхованию вкладов" при проведении ими проверок кредитных организаций (их филиалов), членам временной администрации по управлению кредитной организацией;</w:t>
      </w:r>
    </w:p>
    <w:p w:rsidR="007009CC" w:rsidRPr="007009CC" w:rsidRDefault="007009CC">
      <w:pPr>
        <w:widowControl w:val="0"/>
        <w:autoSpaceDE w:val="0"/>
        <w:autoSpaceDN w:val="0"/>
        <w:adjustRightInd w:val="0"/>
        <w:ind w:firstLine="540"/>
      </w:pPr>
      <w:bookmarkStart w:id="13" w:name="Par255"/>
      <w:bookmarkEnd w:id="13"/>
      <w:r w:rsidRPr="007009CC">
        <w:lastRenderedPageBreak/>
        <w:t xml:space="preserve">представивших в Банк России недостоверные и (или) неполные сведения, касающиеся квалификационных требований, установленных федеральными </w:t>
      </w:r>
      <w:hyperlink r:id="rId102" w:history="1">
        <w:r w:rsidRPr="007009CC">
          <w:t>законами</w:t>
        </w:r>
      </w:hyperlink>
      <w:r w:rsidRPr="007009CC">
        <w:t xml:space="preserve"> и принимаемыми в соответствии с ними нормативными </w:t>
      </w:r>
      <w:hyperlink r:id="rId103" w:history="1">
        <w:r w:rsidRPr="007009CC">
          <w:t>актами</w:t>
        </w:r>
      </w:hyperlink>
      <w:r w:rsidRPr="007009CC">
        <w:t xml:space="preserve"> Банка России;</w:t>
      </w:r>
    </w:p>
    <w:p w:rsidR="007009CC" w:rsidRPr="007009CC" w:rsidRDefault="007009CC">
      <w:pPr>
        <w:widowControl w:val="0"/>
        <w:autoSpaceDE w:val="0"/>
        <w:autoSpaceDN w:val="0"/>
        <w:adjustRightInd w:val="0"/>
        <w:ind w:firstLine="540"/>
      </w:pPr>
      <w:bookmarkStart w:id="14" w:name="Par256"/>
      <w:bookmarkEnd w:id="14"/>
      <w:r w:rsidRPr="007009CC">
        <w:t>при наличии иных оснований, установленных федеральными законами.</w:t>
      </w:r>
    </w:p>
    <w:p w:rsidR="007009CC" w:rsidRPr="007009CC" w:rsidRDefault="007009CC">
      <w:pPr>
        <w:widowControl w:val="0"/>
        <w:autoSpaceDE w:val="0"/>
        <w:autoSpaceDN w:val="0"/>
        <w:adjustRightInd w:val="0"/>
        <w:ind w:firstLine="540"/>
      </w:pPr>
      <w:r w:rsidRPr="007009CC">
        <w:t xml:space="preserve">4.7. Территориальные учреждения формируют базы данных по кредитным организациям (филиалам), расположенным на подведомственной им территории. Внесение </w:t>
      </w:r>
      <w:proofErr w:type="gramStart"/>
      <w:r w:rsidRPr="007009CC">
        <w:t>в базу данных сведений о руководителях филиала по основанию для включения в соответствующую базу</w:t>
      </w:r>
      <w:proofErr w:type="gramEnd"/>
      <w:r w:rsidRPr="007009CC">
        <w:t xml:space="preserve"> данных, предусмотренному </w:t>
      </w:r>
      <w:hyperlink w:anchor="Par250" w:history="1">
        <w:r w:rsidRPr="007009CC">
          <w:t>абзацем пятым пункта 4.6</w:t>
        </w:r>
      </w:hyperlink>
      <w:r w:rsidRPr="007009CC">
        <w:t xml:space="preserve"> настоящего Положения, производится территориальным учреждением, осуществляющим надзор за деятельностью кредитной организации, по представлению территориального учреждения, осуществляющего надзор за деятельностью филиала кредитной организации.</w:t>
      </w:r>
    </w:p>
    <w:p w:rsidR="007009CC" w:rsidRPr="007009CC" w:rsidRDefault="007009CC">
      <w:pPr>
        <w:widowControl w:val="0"/>
        <w:autoSpaceDE w:val="0"/>
        <w:autoSpaceDN w:val="0"/>
        <w:adjustRightInd w:val="0"/>
        <w:ind w:firstLine="540"/>
      </w:pPr>
      <w:r w:rsidRPr="007009CC">
        <w:t xml:space="preserve">Сведения о лицах, освобожденных от должностей руководителей, вносятся в базу данных в случае получения территориальным учреждением документально подтвержденной информации о наличии оснований для внесения в соответствующие базы данных, предусмотренных </w:t>
      </w:r>
      <w:hyperlink w:anchor="Par255" w:history="1">
        <w:r w:rsidRPr="007009CC">
          <w:t>абзацами восьмым</w:t>
        </w:r>
      </w:hyperlink>
      <w:r w:rsidRPr="007009CC">
        <w:t xml:space="preserve"> и </w:t>
      </w:r>
      <w:hyperlink w:anchor="Par256" w:history="1">
        <w:r w:rsidRPr="007009CC">
          <w:t>девятым пункта 4.6</w:t>
        </w:r>
      </w:hyperlink>
      <w:r w:rsidRPr="007009CC">
        <w:t xml:space="preserve"> настоящего Положения.</w:t>
      </w:r>
    </w:p>
    <w:p w:rsidR="007009CC" w:rsidRPr="007009CC" w:rsidRDefault="007009CC">
      <w:pPr>
        <w:widowControl w:val="0"/>
        <w:autoSpaceDE w:val="0"/>
        <w:autoSpaceDN w:val="0"/>
        <w:adjustRightInd w:val="0"/>
        <w:ind w:firstLine="540"/>
      </w:pPr>
      <w:r w:rsidRPr="007009CC">
        <w:t xml:space="preserve">4.8. Основанием для внесения в базу данных согласно </w:t>
      </w:r>
      <w:hyperlink w:anchor="Par751" w:history="1">
        <w:r w:rsidRPr="007009CC">
          <w:t>приложению 4</w:t>
        </w:r>
      </w:hyperlink>
      <w:r w:rsidRPr="007009CC">
        <w:t xml:space="preserve"> к настоящему Положению информации о кандидате на должность руководителя является решение территориального учреждения об отказе в согласовании кандидатуры на должность руководителя при наличии оснований, предусмотренных </w:t>
      </w:r>
      <w:hyperlink r:id="rId104" w:history="1">
        <w:r w:rsidRPr="007009CC">
          <w:t>статьей 16</w:t>
        </w:r>
      </w:hyperlink>
      <w:r w:rsidRPr="007009CC">
        <w:t xml:space="preserve"> Федерального закона "О банках и банковской деятельности".</w:t>
      </w:r>
    </w:p>
    <w:p w:rsidR="007009CC" w:rsidRPr="007009CC" w:rsidRDefault="007009CC">
      <w:pPr>
        <w:widowControl w:val="0"/>
        <w:autoSpaceDE w:val="0"/>
        <w:autoSpaceDN w:val="0"/>
        <w:adjustRightInd w:val="0"/>
        <w:ind w:firstLine="540"/>
      </w:pPr>
      <w:r w:rsidRPr="007009CC">
        <w:t>4.9. При формировании баз данных в соответствии с настоящим Положением используются сведения, выявленные в ходе проверок кредитных организаций (их филиалов), проводимых Банком России (его территориальными учреждениями), аудиторскими организациями, финансовыми, правоохранительными и другими органами, а также иные документально подтвержденные сведения, находящиеся в территориальном учреждении.</w:t>
      </w:r>
    </w:p>
    <w:p w:rsidR="007009CC" w:rsidRPr="007009CC" w:rsidRDefault="007009CC">
      <w:pPr>
        <w:widowControl w:val="0"/>
        <w:autoSpaceDE w:val="0"/>
        <w:autoSpaceDN w:val="0"/>
        <w:adjustRightInd w:val="0"/>
        <w:ind w:firstLine="540"/>
      </w:pPr>
      <w:r w:rsidRPr="007009CC">
        <w:t xml:space="preserve">4.10. </w:t>
      </w:r>
      <w:proofErr w:type="gramStart"/>
      <w:r w:rsidRPr="007009CC">
        <w:t>Информация о деловой репутации членов совета директоров (наблюдательного совета) кредитной организации, руководителей, кандидатов на должности руководителей может быть занесена территориальным учреждением в соответствующие базы данных по инициативе Банка России (Департамента лицензирования деятельности и финансового оздоровления кредитных организаций или по предложению иных структурных подразделений центрального аппарата Банка России по согласованию с Департаментом лицензирования деятельности и финансового оздоровления кредитных организаций).</w:t>
      </w:r>
      <w:proofErr w:type="gramEnd"/>
      <w:r w:rsidRPr="007009CC">
        <w:t xml:space="preserve"> При решении вопроса о занесении в соответствующие базы данных сведений о вышеуказанных лицах Департамент лицензирования деятельности и финансового оздоровления кредитных организаций, при необходимости, запрашивает мнение территориального учреждения.</w:t>
      </w:r>
    </w:p>
    <w:p w:rsidR="007009CC" w:rsidRPr="007009CC" w:rsidRDefault="007009CC">
      <w:pPr>
        <w:widowControl w:val="0"/>
        <w:autoSpaceDE w:val="0"/>
        <w:autoSpaceDN w:val="0"/>
        <w:adjustRightInd w:val="0"/>
        <w:ind w:firstLine="540"/>
      </w:pPr>
      <w:bookmarkStart w:id="15" w:name="Par262"/>
      <w:bookmarkEnd w:id="15"/>
      <w:r w:rsidRPr="007009CC">
        <w:t xml:space="preserve">4.11. Информация о членах совета директоров (наблюдательного совета) кредитной организации, руководителях, кандидатах на должности руководителей, внесенная в базы данных, предусмотренные настоящим Положением, содержится в течение последующих 5 лет </w:t>
      </w:r>
      <w:proofErr w:type="gramStart"/>
      <w:r w:rsidRPr="007009CC">
        <w:t>с даты внесения</w:t>
      </w:r>
      <w:proofErr w:type="gramEnd"/>
      <w:r w:rsidRPr="007009CC">
        <w:t xml:space="preserve"> последней записи в базы данных (за исключением сведений о наличии судимости, которая не снята или не погашена). По истечении 5 лет территориальное учреждение, осуществляющее надзор за деятельностью кредитной организации (филиала), вносит запись в базы данных об исключении из них сведений о члене совета директоров (наблюдательного совета) кредитной организации, руководителе, а также кандидате на должность руководителя.</w:t>
      </w:r>
    </w:p>
    <w:p w:rsidR="007009CC" w:rsidRPr="007009CC" w:rsidRDefault="007009CC">
      <w:pPr>
        <w:widowControl w:val="0"/>
        <w:autoSpaceDE w:val="0"/>
        <w:autoSpaceDN w:val="0"/>
        <w:adjustRightInd w:val="0"/>
        <w:ind w:firstLine="540"/>
      </w:pPr>
      <w:r w:rsidRPr="007009CC">
        <w:t xml:space="preserve">При внесении в базы данных, предусмотренных настоящим Положением, дополнительных сведений о лицах, информация о которых уже содержится в них, срок хранения информации о таких лицах исчисляется </w:t>
      </w:r>
      <w:proofErr w:type="gramStart"/>
      <w:r w:rsidRPr="007009CC">
        <w:t>с даты внесения</w:t>
      </w:r>
      <w:proofErr w:type="gramEnd"/>
      <w:r w:rsidRPr="007009CC">
        <w:t xml:space="preserve"> в базы данных последней записи.</w:t>
      </w:r>
    </w:p>
    <w:p w:rsidR="007009CC" w:rsidRPr="007009CC" w:rsidRDefault="007009CC">
      <w:pPr>
        <w:widowControl w:val="0"/>
        <w:autoSpaceDE w:val="0"/>
        <w:autoSpaceDN w:val="0"/>
        <w:adjustRightInd w:val="0"/>
        <w:ind w:firstLine="540"/>
      </w:pPr>
      <w:r w:rsidRPr="007009CC">
        <w:t xml:space="preserve">4.12. Основанием для исключения информации из </w:t>
      </w:r>
      <w:proofErr w:type="gramStart"/>
      <w:r w:rsidRPr="007009CC">
        <w:t>баз</w:t>
      </w:r>
      <w:proofErr w:type="gramEnd"/>
      <w:r w:rsidRPr="007009CC">
        <w:t xml:space="preserve"> данных до истечения срока, предусмотренного </w:t>
      </w:r>
      <w:hyperlink w:anchor="Par262" w:history="1">
        <w:r w:rsidRPr="007009CC">
          <w:t>абзацем первым пункта 4.11</w:t>
        </w:r>
      </w:hyperlink>
      <w:r w:rsidRPr="007009CC">
        <w:t xml:space="preserve"> настоящего Положения, является:</w:t>
      </w:r>
    </w:p>
    <w:p w:rsidR="007009CC" w:rsidRPr="007009CC" w:rsidRDefault="007009CC">
      <w:pPr>
        <w:widowControl w:val="0"/>
        <w:autoSpaceDE w:val="0"/>
        <w:autoSpaceDN w:val="0"/>
        <w:adjustRightInd w:val="0"/>
        <w:ind w:firstLine="540"/>
      </w:pPr>
      <w:r w:rsidRPr="007009CC">
        <w:t>установление в дальнейшем (на основании проверок, объяснений руководителей, представления полного комплекта документов и иной документально подтвержденной информации) непричастности лиц, внесенных в соответствующие базы данных, к нарушениям кредитной организацией требований федеральных законов и (или) нормативных актов Банка России, послуживших основанием для внесения сведений о них в базу данных;</w:t>
      </w:r>
    </w:p>
    <w:p w:rsidR="007009CC" w:rsidRPr="007009CC" w:rsidRDefault="007009CC">
      <w:pPr>
        <w:widowControl w:val="0"/>
        <w:autoSpaceDE w:val="0"/>
        <w:autoSpaceDN w:val="0"/>
        <w:adjustRightInd w:val="0"/>
        <w:ind w:firstLine="540"/>
      </w:pPr>
      <w:r w:rsidRPr="007009CC">
        <w:t xml:space="preserve">вступление в законную силу решения суда о признании </w:t>
      </w:r>
      <w:proofErr w:type="gramStart"/>
      <w:r w:rsidRPr="007009CC">
        <w:t>недействительным</w:t>
      </w:r>
      <w:proofErr w:type="gramEnd"/>
      <w:r w:rsidRPr="007009CC">
        <w:t xml:space="preserve"> приказа Банка России об отзыве лицензии или назначении временной администрации, а также об отмене предписания Банка России по введению ограничений (запретов) на совершение банковских операций;</w:t>
      </w:r>
    </w:p>
    <w:p w:rsidR="007009CC" w:rsidRPr="007009CC" w:rsidRDefault="007009CC">
      <w:pPr>
        <w:widowControl w:val="0"/>
        <w:autoSpaceDE w:val="0"/>
        <w:autoSpaceDN w:val="0"/>
        <w:adjustRightInd w:val="0"/>
        <w:ind w:firstLine="540"/>
      </w:pPr>
      <w:r w:rsidRPr="007009CC">
        <w:lastRenderedPageBreak/>
        <w:t xml:space="preserve">вступление в законную силу судебного акта об отмене обвинительного приговора, а также погашение или снятие судимости с лиц, указанных в </w:t>
      </w:r>
      <w:hyperlink w:anchor="Par262" w:history="1">
        <w:r w:rsidRPr="007009CC">
          <w:t>пункте 4.11</w:t>
        </w:r>
      </w:hyperlink>
      <w:r w:rsidRPr="007009CC">
        <w:t xml:space="preserve"> настоящего Положения.</w:t>
      </w:r>
    </w:p>
    <w:p w:rsidR="007009CC" w:rsidRPr="007009CC" w:rsidRDefault="007009CC">
      <w:pPr>
        <w:widowControl w:val="0"/>
        <w:autoSpaceDE w:val="0"/>
        <w:autoSpaceDN w:val="0"/>
        <w:adjustRightInd w:val="0"/>
        <w:ind w:firstLine="540"/>
      </w:pPr>
      <w:r w:rsidRPr="007009CC">
        <w:t xml:space="preserve">4.13. Сведения, которые указываются в </w:t>
      </w:r>
      <w:hyperlink w:anchor="Par652" w:history="1">
        <w:r w:rsidRPr="007009CC">
          <w:t>приложениях 3</w:t>
        </w:r>
      </w:hyperlink>
      <w:r w:rsidRPr="007009CC">
        <w:t xml:space="preserve"> и </w:t>
      </w:r>
      <w:hyperlink w:anchor="Par751" w:history="1">
        <w:r w:rsidRPr="007009CC">
          <w:t>4</w:t>
        </w:r>
      </w:hyperlink>
      <w:r w:rsidRPr="007009CC">
        <w:t xml:space="preserve"> настоящего Положения, передаются территориальным учреждением в Банк России в электронном виде по мере их внесения в соответствующие базы данных.</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center"/>
        <w:outlineLvl w:val="1"/>
      </w:pPr>
      <w:r w:rsidRPr="007009CC">
        <w:t>Глава 5. Заключительные положения</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r w:rsidRPr="007009CC">
        <w:t>5.1. Настоящее Положение вступает в силу по истечении 10 дней после дня его официального опубликования в "Вестнике Банка России".</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right"/>
      </w:pPr>
      <w:r w:rsidRPr="007009CC">
        <w:t>Председатель</w:t>
      </w:r>
    </w:p>
    <w:p w:rsidR="007009CC" w:rsidRPr="007009CC" w:rsidRDefault="007009CC">
      <w:pPr>
        <w:widowControl w:val="0"/>
        <w:autoSpaceDE w:val="0"/>
        <w:autoSpaceDN w:val="0"/>
        <w:adjustRightInd w:val="0"/>
        <w:jc w:val="right"/>
      </w:pPr>
      <w:r w:rsidRPr="007009CC">
        <w:t>Центрального банка</w:t>
      </w:r>
    </w:p>
    <w:p w:rsidR="007009CC" w:rsidRPr="007009CC" w:rsidRDefault="007009CC">
      <w:pPr>
        <w:widowControl w:val="0"/>
        <w:autoSpaceDE w:val="0"/>
        <w:autoSpaceDN w:val="0"/>
        <w:adjustRightInd w:val="0"/>
        <w:jc w:val="right"/>
      </w:pPr>
      <w:r w:rsidRPr="007009CC">
        <w:t>Российской Федерации</w:t>
      </w:r>
    </w:p>
    <w:p w:rsidR="007009CC" w:rsidRPr="007009CC" w:rsidRDefault="007009CC">
      <w:pPr>
        <w:widowControl w:val="0"/>
        <w:autoSpaceDE w:val="0"/>
        <w:autoSpaceDN w:val="0"/>
        <w:adjustRightInd w:val="0"/>
        <w:jc w:val="right"/>
      </w:pPr>
      <w:r w:rsidRPr="007009CC">
        <w:t>С.М.ИГНАТЬЕВ</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right"/>
        <w:outlineLvl w:val="0"/>
      </w:pPr>
      <w:r w:rsidRPr="007009CC">
        <w:t>Приложение 1</w:t>
      </w:r>
    </w:p>
    <w:p w:rsidR="007009CC" w:rsidRPr="007009CC" w:rsidRDefault="007009CC">
      <w:pPr>
        <w:widowControl w:val="0"/>
        <w:autoSpaceDE w:val="0"/>
        <w:autoSpaceDN w:val="0"/>
        <w:adjustRightInd w:val="0"/>
        <w:jc w:val="right"/>
      </w:pPr>
      <w:r w:rsidRPr="007009CC">
        <w:t>к Положению Банка России</w:t>
      </w:r>
    </w:p>
    <w:p w:rsidR="007009CC" w:rsidRPr="007009CC" w:rsidRDefault="007009CC">
      <w:pPr>
        <w:widowControl w:val="0"/>
        <w:autoSpaceDE w:val="0"/>
        <w:autoSpaceDN w:val="0"/>
        <w:adjustRightInd w:val="0"/>
        <w:jc w:val="right"/>
      </w:pPr>
      <w:r w:rsidRPr="007009CC">
        <w:t>от 9 июня 2005 года N 271-П</w:t>
      </w:r>
    </w:p>
    <w:p w:rsidR="007009CC" w:rsidRPr="007009CC" w:rsidRDefault="007009CC">
      <w:pPr>
        <w:widowControl w:val="0"/>
        <w:autoSpaceDE w:val="0"/>
        <w:autoSpaceDN w:val="0"/>
        <w:adjustRightInd w:val="0"/>
        <w:jc w:val="right"/>
      </w:pPr>
      <w:r w:rsidRPr="007009CC">
        <w:t>"О рассмотрении документов, представляемых</w:t>
      </w:r>
    </w:p>
    <w:p w:rsidR="007009CC" w:rsidRPr="007009CC" w:rsidRDefault="007009CC">
      <w:pPr>
        <w:widowControl w:val="0"/>
        <w:autoSpaceDE w:val="0"/>
        <w:autoSpaceDN w:val="0"/>
        <w:adjustRightInd w:val="0"/>
        <w:jc w:val="right"/>
      </w:pPr>
      <w:r w:rsidRPr="007009CC">
        <w:t>в территориальное учреждение Банка России</w:t>
      </w:r>
    </w:p>
    <w:p w:rsidR="007009CC" w:rsidRPr="007009CC" w:rsidRDefault="007009CC">
      <w:pPr>
        <w:widowControl w:val="0"/>
        <w:autoSpaceDE w:val="0"/>
        <w:autoSpaceDN w:val="0"/>
        <w:adjustRightInd w:val="0"/>
        <w:jc w:val="right"/>
      </w:pPr>
      <w:r w:rsidRPr="007009CC">
        <w:t xml:space="preserve">для принятия решения о </w:t>
      </w:r>
      <w:proofErr w:type="gramStart"/>
      <w:r w:rsidRPr="007009CC">
        <w:t>государственной</w:t>
      </w:r>
      <w:proofErr w:type="gramEnd"/>
    </w:p>
    <w:p w:rsidR="007009CC" w:rsidRPr="007009CC" w:rsidRDefault="007009CC">
      <w:pPr>
        <w:widowControl w:val="0"/>
        <w:autoSpaceDE w:val="0"/>
        <w:autoSpaceDN w:val="0"/>
        <w:adjustRightInd w:val="0"/>
        <w:jc w:val="right"/>
      </w:pPr>
      <w:r w:rsidRPr="007009CC">
        <w:t>регистрации кредитных организаций,</w:t>
      </w:r>
    </w:p>
    <w:p w:rsidR="007009CC" w:rsidRPr="007009CC" w:rsidRDefault="007009CC">
      <w:pPr>
        <w:widowControl w:val="0"/>
        <w:autoSpaceDE w:val="0"/>
        <w:autoSpaceDN w:val="0"/>
        <w:adjustRightInd w:val="0"/>
        <w:jc w:val="right"/>
      </w:pPr>
      <w:r w:rsidRPr="007009CC">
        <w:t>выдаче лицензий на осуществление</w:t>
      </w:r>
    </w:p>
    <w:p w:rsidR="007009CC" w:rsidRPr="007009CC" w:rsidRDefault="007009CC">
      <w:pPr>
        <w:widowControl w:val="0"/>
        <w:autoSpaceDE w:val="0"/>
        <w:autoSpaceDN w:val="0"/>
        <w:adjustRightInd w:val="0"/>
        <w:jc w:val="right"/>
      </w:pPr>
      <w:r w:rsidRPr="007009CC">
        <w:t xml:space="preserve">банковских операций, и </w:t>
      </w:r>
      <w:proofErr w:type="gramStart"/>
      <w:r w:rsidRPr="007009CC">
        <w:t>ведении</w:t>
      </w:r>
      <w:proofErr w:type="gramEnd"/>
      <w:r w:rsidRPr="007009CC">
        <w:t xml:space="preserve"> баз</w:t>
      </w:r>
    </w:p>
    <w:p w:rsidR="007009CC" w:rsidRPr="007009CC" w:rsidRDefault="007009CC">
      <w:pPr>
        <w:widowControl w:val="0"/>
        <w:autoSpaceDE w:val="0"/>
        <w:autoSpaceDN w:val="0"/>
        <w:adjustRightInd w:val="0"/>
        <w:jc w:val="right"/>
      </w:pPr>
      <w:r w:rsidRPr="007009CC">
        <w:t>данных по кредитным организациям</w:t>
      </w:r>
    </w:p>
    <w:p w:rsidR="007009CC" w:rsidRPr="007009CC" w:rsidRDefault="007009CC">
      <w:pPr>
        <w:widowControl w:val="0"/>
        <w:autoSpaceDE w:val="0"/>
        <w:autoSpaceDN w:val="0"/>
        <w:adjustRightInd w:val="0"/>
        <w:jc w:val="right"/>
      </w:pPr>
      <w:r w:rsidRPr="007009CC">
        <w:t>и их подразделениям"</w:t>
      </w:r>
    </w:p>
    <w:p w:rsidR="007009CC" w:rsidRPr="007009CC" w:rsidRDefault="007009CC">
      <w:pPr>
        <w:widowControl w:val="0"/>
        <w:autoSpaceDE w:val="0"/>
        <w:autoSpaceDN w:val="0"/>
        <w:adjustRightInd w:val="0"/>
        <w:jc w:val="center"/>
      </w:pPr>
    </w:p>
    <w:p w:rsidR="007009CC" w:rsidRPr="007009CC" w:rsidRDefault="007009CC">
      <w:pPr>
        <w:widowControl w:val="0"/>
        <w:autoSpaceDE w:val="0"/>
        <w:autoSpaceDN w:val="0"/>
        <w:adjustRightInd w:val="0"/>
        <w:jc w:val="center"/>
      </w:pPr>
      <w:r w:rsidRPr="007009CC">
        <w:t xml:space="preserve">(в ред. </w:t>
      </w:r>
      <w:hyperlink r:id="rId105" w:history="1">
        <w:r w:rsidRPr="007009CC">
          <w:t>Указания</w:t>
        </w:r>
      </w:hyperlink>
      <w:r w:rsidRPr="007009CC">
        <w:t xml:space="preserve"> Банка России от 27.11.2007 N 1935-У)</w:t>
      </w:r>
    </w:p>
    <w:p w:rsidR="007009CC" w:rsidRPr="007009CC" w:rsidRDefault="007009CC">
      <w:pPr>
        <w:widowControl w:val="0"/>
        <w:autoSpaceDE w:val="0"/>
        <w:autoSpaceDN w:val="0"/>
        <w:adjustRightInd w:val="0"/>
        <w:ind w:firstLine="540"/>
      </w:pPr>
    </w:p>
    <w:p w:rsidR="007009CC" w:rsidRPr="007009CC" w:rsidRDefault="007009CC">
      <w:pPr>
        <w:pStyle w:val="ConsPlusNonformat"/>
      </w:pPr>
      <w:bookmarkStart w:id="16" w:name="Par300"/>
      <w:bookmarkEnd w:id="16"/>
      <w:r w:rsidRPr="007009CC">
        <w:t xml:space="preserve">                              УЧЕТ</w:t>
      </w:r>
    </w:p>
    <w:p w:rsidR="007009CC" w:rsidRPr="007009CC" w:rsidRDefault="007009CC">
      <w:pPr>
        <w:pStyle w:val="ConsPlusNonformat"/>
      </w:pPr>
      <w:r w:rsidRPr="007009CC">
        <w:t xml:space="preserve">       выданных свидетельств о государственной регистрации</w:t>
      </w:r>
    </w:p>
    <w:p w:rsidR="007009CC" w:rsidRPr="007009CC" w:rsidRDefault="007009CC">
      <w:pPr>
        <w:pStyle w:val="ConsPlusNonformat"/>
      </w:pPr>
      <w:r w:rsidRPr="007009CC">
        <w:t xml:space="preserve">           кредитных организаций по форме, установленной</w:t>
      </w:r>
    </w:p>
    <w:p w:rsidR="007009CC" w:rsidRPr="007009CC" w:rsidRDefault="007009CC">
      <w:pPr>
        <w:pStyle w:val="ConsPlusNonformat"/>
      </w:pPr>
      <w:r w:rsidRPr="007009CC">
        <w:t xml:space="preserve">            Банком России, </w:t>
      </w:r>
      <w:proofErr w:type="gramStart"/>
      <w:r w:rsidRPr="007009CC">
        <w:t>расположенных</w:t>
      </w:r>
      <w:proofErr w:type="gramEnd"/>
      <w:r w:rsidRPr="007009CC">
        <w:t xml:space="preserve"> на территории</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w:t>
      </w:r>
    </w:p>
    <w:p w:rsidR="007009CC" w:rsidRPr="007009CC" w:rsidRDefault="007009CC">
      <w:pPr>
        <w:pStyle w:val="ConsPlusNonformat"/>
      </w:pPr>
      <w:r w:rsidRPr="007009CC">
        <w:t xml:space="preserve">     (наименование территориального учреждения Банка России)</w:t>
      </w:r>
    </w:p>
    <w:p w:rsidR="007009CC" w:rsidRPr="007009CC" w:rsidRDefault="007009CC">
      <w:pPr>
        <w:widowControl w:val="0"/>
        <w:autoSpaceDE w:val="0"/>
        <w:autoSpaceDN w:val="0"/>
        <w:adjustRightInd w:val="0"/>
      </w:pP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N │                                              │ Сведения </w:t>
      </w:r>
      <w:proofErr w:type="gramStart"/>
      <w:r w:rsidRPr="007009CC">
        <w:rPr>
          <w:rFonts w:ascii="Courier New" w:hAnsi="Courier New" w:cs="Courier New"/>
          <w:sz w:val="20"/>
          <w:szCs w:val="20"/>
        </w:rPr>
        <w:t>на</w:t>
      </w:r>
      <w:proofErr w:type="gramEnd"/>
      <w:r w:rsidRPr="007009CC">
        <w:rPr>
          <w:rFonts w:ascii="Courier New" w:hAnsi="Courier New" w:cs="Courier New"/>
          <w:sz w:val="20"/>
          <w:szCs w:val="20"/>
        </w:rPr>
        <w:t xml:space="preserve">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roofErr w:type="gramStart"/>
      <w:r w:rsidRPr="007009CC">
        <w:rPr>
          <w:rFonts w:ascii="Courier New" w:hAnsi="Courier New" w:cs="Courier New"/>
          <w:sz w:val="20"/>
          <w:szCs w:val="20"/>
        </w:rPr>
        <w:t>п</w:t>
      </w:r>
      <w:proofErr w:type="gramEnd"/>
      <w:r w:rsidRPr="007009CC">
        <w:rPr>
          <w:rFonts w:ascii="Courier New" w:hAnsi="Courier New" w:cs="Courier New"/>
          <w:sz w:val="20"/>
          <w:szCs w:val="20"/>
        </w:rPr>
        <w:t>/п│                                              │момент выдачи│</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1 │                       2                      │      3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1 │Полное   фирменное  и  сокращенное   фирменное│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│наименования кредитной 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2 │Дата   внесения записи   </w:t>
      </w:r>
      <w:proofErr w:type="gramStart"/>
      <w:r w:rsidRPr="007009CC">
        <w:rPr>
          <w:rFonts w:ascii="Courier New" w:hAnsi="Courier New" w:cs="Courier New"/>
          <w:sz w:val="20"/>
          <w:szCs w:val="20"/>
        </w:rPr>
        <w:t>о</w:t>
      </w:r>
      <w:proofErr w:type="gramEnd"/>
      <w:r w:rsidRPr="007009CC">
        <w:rPr>
          <w:rFonts w:ascii="Courier New" w:hAnsi="Courier New" w:cs="Courier New"/>
          <w:sz w:val="20"/>
          <w:szCs w:val="20"/>
        </w:rPr>
        <w:t xml:space="preserve">     государственной│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│регистрации в единый  государственный   реестр│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│юридических лиц: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│учреждения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3 │Основной     государственный   регистрационный│             │</w:t>
      </w:r>
    </w:p>
    <w:p w:rsidR="007009CC" w:rsidRPr="007009CC" w:rsidRDefault="007009CC">
      <w:pPr>
        <w:pStyle w:val="ConsPlusCell"/>
        <w:rPr>
          <w:rFonts w:ascii="Courier New" w:hAnsi="Courier New" w:cs="Courier New"/>
          <w:sz w:val="20"/>
          <w:szCs w:val="20"/>
        </w:rPr>
      </w:pPr>
      <w:proofErr w:type="gramStart"/>
      <w:r w:rsidRPr="007009CC">
        <w:rPr>
          <w:rFonts w:ascii="Courier New" w:hAnsi="Courier New" w:cs="Courier New"/>
          <w:sz w:val="20"/>
          <w:szCs w:val="20"/>
        </w:rPr>
        <w:lastRenderedPageBreak/>
        <w:t>│   │номер     записи (в   соответствии  с   единым│             │</w:t>
      </w:r>
      <w:proofErr w:type="gramEnd"/>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│государственным реестром юридических лиц):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│учреждения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4 │Регистрационный   номер  кредитной организации│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│по данным Книги государственной    регистрации│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│кредитных организаций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5 │Дата   выдачи  свидетельства </w:t>
      </w:r>
      <w:proofErr w:type="gramStart"/>
      <w:r w:rsidRPr="007009CC">
        <w:rPr>
          <w:rFonts w:ascii="Courier New" w:hAnsi="Courier New" w:cs="Courier New"/>
          <w:sz w:val="20"/>
          <w:szCs w:val="20"/>
        </w:rPr>
        <w:t>о</w:t>
      </w:r>
      <w:proofErr w:type="gramEnd"/>
      <w:r w:rsidRPr="007009CC">
        <w:rPr>
          <w:rFonts w:ascii="Courier New" w:hAnsi="Courier New" w:cs="Courier New"/>
          <w:sz w:val="20"/>
          <w:szCs w:val="20"/>
        </w:rPr>
        <w:t xml:space="preserve"> государственной│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│регистрации кредитной  организации  по  форме,│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│установленной Банком России: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│учреждения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6 │Ф.И.О.  уполномоченного    лица,   получившего│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│свидетельство о государственной    регистрации│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│кредитной организации по форме,  установленной│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│Банком России, и его подпись: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│учреждения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7 │Реквизиты   доверенности  уполномоченного лица│             │</w:t>
      </w:r>
    </w:p>
    <w:p w:rsidR="007009CC" w:rsidRPr="007009CC" w:rsidRDefault="007009CC">
      <w:pPr>
        <w:pStyle w:val="ConsPlusCell"/>
        <w:rPr>
          <w:rFonts w:ascii="Courier New" w:hAnsi="Courier New" w:cs="Courier New"/>
          <w:sz w:val="20"/>
          <w:szCs w:val="20"/>
        </w:rPr>
      </w:pPr>
      <w:proofErr w:type="gramStart"/>
      <w:r w:rsidRPr="007009CC">
        <w:rPr>
          <w:rFonts w:ascii="Courier New" w:hAnsi="Courier New" w:cs="Courier New"/>
          <w:sz w:val="20"/>
          <w:szCs w:val="20"/>
        </w:rPr>
        <w:t>│   │кредитной    организации (дата,   номер,  срок│             │</w:t>
      </w:r>
      <w:proofErr w:type="gramEnd"/>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│действия) </w:t>
      </w:r>
      <w:hyperlink w:anchor="Par368" w:history="1">
        <w:r w:rsidRPr="007009CC">
          <w:rPr>
            <w:rFonts w:ascii="Courier New" w:hAnsi="Courier New" w:cs="Courier New"/>
            <w:sz w:val="20"/>
            <w:szCs w:val="20"/>
          </w:rPr>
          <w:t>&lt;*&gt;</w:t>
        </w:r>
      </w:hyperlink>
      <w:r w:rsidRPr="007009CC">
        <w:rPr>
          <w:rFonts w:ascii="Courier New" w:hAnsi="Courier New" w:cs="Courier New"/>
          <w:sz w:val="20"/>
          <w:szCs w:val="20"/>
        </w:rPr>
        <w:t xml:space="preserve">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8 │Ф.И.О.  должностного   лица   территориального│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│учреждения,   внесшего   запись   в  </w:t>
      </w:r>
      <w:proofErr w:type="gramStart"/>
      <w:r w:rsidRPr="007009CC">
        <w:rPr>
          <w:rFonts w:ascii="Courier New" w:hAnsi="Courier New" w:cs="Courier New"/>
          <w:sz w:val="20"/>
          <w:szCs w:val="20"/>
        </w:rPr>
        <w:t>настоящий</w:t>
      </w:r>
      <w:proofErr w:type="gramEnd"/>
      <w:r w:rsidRPr="007009CC">
        <w:rPr>
          <w:rFonts w:ascii="Courier New" w:hAnsi="Courier New" w:cs="Courier New"/>
          <w:sz w:val="20"/>
          <w:szCs w:val="20"/>
        </w:rPr>
        <w:t>│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│Реестр, и его подпись: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│учреждения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widowControl w:val="0"/>
        <w:autoSpaceDE w:val="0"/>
        <w:autoSpaceDN w:val="0"/>
        <w:adjustRightInd w:val="0"/>
      </w:pPr>
    </w:p>
    <w:p w:rsidR="007009CC" w:rsidRPr="007009CC" w:rsidRDefault="007009CC">
      <w:pPr>
        <w:widowControl w:val="0"/>
        <w:autoSpaceDE w:val="0"/>
        <w:autoSpaceDN w:val="0"/>
        <w:adjustRightInd w:val="0"/>
        <w:ind w:firstLine="540"/>
      </w:pPr>
      <w:r w:rsidRPr="007009CC">
        <w:t>--------------------------------</w:t>
      </w:r>
    </w:p>
    <w:p w:rsidR="007009CC" w:rsidRPr="007009CC" w:rsidRDefault="007009CC">
      <w:pPr>
        <w:widowControl w:val="0"/>
        <w:autoSpaceDE w:val="0"/>
        <w:autoSpaceDN w:val="0"/>
        <w:adjustRightInd w:val="0"/>
        <w:ind w:firstLine="540"/>
      </w:pPr>
      <w:bookmarkStart w:id="17" w:name="Par368"/>
      <w:bookmarkEnd w:id="17"/>
      <w:r w:rsidRPr="007009CC">
        <w:t xml:space="preserve">&lt;*&gt; При получении свидетельства о государственной регистрации кредитной организации по форме, установленной Банком России, уполномоченным лицом кредитной организации, которое в соответствии с учредительными документами кредитной организации вправе действовать без доверенности от имени кредитной </w:t>
      </w:r>
      <w:proofErr w:type="gramStart"/>
      <w:r w:rsidRPr="007009CC">
        <w:t>организации, данные по строке не заполняются</w:t>
      </w:r>
      <w:proofErr w:type="gramEnd"/>
      <w:r w:rsidRPr="007009CC">
        <w:t>.</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right"/>
        <w:outlineLvl w:val="0"/>
      </w:pPr>
      <w:r w:rsidRPr="007009CC">
        <w:t>Приложение 2</w:t>
      </w:r>
    </w:p>
    <w:p w:rsidR="007009CC" w:rsidRPr="007009CC" w:rsidRDefault="007009CC">
      <w:pPr>
        <w:widowControl w:val="0"/>
        <w:autoSpaceDE w:val="0"/>
        <w:autoSpaceDN w:val="0"/>
        <w:adjustRightInd w:val="0"/>
        <w:jc w:val="right"/>
      </w:pPr>
      <w:r w:rsidRPr="007009CC">
        <w:t>к Положению Банка России</w:t>
      </w:r>
    </w:p>
    <w:p w:rsidR="007009CC" w:rsidRPr="007009CC" w:rsidRDefault="007009CC">
      <w:pPr>
        <w:widowControl w:val="0"/>
        <w:autoSpaceDE w:val="0"/>
        <w:autoSpaceDN w:val="0"/>
        <w:adjustRightInd w:val="0"/>
        <w:jc w:val="right"/>
      </w:pPr>
      <w:r w:rsidRPr="007009CC">
        <w:t>от 9 июня 2005 года N 271-П</w:t>
      </w:r>
    </w:p>
    <w:p w:rsidR="007009CC" w:rsidRPr="007009CC" w:rsidRDefault="007009CC">
      <w:pPr>
        <w:widowControl w:val="0"/>
        <w:autoSpaceDE w:val="0"/>
        <w:autoSpaceDN w:val="0"/>
        <w:adjustRightInd w:val="0"/>
        <w:jc w:val="right"/>
      </w:pPr>
      <w:r w:rsidRPr="007009CC">
        <w:t>"О рассмотрении документов, представляемых</w:t>
      </w:r>
    </w:p>
    <w:p w:rsidR="007009CC" w:rsidRPr="007009CC" w:rsidRDefault="007009CC">
      <w:pPr>
        <w:widowControl w:val="0"/>
        <w:autoSpaceDE w:val="0"/>
        <w:autoSpaceDN w:val="0"/>
        <w:adjustRightInd w:val="0"/>
        <w:jc w:val="right"/>
      </w:pPr>
      <w:r w:rsidRPr="007009CC">
        <w:t>в территориальное учреждение Банка России</w:t>
      </w:r>
    </w:p>
    <w:p w:rsidR="007009CC" w:rsidRPr="007009CC" w:rsidRDefault="007009CC">
      <w:pPr>
        <w:widowControl w:val="0"/>
        <w:autoSpaceDE w:val="0"/>
        <w:autoSpaceDN w:val="0"/>
        <w:adjustRightInd w:val="0"/>
        <w:jc w:val="right"/>
      </w:pPr>
      <w:r w:rsidRPr="007009CC">
        <w:t xml:space="preserve">для принятия решения о </w:t>
      </w:r>
      <w:proofErr w:type="gramStart"/>
      <w:r w:rsidRPr="007009CC">
        <w:t>государственной</w:t>
      </w:r>
      <w:proofErr w:type="gramEnd"/>
    </w:p>
    <w:p w:rsidR="007009CC" w:rsidRPr="007009CC" w:rsidRDefault="007009CC">
      <w:pPr>
        <w:widowControl w:val="0"/>
        <w:autoSpaceDE w:val="0"/>
        <w:autoSpaceDN w:val="0"/>
        <w:adjustRightInd w:val="0"/>
        <w:jc w:val="right"/>
      </w:pPr>
      <w:r w:rsidRPr="007009CC">
        <w:t>регистрации кредитных организаций,</w:t>
      </w:r>
    </w:p>
    <w:p w:rsidR="007009CC" w:rsidRPr="007009CC" w:rsidRDefault="007009CC">
      <w:pPr>
        <w:widowControl w:val="0"/>
        <w:autoSpaceDE w:val="0"/>
        <w:autoSpaceDN w:val="0"/>
        <w:adjustRightInd w:val="0"/>
        <w:jc w:val="right"/>
      </w:pPr>
      <w:r w:rsidRPr="007009CC">
        <w:t>выдаче лицензий на осуществление</w:t>
      </w:r>
    </w:p>
    <w:p w:rsidR="007009CC" w:rsidRPr="007009CC" w:rsidRDefault="007009CC">
      <w:pPr>
        <w:widowControl w:val="0"/>
        <w:autoSpaceDE w:val="0"/>
        <w:autoSpaceDN w:val="0"/>
        <w:adjustRightInd w:val="0"/>
        <w:jc w:val="right"/>
      </w:pPr>
      <w:r w:rsidRPr="007009CC">
        <w:t xml:space="preserve">банковских операций, и </w:t>
      </w:r>
      <w:proofErr w:type="gramStart"/>
      <w:r w:rsidRPr="007009CC">
        <w:t>ведении</w:t>
      </w:r>
      <w:proofErr w:type="gramEnd"/>
      <w:r w:rsidRPr="007009CC">
        <w:t xml:space="preserve"> баз</w:t>
      </w:r>
    </w:p>
    <w:p w:rsidR="007009CC" w:rsidRPr="007009CC" w:rsidRDefault="007009CC">
      <w:pPr>
        <w:widowControl w:val="0"/>
        <w:autoSpaceDE w:val="0"/>
        <w:autoSpaceDN w:val="0"/>
        <w:adjustRightInd w:val="0"/>
        <w:jc w:val="right"/>
      </w:pPr>
      <w:r w:rsidRPr="007009CC">
        <w:t>данных по кредитным организациям</w:t>
      </w:r>
    </w:p>
    <w:p w:rsidR="007009CC" w:rsidRPr="007009CC" w:rsidRDefault="007009CC">
      <w:pPr>
        <w:widowControl w:val="0"/>
        <w:autoSpaceDE w:val="0"/>
        <w:autoSpaceDN w:val="0"/>
        <w:adjustRightInd w:val="0"/>
        <w:jc w:val="right"/>
      </w:pPr>
      <w:r w:rsidRPr="007009CC">
        <w:lastRenderedPageBreak/>
        <w:t>и их подразделениям"</w:t>
      </w:r>
    </w:p>
    <w:p w:rsidR="007009CC" w:rsidRPr="007009CC" w:rsidRDefault="007009CC">
      <w:pPr>
        <w:widowControl w:val="0"/>
        <w:autoSpaceDE w:val="0"/>
        <w:autoSpaceDN w:val="0"/>
        <w:adjustRightInd w:val="0"/>
        <w:jc w:val="center"/>
      </w:pPr>
    </w:p>
    <w:p w:rsidR="007009CC" w:rsidRPr="007009CC" w:rsidRDefault="007009CC">
      <w:pPr>
        <w:widowControl w:val="0"/>
        <w:autoSpaceDE w:val="0"/>
        <w:autoSpaceDN w:val="0"/>
        <w:adjustRightInd w:val="0"/>
        <w:jc w:val="center"/>
      </w:pPr>
      <w:proofErr w:type="gramStart"/>
      <w:r w:rsidRPr="007009CC">
        <w:t xml:space="preserve">(в ред. Указаний Банка России от 27.11.2007 </w:t>
      </w:r>
      <w:hyperlink r:id="rId106" w:history="1">
        <w:r w:rsidRPr="007009CC">
          <w:t>N 1935-У</w:t>
        </w:r>
      </w:hyperlink>
      <w:r w:rsidRPr="007009CC">
        <w:t>,</w:t>
      </w:r>
      <w:proofErr w:type="gramEnd"/>
    </w:p>
    <w:p w:rsidR="007009CC" w:rsidRPr="007009CC" w:rsidRDefault="007009CC">
      <w:pPr>
        <w:widowControl w:val="0"/>
        <w:autoSpaceDE w:val="0"/>
        <w:autoSpaceDN w:val="0"/>
        <w:adjustRightInd w:val="0"/>
        <w:jc w:val="center"/>
      </w:pPr>
      <w:r w:rsidRPr="007009CC">
        <w:t xml:space="preserve">от 15.09.2011 </w:t>
      </w:r>
      <w:hyperlink r:id="rId107" w:history="1">
        <w:r w:rsidRPr="007009CC">
          <w:t>N 2697-У</w:t>
        </w:r>
      </w:hyperlink>
      <w:r w:rsidRPr="007009CC">
        <w:t>)</w:t>
      </w:r>
    </w:p>
    <w:p w:rsidR="007009CC" w:rsidRPr="007009CC" w:rsidRDefault="007009CC">
      <w:pPr>
        <w:widowControl w:val="0"/>
        <w:autoSpaceDE w:val="0"/>
        <w:autoSpaceDN w:val="0"/>
        <w:adjustRightInd w:val="0"/>
      </w:pPr>
    </w:p>
    <w:p w:rsidR="007009CC" w:rsidRPr="007009CC" w:rsidRDefault="007009CC">
      <w:pPr>
        <w:pStyle w:val="ConsPlusNonformat"/>
      </w:pPr>
      <w:bookmarkStart w:id="18" w:name="Par392"/>
      <w:bookmarkEnd w:id="18"/>
      <w:r w:rsidRPr="007009CC">
        <w:t xml:space="preserve">                              РЕЕСТР</w:t>
      </w:r>
    </w:p>
    <w:p w:rsidR="007009CC" w:rsidRPr="007009CC" w:rsidRDefault="007009CC">
      <w:pPr>
        <w:pStyle w:val="ConsPlusNonformat"/>
      </w:pPr>
      <w:r w:rsidRPr="007009CC">
        <w:t xml:space="preserve">      выданных лицензий на осуществление банковских операций</w:t>
      </w:r>
    </w:p>
    <w:p w:rsidR="007009CC" w:rsidRPr="007009CC" w:rsidRDefault="007009CC">
      <w:pPr>
        <w:pStyle w:val="ConsPlusNonformat"/>
      </w:pPr>
      <w:r w:rsidRPr="007009CC">
        <w:t xml:space="preserve">       кредитным организациям, расположенным на территории</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w:t>
      </w:r>
    </w:p>
    <w:p w:rsidR="007009CC" w:rsidRPr="007009CC" w:rsidRDefault="007009CC">
      <w:pPr>
        <w:pStyle w:val="ConsPlusNonformat"/>
      </w:pPr>
      <w:r w:rsidRPr="007009CC">
        <w:t xml:space="preserve">     (наименование территориального учреждения Банка России)</w:t>
      </w:r>
    </w:p>
    <w:p w:rsidR="007009CC" w:rsidRPr="007009CC" w:rsidRDefault="007009CC">
      <w:pPr>
        <w:pStyle w:val="ConsPlusNonformat"/>
      </w:pPr>
    </w:p>
    <w:p w:rsidR="007009CC" w:rsidRPr="007009CC" w:rsidRDefault="007009CC">
      <w:pPr>
        <w:pStyle w:val="ConsPlusNonformat"/>
      </w:pPr>
      <w:r w:rsidRPr="007009CC">
        <w:t xml:space="preserve">                                                         Таблица 1</w:t>
      </w:r>
    </w:p>
    <w:p w:rsidR="007009CC" w:rsidRPr="007009CC" w:rsidRDefault="007009CC">
      <w:pPr>
        <w:widowControl w:val="0"/>
        <w:autoSpaceDE w:val="0"/>
        <w:autoSpaceDN w:val="0"/>
        <w:adjustRightInd w:val="0"/>
      </w:pP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N │                                              │ Сведения </w:t>
      </w:r>
      <w:proofErr w:type="gramStart"/>
      <w:r w:rsidRPr="007009CC">
        <w:rPr>
          <w:rFonts w:ascii="Courier New" w:hAnsi="Courier New" w:cs="Courier New"/>
          <w:sz w:val="20"/>
          <w:szCs w:val="20"/>
        </w:rPr>
        <w:t>на</w:t>
      </w:r>
      <w:proofErr w:type="gramEnd"/>
      <w:r w:rsidRPr="007009CC">
        <w:rPr>
          <w:rFonts w:ascii="Courier New" w:hAnsi="Courier New" w:cs="Courier New"/>
          <w:sz w:val="20"/>
          <w:szCs w:val="20"/>
        </w:rPr>
        <w:t xml:space="preserve">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roofErr w:type="gramStart"/>
      <w:r w:rsidRPr="007009CC">
        <w:rPr>
          <w:rFonts w:ascii="Courier New" w:hAnsi="Courier New" w:cs="Courier New"/>
          <w:sz w:val="20"/>
          <w:szCs w:val="20"/>
        </w:rPr>
        <w:t>п</w:t>
      </w:r>
      <w:proofErr w:type="gramEnd"/>
      <w:r w:rsidRPr="007009CC">
        <w:rPr>
          <w:rFonts w:ascii="Courier New" w:hAnsi="Courier New" w:cs="Courier New"/>
          <w:sz w:val="20"/>
          <w:szCs w:val="20"/>
        </w:rPr>
        <w:t>/п│                                              │момент выдачи│</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sectPr w:rsidR="007009CC" w:rsidRPr="007009CC" w:rsidSect="005E7ABA">
          <w:pgSz w:w="11906" w:h="16838"/>
          <w:pgMar w:top="1134" w:right="850" w:bottom="1134" w:left="1701" w:header="708" w:footer="708" w:gutter="0"/>
          <w:cols w:space="708"/>
          <w:docGrid w:linePitch="360"/>
        </w:sectPr>
      </w:pP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lastRenderedPageBreak/>
        <w:t>│ 1 │                       2                      │      3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1 │Полное   фирменное  и  сокращенное   фирменное│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│наименования кредитной 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2 │Дата    внесения   записи  </w:t>
      </w:r>
      <w:proofErr w:type="gramStart"/>
      <w:r w:rsidRPr="007009CC">
        <w:rPr>
          <w:rFonts w:ascii="Courier New" w:hAnsi="Courier New" w:cs="Courier New"/>
          <w:sz w:val="20"/>
          <w:szCs w:val="20"/>
        </w:rPr>
        <w:t>о</w:t>
      </w:r>
      <w:proofErr w:type="gramEnd"/>
      <w:r w:rsidRPr="007009CC">
        <w:rPr>
          <w:rFonts w:ascii="Courier New" w:hAnsi="Courier New" w:cs="Courier New"/>
          <w:sz w:val="20"/>
          <w:szCs w:val="20"/>
        </w:rPr>
        <w:t xml:space="preserve">   государственной│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│регистрации кредитной организации в     </w:t>
      </w:r>
      <w:proofErr w:type="gramStart"/>
      <w:r w:rsidRPr="007009CC">
        <w:rPr>
          <w:rFonts w:ascii="Courier New" w:hAnsi="Courier New" w:cs="Courier New"/>
          <w:sz w:val="20"/>
          <w:szCs w:val="20"/>
        </w:rPr>
        <w:t>единый</w:t>
      </w:r>
      <w:proofErr w:type="gramEnd"/>
      <w:r w:rsidRPr="007009CC">
        <w:rPr>
          <w:rFonts w:ascii="Courier New" w:hAnsi="Courier New" w:cs="Courier New"/>
          <w:sz w:val="20"/>
          <w:szCs w:val="20"/>
        </w:rPr>
        <w:t>│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│государственный реестр юридических лиц: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│учреждения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3 │Основной государственный регистрационный номер│             │</w:t>
      </w:r>
    </w:p>
    <w:p w:rsidR="007009CC" w:rsidRPr="007009CC" w:rsidRDefault="007009CC">
      <w:pPr>
        <w:pStyle w:val="ConsPlusCell"/>
        <w:rPr>
          <w:rFonts w:ascii="Courier New" w:hAnsi="Courier New" w:cs="Courier New"/>
          <w:sz w:val="20"/>
          <w:szCs w:val="20"/>
        </w:rPr>
      </w:pPr>
      <w:proofErr w:type="gramStart"/>
      <w:r w:rsidRPr="007009CC">
        <w:rPr>
          <w:rFonts w:ascii="Courier New" w:hAnsi="Courier New" w:cs="Courier New"/>
          <w:sz w:val="20"/>
          <w:szCs w:val="20"/>
        </w:rPr>
        <w:t>│   │записи (в     соответствии     с        единым│             │</w:t>
      </w:r>
      <w:proofErr w:type="gramEnd"/>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│государственным реестром юридических лиц):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│учреждения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│при  создании    кредитной  организации  путем│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│реорганизации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xml:space="preserve">│ 4 │Регистрационный номер кредитной организации </w:t>
      </w:r>
      <w:proofErr w:type="gramStart"/>
      <w:r w:rsidRPr="007009CC">
        <w:rPr>
          <w:rFonts w:ascii="Courier New" w:hAnsi="Courier New" w:cs="Courier New"/>
          <w:sz w:val="20"/>
          <w:szCs w:val="20"/>
        </w:rPr>
        <w:t>по</w:t>
      </w:r>
      <w:proofErr w:type="gramEnd"/>
      <w:r w:rsidRPr="007009CC">
        <w:rPr>
          <w:rFonts w:ascii="Courier New" w:hAnsi="Courier New" w:cs="Courier New"/>
          <w:sz w:val="20"/>
          <w:szCs w:val="20"/>
        </w:rPr>
        <w:t>│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│данным   Книги   государственной   регистрации│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   │кредитных организаций                         │             │</w:t>
      </w:r>
    </w:p>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w:t>
      </w:r>
    </w:p>
    <w:p w:rsidR="007009CC" w:rsidRPr="007009CC" w:rsidRDefault="007009CC">
      <w:pPr>
        <w:widowControl w:val="0"/>
        <w:autoSpaceDE w:val="0"/>
        <w:autoSpaceDN w:val="0"/>
        <w:adjustRightInd w:val="0"/>
      </w:pPr>
    </w:p>
    <w:p w:rsidR="007009CC" w:rsidRPr="007009CC" w:rsidRDefault="007009CC">
      <w:pPr>
        <w:pStyle w:val="ConsPlusNonformat"/>
      </w:pPr>
      <w:r w:rsidRPr="007009CC">
        <w:t xml:space="preserve">                                                         Таблица 2</w:t>
      </w:r>
    </w:p>
    <w:p w:rsidR="007009CC" w:rsidRPr="007009CC" w:rsidRDefault="007009CC">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95"/>
        <w:gridCol w:w="2772"/>
        <w:gridCol w:w="891"/>
        <w:gridCol w:w="891"/>
        <w:gridCol w:w="891"/>
        <w:gridCol w:w="891"/>
        <w:gridCol w:w="891"/>
        <w:gridCol w:w="990"/>
        <w:gridCol w:w="792"/>
        <w:gridCol w:w="891"/>
        <w:gridCol w:w="1089"/>
        <w:gridCol w:w="891"/>
        <w:gridCol w:w="990"/>
        <w:gridCol w:w="1089"/>
      </w:tblGrid>
      <w:tr w:rsidR="007009CC" w:rsidRPr="007009CC">
        <w:tblPrEx>
          <w:tblCellMar>
            <w:top w:w="0" w:type="dxa"/>
            <w:bottom w:w="0" w:type="dxa"/>
          </w:tblCellMar>
        </w:tblPrEx>
        <w:trPr>
          <w:trHeight w:val="1920"/>
          <w:tblCellSpacing w:w="5" w:type="nil"/>
        </w:trPr>
        <w:tc>
          <w:tcPr>
            <w:tcW w:w="495"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N </w:t>
            </w:r>
            <w:r w:rsidRPr="007009CC">
              <w:rPr>
                <w:rFonts w:ascii="Courier New" w:hAnsi="Courier New" w:cs="Courier New"/>
                <w:sz w:val="16"/>
                <w:szCs w:val="16"/>
              </w:rPr>
              <w:br/>
            </w:r>
            <w:proofErr w:type="gramStart"/>
            <w:r w:rsidRPr="007009CC">
              <w:rPr>
                <w:rFonts w:ascii="Courier New" w:hAnsi="Courier New" w:cs="Courier New"/>
                <w:sz w:val="16"/>
                <w:szCs w:val="16"/>
              </w:rPr>
              <w:t>п</w:t>
            </w:r>
            <w:proofErr w:type="gramEnd"/>
            <w:r w:rsidRPr="007009CC">
              <w:rPr>
                <w:rFonts w:ascii="Courier New" w:hAnsi="Courier New" w:cs="Courier New"/>
                <w:sz w:val="16"/>
                <w:szCs w:val="16"/>
              </w:rPr>
              <w:t>/п</w:t>
            </w:r>
          </w:p>
        </w:tc>
        <w:tc>
          <w:tcPr>
            <w:tcW w:w="2772"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Виды лицензий       </w:t>
            </w:r>
          </w:p>
        </w:tc>
        <w:tc>
          <w:tcPr>
            <w:tcW w:w="2673" w:type="dxa"/>
            <w:gridSpan w:val="3"/>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Дата подписания     </w:t>
            </w:r>
            <w:r w:rsidRPr="007009CC">
              <w:rPr>
                <w:rFonts w:ascii="Courier New" w:hAnsi="Courier New" w:cs="Courier New"/>
                <w:sz w:val="16"/>
                <w:szCs w:val="16"/>
              </w:rPr>
              <w:br/>
              <w:t xml:space="preserve">       лицензии        </w:t>
            </w:r>
          </w:p>
        </w:tc>
        <w:tc>
          <w:tcPr>
            <w:tcW w:w="2772" w:type="dxa"/>
            <w:gridSpan w:val="3"/>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Дата внесения записи в  </w:t>
            </w:r>
            <w:r w:rsidRPr="007009CC">
              <w:rPr>
                <w:rFonts w:ascii="Courier New" w:hAnsi="Courier New" w:cs="Courier New"/>
                <w:sz w:val="16"/>
                <w:szCs w:val="16"/>
              </w:rPr>
              <w:br/>
              <w:t>реестр выданных лицензий</w:t>
            </w:r>
            <w:r w:rsidRPr="007009CC">
              <w:rPr>
                <w:rFonts w:ascii="Courier New" w:hAnsi="Courier New" w:cs="Courier New"/>
                <w:sz w:val="16"/>
                <w:szCs w:val="16"/>
              </w:rPr>
              <w:br/>
              <w:t>на осуществление банко</w:t>
            </w:r>
            <w:proofErr w:type="gramStart"/>
            <w:r w:rsidRPr="007009CC">
              <w:rPr>
                <w:rFonts w:ascii="Courier New" w:hAnsi="Courier New" w:cs="Courier New"/>
                <w:sz w:val="16"/>
                <w:szCs w:val="16"/>
              </w:rPr>
              <w:t>в-</w:t>
            </w:r>
            <w:proofErr w:type="gramEnd"/>
            <w:r w:rsidRPr="007009CC">
              <w:rPr>
                <w:rFonts w:ascii="Courier New" w:hAnsi="Courier New" w:cs="Courier New"/>
                <w:sz w:val="16"/>
                <w:szCs w:val="16"/>
              </w:rPr>
              <w:br/>
              <w:t xml:space="preserve">ских операций кредитным </w:t>
            </w:r>
            <w:r w:rsidRPr="007009CC">
              <w:rPr>
                <w:rFonts w:ascii="Courier New" w:hAnsi="Courier New" w:cs="Courier New"/>
                <w:sz w:val="16"/>
                <w:szCs w:val="16"/>
              </w:rPr>
              <w:br/>
              <w:t>организациям о получении</w:t>
            </w:r>
            <w:r w:rsidRPr="007009CC">
              <w:rPr>
                <w:rFonts w:ascii="Courier New" w:hAnsi="Courier New" w:cs="Courier New"/>
                <w:sz w:val="16"/>
                <w:szCs w:val="16"/>
              </w:rPr>
              <w:br/>
              <w:t xml:space="preserve">лицензии и документ, на </w:t>
            </w:r>
            <w:r w:rsidRPr="007009CC">
              <w:rPr>
                <w:rFonts w:ascii="Courier New" w:hAnsi="Courier New" w:cs="Courier New"/>
                <w:sz w:val="16"/>
                <w:szCs w:val="16"/>
              </w:rPr>
              <w:br/>
              <w:t xml:space="preserve">основании которого про- </w:t>
            </w:r>
            <w:r w:rsidRPr="007009CC">
              <w:rPr>
                <w:rFonts w:ascii="Courier New" w:hAnsi="Courier New" w:cs="Courier New"/>
                <w:sz w:val="16"/>
                <w:szCs w:val="16"/>
              </w:rPr>
              <w:br/>
              <w:t>изведена запись в реест-</w:t>
            </w:r>
            <w:r w:rsidRPr="007009CC">
              <w:rPr>
                <w:rFonts w:ascii="Courier New" w:hAnsi="Courier New" w:cs="Courier New"/>
                <w:sz w:val="16"/>
                <w:szCs w:val="16"/>
              </w:rPr>
              <w:br/>
              <w:t xml:space="preserve">ре (с указанием номера, </w:t>
            </w:r>
            <w:r w:rsidRPr="007009CC">
              <w:rPr>
                <w:rFonts w:ascii="Courier New" w:hAnsi="Courier New" w:cs="Courier New"/>
                <w:sz w:val="16"/>
                <w:szCs w:val="16"/>
              </w:rPr>
              <w:br/>
              <w:t xml:space="preserve">даты и дела, в котором  </w:t>
            </w:r>
            <w:r w:rsidRPr="007009CC">
              <w:rPr>
                <w:rFonts w:ascii="Courier New" w:hAnsi="Courier New" w:cs="Courier New"/>
                <w:sz w:val="16"/>
                <w:szCs w:val="16"/>
              </w:rPr>
              <w:br/>
              <w:t xml:space="preserve">хранится документ)      </w:t>
            </w:r>
          </w:p>
        </w:tc>
        <w:tc>
          <w:tcPr>
            <w:tcW w:w="2772" w:type="dxa"/>
            <w:gridSpan w:val="3"/>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Фамилия, имя, отчество </w:t>
            </w:r>
            <w:r w:rsidRPr="007009CC">
              <w:rPr>
                <w:rFonts w:ascii="Courier New" w:hAnsi="Courier New" w:cs="Courier New"/>
                <w:sz w:val="16"/>
                <w:szCs w:val="16"/>
              </w:rPr>
              <w:br/>
              <w:t xml:space="preserve">  уполномоченного лица  </w:t>
            </w:r>
            <w:r w:rsidRPr="007009CC">
              <w:rPr>
                <w:rFonts w:ascii="Courier New" w:hAnsi="Courier New" w:cs="Courier New"/>
                <w:sz w:val="16"/>
                <w:szCs w:val="16"/>
              </w:rPr>
              <w:br/>
              <w:t xml:space="preserve"> кредитной организации, </w:t>
            </w:r>
            <w:r w:rsidRPr="007009CC">
              <w:rPr>
                <w:rFonts w:ascii="Courier New" w:hAnsi="Courier New" w:cs="Courier New"/>
                <w:sz w:val="16"/>
                <w:szCs w:val="16"/>
              </w:rPr>
              <w:br/>
              <w:t xml:space="preserve">получившего лицензию, и </w:t>
            </w:r>
            <w:r w:rsidRPr="007009CC">
              <w:rPr>
                <w:rFonts w:ascii="Courier New" w:hAnsi="Courier New" w:cs="Courier New"/>
                <w:sz w:val="16"/>
                <w:szCs w:val="16"/>
              </w:rPr>
              <w:br/>
              <w:t xml:space="preserve">      его подпись       </w:t>
            </w:r>
          </w:p>
        </w:tc>
        <w:tc>
          <w:tcPr>
            <w:tcW w:w="2970" w:type="dxa"/>
            <w:gridSpan w:val="3"/>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Фамилия, имя, отчество  </w:t>
            </w:r>
            <w:r w:rsidRPr="007009CC">
              <w:rPr>
                <w:rFonts w:ascii="Courier New" w:hAnsi="Courier New" w:cs="Courier New"/>
                <w:sz w:val="16"/>
                <w:szCs w:val="16"/>
              </w:rPr>
              <w:br/>
              <w:t xml:space="preserve">           лица,          </w:t>
            </w:r>
            <w:r w:rsidRPr="007009CC">
              <w:rPr>
                <w:rFonts w:ascii="Courier New" w:hAnsi="Courier New" w:cs="Courier New"/>
                <w:sz w:val="16"/>
                <w:szCs w:val="16"/>
              </w:rPr>
              <w:br/>
              <w:t>внесшего  запись в реестр,</w:t>
            </w:r>
            <w:r w:rsidRPr="007009CC">
              <w:rPr>
                <w:rFonts w:ascii="Courier New" w:hAnsi="Courier New" w:cs="Courier New"/>
                <w:sz w:val="16"/>
                <w:szCs w:val="16"/>
              </w:rPr>
              <w:br/>
              <w:t xml:space="preserve">       и его подпись      </w:t>
            </w:r>
          </w:p>
        </w:tc>
      </w:tr>
      <w:tr w:rsidR="007009CC" w:rsidRPr="007009CC">
        <w:tblPrEx>
          <w:tblCellMar>
            <w:top w:w="0" w:type="dxa"/>
            <w:bottom w:w="0" w:type="dxa"/>
          </w:tblCellMar>
        </w:tblPrEx>
        <w:trPr>
          <w:trHeight w:val="1600"/>
          <w:tblCellSpacing w:w="5" w:type="nil"/>
        </w:trPr>
        <w:tc>
          <w:tcPr>
            <w:tcW w:w="495"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2772"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учре</w:t>
            </w:r>
            <w:proofErr w:type="gramStart"/>
            <w:r w:rsidRPr="007009CC">
              <w:rPr>
                <w:rFonts w:ascii="Courier New" w:hAnsi="Courier New" w:cs="Courier New"/>
                <w:sz w:val="16"/>
                <w:szCs w:val="16"/>
              </w:rPr>
              <w:t>ж-</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дении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реорг</w:t>
            </w:r>
            <w:proofErr w:type="gramStart"/>
            <w:r w:rsidRPr="007009CC">
              <w:rPr>
                <w:rFonts w:ascii="Courier New" w:hAnsi="Courier New" w:cs="Courier New"/>
                <w:sz w:val="16"/>
                <w:szCs w:val="16"/>
              </w:rPr>
              <w:t>а-</w:t>
            </w:r>
            <w:proofErr w:type="gramEnd"/>
            <w:r w:rsidRPr="007009CC">
              <w:rPr>
                <w:rFonts w:ascii="Courier New" w:hAnsi="Courier New" w:cs="Courier New"/>
                <w:sz w:val="16"/>
                <w:szCs w:val="16"/>
              </w:rPr>
              <w:br/>
              <w:t>низации</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измен</w:t>
            </w:r>
            <w:proofErr w:type="gramStart"/>
            <w:r w:rsidRPr="007009CC">
              <w:rPr>
                <w:rFonts w:ascii="Courier New" w:hAnsi="Courier New" w:cs="Courier New"/>
                <w:sz w:val="16"/>
                <w:szCs w:val="16"/>
              </w:rPr>
              <w:t>е-</w:t>
            </w:r>
            <w:proofErr w:type="gramEnd"/>
            <w:r w:rsidRPr="007009CC">
              <w:rPr>
                <w:rFonts w:ascii="Courier New" w:hAnsi="Courier New" w:cs="Courier New"/>
                <w:sz w:val="16"/>
                <w:szCs w:val="16"/>
              </w:rPr>
              <w:br/>
              <w:t xml:space="preserve">нии    </w:t>
            </w:r>
            <w:r w:rsidRPr="007009CC">
              <w:rPr>
                <w:rFonts w:ascii="Courier New" w:hAnsi="Courier New" w:cs="Courier New"/>
                <w:sz w:val="16"/>
                <w:szCs w:val="16"/>
              </w:rPr>
              <w:br/>
              <w:t xml:space="preserve">наиме- </w:t>
            </w:r>
            <w:r w:rsidRPr="007009CC">
              <w:rPr>
                <w:rFonts w:ascii="Courier New" w:hAnsi="Courier New" w:cs="Courier New"/>
                <w:sz w:val="16"/>
                <w:szCs w:val="16"/>
              </w:rPr>
              <w:br/>
              <w:t>нования</w:t>
            </w:r>
            <w:r w:rsidRPr="007009CC">
              <w:rPr>
                <w:rFonts w:ascii="Courier New" w:hAnsi="Courier New" w:cs="Courier New"/>
                <w:sz w:val="16"/>
                <w:szCs w:val="16"/>
              </w:rPr>
              <w:br/>
              <w:t xml:space="preserve">(места </w:t>
            </w:r>
            <w:r w:rsidRPr="007009CC">
              <w:rPr>
                <w:rFonts w:ascii="Courier New" w:hAnsi="Courier New" w:cs="Courier New"/>
                <w:sz w:val="16"/>
                <w:szCs w:val="16"/>
              </w:rPr>
              <w:br/>
              <w:t xml:space="preserve">нахож- </w:t>
            </w:r>
            <w:r w:rsidRPr="007009CC">
              <w:rPr>
                <w:rFonts w:ascii="Courier New" w:hAnsi="Courier New" w:cs="Courier New"/>
                <w:sz w:val="16"/>
                <w:szCs w:val="16"/>
              </w:rPr>
              <w:br/>
              <w:t xml:space="preserve">дения; </w:t>
            </w:r>
            <w:r w:rsidRPr="007009CC">
              <w:rPr>
                <w:rFonts w:ascii="Courier New" w:hAnsi="Courier New" w:cs="Courier New"/>
                <w:sz w:val="16"/>
                <w:szCs w:val="16"/>
              </w:rPr>
              <w:br/>
              <w:t xml:space="preserve">иное   </w:t>
            </w:r>
            <w:r w:rsidRPr="007009CC">
              <w:rPr>
                <w:rFonts w:ascii="Courier New" w:hAnsi="Courier New" w:cs="Courier New"/>
                <w:sz w:val="16"/>
                <w:szCs w:val="16"/>
              </w:rPr>
              <w:br/>
            </w:r>
            <w:hyperlink w:anchor="Par620" w:history="1">
              <w:r w:rsidRPr="007009CC">
                <w:rPr>
                  <w:rFonts w:ascii="Courier New" w:hAnsi="Courier New" w:cs="Courier New"/>
                  <w:sz w:val="16"/>
                  <w:szCs w:val="16"/>
                </w:rPr>
                <w:t>&lt;*&gt;)</w:t>
              </w:r>
            </w:hyperlink>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учре</w:t>
            </w:r>
            <w:proofErr w:type="gramStart"/>
            <w:r w:rsidRPr="007009CC">
              <w:rPr>
                <w:rFonts w:ascii="Courier New" w:hAnsi="Courier New" w:cs="Courier New"/>
                <w:sz w:val="16"/>
                <w:szCs w:val="16"/>
              </w:rPr>
              <w:t>ж-</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дении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реорг</w:t>
            </w:r>
            <w:proofErr w:type="gramStart"/>
            <w:r w:rsidRPr="007009CC">
              <w:rPr>
                <w:rFonts w:ascii="Courier New" w:hAnsi="Courier New" w:cs="Courier New"/>
                <w:sz w:val="16"/>
                <w:szCs w:val="16"/>
              </w:rPr>
              <w:t>а-</w:t>
            </w:r>
            <w:proofErr w:type="gramEnd"/>
            <w:r w:rsidRPr="007009CC">
              <w:rPr>
                <w:rFonts w:ascii="Courier New" w:hAnsi="Courier New" w:cs="Courier New"/>
                <w:sz w:val="16"/>
                <w:szCs w:val="16"/>
              </w:rPr>
              <w:br/>
              <w:t>низации</w:t>
            </w: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измен</w:t>
            </w:r>
            <w:proofErr w:type="gramStart"/>
            <w:r w:rsidRPr="007009CC">
              <w:rPr>
                <w:rFonts w:ascii="Courier New" w:hAnsi="Courier New" w:cs="Courier New"/>
                <w:sz w:val="16"/>
                <w:szCs w:val="16"/>
              </w:rPr>
              <w:t>е-</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нии     </w:t>
            </w:r>
            <w:r w:rsidRPr="007009CC">
              <w:rPr>
                <w:rFonts w:ascii="Courier New" w:hAnsi="Courier New" w:cs="Courier New"/>
                <w:sz w:val="16"/>
                <w:szCs w:val="16"/>
              </w:rPr>
              <w:br/>
              <w:t xml:space="preserve">наиме-  </w:t>
            </w:r>
            <w:r w:rsidRPr="007009CC">
              <w:rPr>
                <w:rFonts w:ascii="Courier New" w:hAnsi="Courier New" w:cs="Courier New"/>
                <w:sz w:val="16"/>
                <w:szCs w:val="16"/>
              </w:rPr>
              <w:br/>
              <w:t xml:space="preserve">нования </w:t>
            </w:r>
            <w:r w:rsidRPr="007009CC">
              <w:rPr>
                <w:rFonts w:ascii="Courier New" w:hAnsi="Courier New" w:cs="Courier New"/>
                <w:sz w:val="16"/>
                <w:szCs w:val="16"/>
              </w:rPr>
              <w:br/>
              <w:t xml:space="preserve">(места  </w:t>
            </w:r>
            <w:r w:rsidRPr="007009CC">
              <w:rPr>
                <w:rFonts w:ascii="Courier New" w:hAnsi="Courier New" w:cs="Courier New"/>
                <w:sz w:val="16"/>
                <w:szCs w:val="16"/>
              </w:rPr>
              <w:br/>
              <w:t xml:space="preserve">нахож-  </w:t>
            </w:r>
            <w:r w:rsidRPr="007009CC">
              <w:rPr>
                <w:rFonts w:ascii="Courier New" w:hAnsi="Courier New" w:cs="Courier New"/>
                <w:sz w:val="16"/>
                <w:szCs w:val="16"/>
              </w:rPr>
              <w:br/>
              <w:t xml:space="preserve">дения;  </w:t>
            </w:r>
            <w:r w:rsidRPr="007009CC">
              <w:rPr>
                <w:rFonts w:ascii="Courier New" w:hAnsi="Courier New" w:cs="Courier New"/>
                <w:sz w:val="16"/>
                <w:szCs w:val="16"/>
              </w:rPr>
              <w:br/>
              <w:t xml:space="preserve">иное    </w:t>
            </w:r>
            <w:r w:rsidRPr="007009CC">
              <w:rPr>
                <w:rFonts w:ascii="Courier New" w:hAnsi="Courier New" w:cs="Courier New"/>
                <w:sz w:val="16"/>
                <w:szCs w:val="16"/>
              </w:rPr>
              <w:br/>
            </w:r>
            <w:hyperlink w:anchor="Par620" w:history="1">
              <w:r w:rsidRPr="007009CC">
                <w:rPr>
                  <w:rFonts w:ascii="Courier New" w:hAnsi="Courier New" w:cs="Courier New"/>
                  <w:sz w:val="16"/>
                  <w:szCs w:val="16"/>
                </w:rPr>
                <w:t>&lt;*&gt;)</w:t>
              </w:r>
            </w:hyperlink>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учре</w:t>
            </w:r>
            <w:proofErr w:type="gramStart"/>
            <w:r w:rsidRPr="007009CC">
              <w:rPr>
                <w:rFonts w:ascii="Courier New" w:hAnsi="Courier New" w:cs="Courier New"/>
                <w:sz w:val="16"/>
                <w:szCs w:val="16"/>
              </w:rPr>
              <w:t>ж-</w:t>
            </w:r>
            <w:proofErr w:type="gramEnd"/>
            <w:r w:rsidRPr="007009CC">
              <w:rPr>
                <w:rFonts w:ascii="Courier New" w:hAnsi="Courier New" w:cs="Courier New"/>
                <w:sz w:val="16"/>
                <w:szCs w:val="16"/>
              </w:rPr>
              <w:br/>
              <w:t xml:space="preserve">дении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реорг</w:t>
            </w:r>
            <w:proofErr w:type="gramStart"/>
            <w:r w:rsidRPr="007009CC">
              <w:rPr>
                <w:rFonts w:ascii="Courier New" w:hAnsi="Courier New" w:cs="Courier New"/>
                <w:sz w:val="16"/>
                <w:szCs w:val="16"/>
              </w:rPr>
              <w:t>а-</w:t>
            </w:r>
            <w:proofErr w:type="gramEnd"/>
            <w:r w:rsidRPr="007009CC">
              <w:rPr>
                <w:rFonts w:ascii="Courier New" w:hAnsi="Courier New" w:cs="Courier New"/>
                <w:sz w:val="16"/>
                <w:szCs w:val="16"/>
              </w:rPr>
              <w:br/>
              <w:t>низации</w:t>
            </w: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измен</w:t>
            </w:r>
            <w:proofErr w:type="gramStart"/>
            <w:r w:rsidRPr="007009CC">
              <w:rPr>
                <w:rFonts w:ascii="Courier New" w:hAnsi="Courier New" w:cs="Courier New"/>
                <w:sz w:val="16"/>
                <w:szCs w:val="16"/>
              </w:rPr>
              <w:t>е-</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нии      </w:t>
            </w:r>
            <w:r w:rsidRPr="007009CC">
              <w:rPr>
                <w:rFonts w:ascii="Courier New" w:hAnsi="Courier New" w:cs="Courier New"/>
                <w:sz w:val="16"/>
                <w:szCs w:val="16"/>
              </w:rPr>
              <w:br/>
              <w:t xml:space="preserve">наиме-   </w:t>
            </w:r>
            <w:r w:rsidRPr="007009CC">
              <w:rPr>
                <w:rFonts w:ascii="Courier New" w:hAnsi="Courier New" w:cs="Courier New"/>
                <w:sz w:val="16"/>
                <w:szCs w:val="16"/>
              </w:rPr>
              <w:br/>
              <w:t xml:space="preserve">нования  </w:t>
            </w:r>
            <w:r w:rsidRPr="007009CC">
              <w:rPr>
                <w:rFonts w:ascii="Courier New" w:hAnsi="Courier New" w:cs="Courier New"/>
                <w:sz w:val="16"/>
                <w:szCs w:val="16"/>
              </w:rPr>
              <w:br/>
              <w:t xml:space="preserve">(места   </w:t>
            </w:r>
            <w:r w:rsidRPr="007009CC">
              <w:rPr>
                <w:rFonts w:ascii="Courier New" w:hAnsi="Courier New" w:cs="Courier New"/>
                <w:sz w:val="16"/>
                <w:szCs w:val="16"/>
              </w:rPr>
              <w:br/>
              <w:t xml:space="preserve">нахож-   </w:t>
            </w:r>
            <w:r w:rsidRPr="007009CC">
              <w:rPr>
                <w:rFonts w:ascii="Courier New" w:hAnsi="Courier New" w:cs="Courier New"/>
                <w:sz w:val="16"/>
                <w:szCs w:val="16"/>
              </w:rPr>
              <w:br/>
              <w:t xml:space="preserve">дения;   </w:t>
            </w:r>
            <w:r w:rsidRPr="007009CC">
              <w:rPr>
                <w:rFonts w:ascii="Courier New" w:hAnsi="Courier New" w:cs="Courier New"/>
                <w:sz w:val="16"/>
                <w:szCs w:val="16"/>
              </w:rPr>
              <w:br/>
              <w:t xml:space="preserve">иное     </w:t>
            </w:r>
            <w:r w:rsidRPr="007009CC">
              <w:rPr>
                <w:rFonts w:ascii="Courier New" w:hAnsi="Courier New" w:cs="Courier New"/>
                <w:sz w:val="16"/>
                <w:szCs w:val="16"/>
              </w:rPr>
              <w:br/>
            </w:r>
            <w:hyperlink w:anchor="Par620" w:history="1">
              <w:r w:rsidRPr="007009CC">
                <w:rPr>
                  <w:rFonts w:ascii="Courier New" w:hAnsi="Courier New" w:cs="Courier New"/>
                  <w:sz w:val="16"/>
                  <w:szCs w:val="16"/>
                </w:rPr>
                <w:t>&lt;*&gt;)</w:t>
              </w:r>
            </w:hyperlink>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учре</w:t>
            </w:r>
            <w:proofErr w:type="gramStart"/>
            <w:r w:rsidRPr="007009CC">
              <w:rPr>
                <w:rFonts w:ascii="Courier New" w:hAnsi="Courier New" w:cs="Courier New"/>
                <w:sz w:val="16"/>
                <w:szCs w:val="16"/>
              </w:rPr>
              <w:t>ж-</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дении  </w:t>
            </w: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реорг</w:t>
            </w:r>
            <w:proofErr w:type="gramStart"/>
            <w:r w:rsidRPr="007009CC">
              <w:rPr>
                <w:rFonts w:ascii="Courier New" w:hAnsi="Courier New" w:cs="Courier New"/>
                <w:sz w:val="16"/>
                <w:szCs w:val="16"/>
              </w:rPr>
              <w:t>а-</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низации </w:t>
            </w: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при      </w:t>
            </w:r>
            <w:r w:rsidRPr="007009CC">
              <w:rPr>
                <w:rFonts w:ascii="Courier New" w:hAnsi="Courier New" w:cs="Courier New"/>
                <w:sz w:val="16"/>
                <w:szCs w:val="16"/>
              </w:rPr>
              <w:br/>
              <w:t>изменении</w:t>
            </w:r>
            <w:r w:rsidRPr="007009CC">
              <w:rPr>
                <w:rFonts w:ascii="Courier New" w:hAnsi="Courier New" w:cs="Courier New"/>
                <w:sz w:val="16"/>
                <w:szCs w:val="16"/>
              </w:rPr>
              <w:br/>
              <w:t>наимен</w:t>
            </w:r>
            <w:proofErr w:type="gramStart"/>
            <w:r w:rsidRPr="007009CC">
              <w:rPr>
                <w:rFonts w:ascii="Courier New" w:hAnsi="Courier New" w:cs="Courier New"/>
                <w:sz w:val="16"/>
                <w:szCs w:val="16"/>
              </w:rPr>
              <w:t>о-</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вания    </w:t>
            </w:r>
            <w:r w:rsidRPr="007009CC">
              <w:rPr>
                <w:rFonts w:ascii="Courier New" w:hAnsi="Courier New" w:cs="Courier New"/>
                <w:sz w:val="16"/>
                <w:szCs w:val="16"/>
              </w:rPr>
              <w:br/>
              <w:t xml:space="preserve">(места   </w:t>
            </w:r>
            <w:r w:rsidRPr="007009CC">
              <w:rPr>
                <w:rFonts w:ascii="Courier New" w:hAnsi="Courier New" w:cs="Courier New"/>
                <w:sz w:val="16"/>
                <w:szCs w:val="16"/>
              </w:rPr>
              <w:br/>
              <w:t xml:space="preserve">нахожде- </w:t>
            </w:r>
            <w:r w:rsidRPr="007009CC">
              <w:rPr>
                <w:rFonts w:ascii="Courier New" w:hAnsi="Courier New" w:cs="Courier New"/>
                <w:sz w:val="16"/>
                <w:szCs w:val="16"/>
              </w:rPr>
              <w:br/>
              <w:t>ния; иное</w:t>
            </w:r>
            <w:r w:rsidRPr="007009CC">
              <w:rPr>
                <w:rFonts w:ascii="Courier New" w:hAnsi="Courier New" w:cs="Courier New"/>
                <w:sz w:val="16"/>
                <w:szCs w:val="16"/>
              </w:rPr>
              <w:br/>
            </w:r>
            <w:hyperlink w:anchor="Par620" w:history="1">
              <w:r w:rsidRPr="007009CC">
                <w:rPr>
                  <w:rFonts w:ascii="Courier New" w:hAnsi="Courier New" w:cs="Courier New"/>
                  <w:sz w:val="16"/>
                  <w:szCs w:val="16"/>
                </w:rPr>
                <w:t>&lt;*&gt;)</w:t>
              </w:r>
            </w:hyperlink>
          </w:p>
        </w:tc>
      </w:tr>
      <w:tr w:rsidR="007009CC" w:rsidRPr="007009CC">
        <w:tblPrEx>
          <w:tblCellMar>
            <w:top w:w="0" w:type="dxa"/>
            <w:bottom w:w="0" w:type="dxa"/>
          </w:tblCellMar>
        </w:tblPrEx>
        <w:trPr>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1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2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3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4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5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6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7   </w:t>
            </w: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8    </w:t>
            </w: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9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10   </w:t>
            </w: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11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12   </w:t>
            </w: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13   </w:t>
            </w: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14   </w:t>
            </w:r>
          </w:p>
        </w:tc>
      </w:tr>
      <w:tr w:rsidR="007009CC" w:rsidRPr="007009CC">
        <w:tblPrEx>
          <w:tblCellMar>
            <w:top w:w="0" w:type="dxa"/>
            <w:bottom w:w="0" w:type="dxa"/>
          </w:tblCellMar>
        </w:tblPrEx>
        <w:trPr>
          <w:trHeight w:val="112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1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осуществление </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w:t>
            </w:r>
            <w:r w:rsidRPr="007009CC">
              <w:rPr>
                <w:rFonts w:ascii="Courier New" w:hAnsi="Courier New" w:cs="Courier New"/>
                <w:sz w:val="16"/>
                <w:szCs w:val="16"/>
              </w:rPr>
              <w:br/>
              <w:t xml:space="preserve">в рублях (без права       </w:t>
            </w:r>
            <w:r w:rsidRPr="007009CC">
              <w:rPr>
                <w:rFonts w:ascii="Courier New" w:hAnsi="Courier New" w:cs="Courier New"/>
                <w:sz w:val="16"/>
                <w:szCs w:val="16"/>
              </w:rPr>
              <w:br/>
              <w:t xml:space="preserve">привлечения во            </w:t>
            </w:r>
            <w:r w:rsidRPr="007009CC">
              <w:rPr>
                <w:rFonts w:ascii="Courier New" w:hAnsi="Courier New" w:cs="Courier New"/>
                <w:sz w:val="16"/>
                <w:szCs w:val="16"/>
              </w:rPr>
              <w:br/>
              <w:t xml:space="preserve">вклады денежных средств   </w:t>
            </w:r>
            <w:r w:rsidRPr="007009CC">
              <w:rPr>
                <w:rFonts w:ascii="Courier New" w:hAnsi="Courier New" w:cs="Courier New"/>
                <w:sz w:val="16"/>
                <w:szCs w:val="16"/>
              </w:rPr>
              <w:br/>
              <w:t xml:space="preserve">физических лиц)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112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2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осуществление </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и     </w:t>
            </w:r>
            <w:r w:rsidRPr="007009CC">
              <w:rPr>
                <w:rFonts w:ascii="Courier New" w:hAnsi="Courier New" w:cs="Courier New"/>
                <w:sz w:val="16"/>
                <w:szCs w:val="16"/>
              </w:rPr>
              <w:br/>
              <w:t xml:space="preserve">иностранной валюте (без   </w:t>
            </w:r>
            <w:r w:rsidRPr="007009CC">
              <w:rPr>
                <w:rFonts w:ascii="Courier New" w:hAnsi="Courier New" w:cs="Courier New"/>
                <w:sz w:val="16"/>
                <w:szCs w:val="16"/>
              </w:rPr>
              <w:br/>
              <w:t xml:space="preserve">права привлечения во      </w:t>
            </w:r>
            <w:r w:rsidRPr="007009CC">
              <w:rPr>
                <w:rFonts w:ascii="Courier New" w:hAnsi="Courier New" w:cs="Courier New"/>
                <w:sz w:val="16"/>
                <w:szCs w:val="16"/>
              </w:rPr>
              <w:br/>
              <w:t xml:space="preserve">вклады денежных средств   </w:t>
            </w:r>
            <w:r w:rsidRPr="007009CC">
              <w:rPr>
                <w:rFonts w:ascii="Courier New" w:hAnsi="Courier New" w:cs="Courier New"/>
                <w:sz w:val="16"/>
                <w:szCs w:val="16"/>
              </w:rPr>
              <w:br/>
              <w:t xml:space="preserve">физических лиц)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48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3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привлечение   </w:t>
            </w:r>
            <w:r w:rsidRPr="007009CC">
              <w:rPr>
                <w:rFonts w:ascii="Courier New" w:hAnsi="Courier New" w:cs="Courier New"/>
                <w:sz w:val="16"/>
                <w:szCs w:val="16"/>
              </w:rPr>
              <w:br/>
              <w:t xml:space="preserve">во вклады и размещение    </w:t>
            </w:r>
            <w:r w:rsidRPr="007009CC">
              <w:rPr>
                <w:rFonts w:ascii="Courier New" w:hAnsi="Courier New" w:cs="Courier New"/>
                <w:sz w:val="16"/>
                <w:szCs w:val="16"/>
              </w:rPr>
              <w:br/>
              <w:t xml:space="preserve">драгоценных металлов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48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4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привлечение   </w:t>
            </w:r>
            <w:r w:rsidRPr="007009CC">
              <w:rPr>
                <w:rFonts w:ascii="Courier New" w:hAnsi="Courier New" w:cs="Courier New"/>
                <w:sz w:val="16"/>
                <w:szCs w:val="16"/>
              </w:rPr>
              <w:br/>
              <w:t>во вклады денежных средств</w:t>
            </w:r>
            <w:r w:rsidRPr="007009CC">
              <w:rPr>
                <w:rFonts w:ascii="Courier New" w:hAnsi="Courier New" w:cs="Courier New"/>
                <w:sz w:val="16"/>
                <w:szCs w:val="16"/>
              </w:rPr>
              <w:br/>
              <w:t xml:space="preserve">физических лиц в рублях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64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5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привлечение   </w:t>
            </w:r>
            <w:r w:rsidRPr="007009CC">
              <w:rPr>
                <w:rFonts w:ascii="Courier New" w:hAnsi="Courier New" w:cs="Courier New"/>
                <w:sz w:val="16"/>
                <w:szCs w:val="16"/>
              </w:rPr>
              <w:br/>
              <w:t>во вклады денежных средств</w:t>
            </w:r>
            <w:r w:rsidRPr="007009CC">
              <w:rPr>
                <w:rFonts w:ascii="Courier New" w:hAnsi="Courier New" w:cs="Courier New"/>
                <w:sz w:val="16"/>
                <w:szCs w:val="16"/>
              </w:rPr>
              <w:br/>
              <w:t xml:space="preserve">физических лиц в рублях и </w:t>
            </w:r>
            <w:r w:rsidRPr="007009CC">
              <w:rPr>
                <w:rFonts w:ascii="Courier New" w:hAnsi="Courier New" w:cs="Courier New"/>
                <w:sz w:val="16"/>
                <w:szCs w:val="16"/>
              </w:rPr>
              <w:br/>
              <w:t xml:space="preserve">иностранной валюте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48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6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Генеральная лицензия на   </w:t>
            </w:r>
            <w:r w:rsidRPr="007009CC">
              <w:rPr>
                <w:rFonts w:ascii="Courier New" w:hAnsi="Courier New" w:cs="Courier New"/>
                <w:sz w:val="16"/>
                <w:szCs w:val="16"/>
              </w:rPr>
              <w:br/>
              <w:t xml:space="preserve">осуществление банковских  </w:t>
            </w:r>
            <w:r w:rsidRPr="007009CC">
              <w:rPr>
                <w:rFonts w:ascii="Courier New" w:hAnsi="Courier New" w:cs="Courier New"/>
                <w:sz w:val="16"/>
                <w:szCs w:val="16"/>
              </w:rPr>
              <w:br/>
              <w:t xml:space="preserve">операций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80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7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осуществление </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для   </w:t>
            </w:r>
            <w:r w:rsidRPr="007009CC">
              <w:rPr>
                <w:rFonts w:ascii="Courier New" w:hAnsi="Courier New" w:cs="Courier New"/>
                <w:sz w:val="16"/>
                <w:szCs w:val="16"/>
              </w:rPr>
              <w:br/>
              <w:t xml:space="preserve">расчетных небанковских    </w:t>
            </w:r>
            <w:r w:rsidRPr="007009CC">
              <w:rPr>
                <w:rFonts w:ascii="Courier New" w:hAnsi="Courier New" w:cs="Courier New"/>
                <w:sz w:val="16"/>
                <w:szCs w:val="16"/>
              </w:rPr>
              <w:br/>
              <w:t xml:space="preserve">кредитных организаций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96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8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осуществление </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и     </w:t>
            </w:r>
            <w:r w:rsidRPr="007009CC">
              <w:rPr>
                <w:rFonts w:ascii="Courier New" w:hAnsi="Courier New" w:cs="Courier New"/>
                <w:sz w:val="16"/>
                <w:szCs w:val="16"/>
              </w:rPr>
              <w:br/>
              <w:t xml:space="preserve">иностранной валюте для    </w:t>
            </w:r>
            <w:r w:rsidRPr="007009CC">
              <w:rPr>
                <w:rFonts w:ascii="Courier New" w:hAnsi="Courier New" w:cs="Courier New"/>
                <w:sz w:val="16"/>
                <w:szCs w:val="16"/>
              </w:rPr>
              <w:br/>
              <w:t xml:space="preserve">расчетных небанковских    </w:t>
            </w:r>
            <w:r w:rsidRPr="007009CC">
              <w:rPr>
                <w:rFonts w:ascii="Courier New" w:hAnsi="Courier New" w:cs="Courier New"/>
                <w:sz w:val="16"/>
                <w:szCs w:val="16"/>
              </w:rPr>
              <w:br/>
              <w:t xml:space="preserve">кредитных организаций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112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lastRenderedPageBreak/>
              <w:t xml:space="preserve"> 9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осуществление </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для   </w:t>
            </w:r>
            <w:r w:rsidRPr="007009CC">
              <w:rPr>
                <w:rFonts w:ascii="Courier New" w:hAnsi="Courier New" w:cs="Courier New"/>
                <w:sz w:val="16"/>
                <w:szCs w:val="16"/>
              </w:rPr>
              <w:br/>
              <w:t xml:space="preserve">небанковских кредитных    </w:t>
            </w:r>
            <w:r w:rsidRPr="007009CC">
              <w:rPr>
                <w:rFonts w:ascii="Courier New" w:hAnsi="Courier New" w:cs="Courier New"/>
                <w:sz w:val="16"/>
                <w:szCs w:val="16"/>
              </w:rPr>
              <w:br/>
              <w:t xml:space="preserve">организаций,              </w:t>
            </w:r>
            <w:r w:rsidRPr="007009CC">
              <w:rPr>
                <w:rFonts w:ascii="Courier New" w:hAnsi="Courier New" w:cs="Courier New"/>
                <w:sz w:val="16"/>
                <w:szCs w:val="16"/>
              </w:rPr>
              <w:br/>
              <w:t>осуществляющих депозитн</w:t>
            </w:r>
            <w:proofErr w:type="gramStart"/>
            <w:r w:rsidRPr="007009CC">
              <w:rPr>
                <w:rFonts w:ascii="Courier New" w:hAnsi="Courier New" w:cs="Courier New"/>
                <w:sz w:val="16"/>
                <w:szCs w:val="16"/>
              </w:rPr>
              <w:t>о-</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кредитные операции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128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10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Лицензия на осуществление </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и     </w:t>
            </w:r>
            <w:r w:rsidRPr="007009CC">
              <w:rPr>
                <w:rFonts w:ascii="Courier New" w:hAnsi="Courier New" w:cs="Courier New"/>
                <w:sz w:val="16"/>
                <w:szCs w:val="16"/>
              </w:rPr>
              <w:br/>
              <w:t xml:space="preserve">иностранной валюте для    </w:t>
            </w:r>
            <w:r w:rsidRPr="007009CC">
              <w:rPr>
                <w:rFonts w:ascii="Courier New" w:hAnsi="Courier New" w:cs="Courier New"/>
                <w:sz w:val="16"/>
                <w:szCs w:val="16"/>
              </w:rPr>
              <w:br/>
              <w:t xml:space="preserve">небанковских кредитных    </w:t>
            </w:r>
            <w:r w:rsidRPr="007009CC">
              <w:rPr>
                <w:rFonts w:ascii="Courier New" w:hAnsi="Courier New" w:cs="Courier New"/>
                <w:sz w:val="16"/>
                <w:szCs w:val="16"/>
              </w:rPr>
              <w:br/>
              <w:t xml:space="preserve">организаций,              </w:t>
            </w:r>
            <w:r w:rsidRPr="007009CC">
              <w:rPr>
                <w:rFonts w:ascii="Courier New" w:hAnsi="Courier New" w:cs="Courier New"/>
                <w:sz w:val="16"/>
                <w:szCs w:val="16"/>
              </w:rPr>
              <w:br/>
              <w:t>осуществляющих депозитн</w:t>
            </w:r>
            <w:proofErr w:type="gramStart"/>
            <w:r w:rsidRPr="007009CC">
              <w:rPr>
                <w:rFonts w:ascii="Courier New" w:hAnsi="Courier New" w:cs="Courier New"/>
                <w:sz w:val="16"/>
                <w:szCs w:val="16"/>
              </w:rPr>
              <w:t>о-</w:t>
            </w:r>
            <w:proofErr w:type="gramEnd"/>
            <w:r w:rsidRPr="007009CC">
              <w:rPr>
                <w:rFonts w:ascii="Courier New" w:hAnsi="Courier New" w:cs="Courier New"/>
                <w:sz w:val="16"/>
                <w:szCs w:val="16"/>
              </w:rPr>
              <w:t xml:space="preserve"> </w:t>
            </w:r>
            <w:r w:rsidRPr="007009CC">
              <w:rPr>
                <w:rFonts w:ascii="Courier New" w:hAnsi="Courier New" w:cs="Courier New"/>
                <w:sz w:val="16"/>
                <w:szCs w:val="16"/>
              </w:rPr>
              <w:br/>
              <w:t xml:space="preserve">кредитные операции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208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11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Лицензия на осуществление</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(без  </w:t>
            </w:r>
            <w:r w:rsidRPr="007009CC">
              <w:rPr>
                <w:rFonts w:ascii="Courier New" w:hAnsi="Courier New" w:cs="Courier New"/>
                <w:sz w:val="16"/>
                <w:szCs w:val="16"/>
              </w:rPr>
              <w:br/>
              <w:t xml:space="preserve">права привлечения во      </w:t>
            </w:r>
            <w:r w:rsidRPr="007009CC">
              <w:rPr>
                <w:rFonts w:ascii="Courier New" w:hAnsi="Courier New" w:cs="Courier New"/>
                <w:sz w:val="16"/>
                <w:szCs w:val="16"/>
              </w:rPr>
              <w:br/>
              <w:t xml:space="preserve">вклады денежных средств   </w:t>
            </w:r>
            <w:r w:rsidRPr="007009CC">
              <w:rPr>
                <w:rFonts w:ascii="Courier New" w:hAnsi="Courier New" w:cs="Courier New"/>
                <w:sz w:val="16"/>
                <w:szCs w:val="16"/>
              </w:rPr>
              <w:br/>
              <w:t xml:space="preserve">физических лиц и          </w:t>
            </w:r>
            <w:r w:rsidRPr="007009CC">
              <w:rPr>
                <w:rFonts w:ascii="Courier New" w:hAnsi="Courier New" w:cs="Courier New"/>
                <w:sz w:val="16"/>
                <w:szCs w:val="16"/>
              </w:rPr>
              <w:br/>
              <w:t xml:space="preserve">осуществления инкассации  </w:t>
            </w:r>
            <w:r w:rsidRPr="007009CC">
              <w:rPr>
                <w:rFonts w:ascii="Courier New" w:hAnsi="Courier New" w:cs="Courier New"/>
                <w:sz w:val="16"/>
                <w:szCs w:val="16"/>
              </w:rPr>
              <w:br/>
              <w:t xml:space="preserve">денежных средств,         </w:t>
            </w:r>
            <w:r w:rsidRPr="007009CC">
              <w:rPr>
                <w:rFonts w:ascii="Courier New" w:hAnsi="Courier New" w:cs="Courier New"/>
                <w:sz w:val="16"/>
                <w:szCs w:val="16"/>
              </w:rPr>
              <w:br/>
              <w:t xml:space="preserve">векселей, платежных и     </w:t>
            </w:r>
            <w:r w:rsidRPr="007009CC">
              <w:rPr>
                <w:rFonts w:ascii="Courier New" w:hAnsi="Courier New" w:cs="Courier New"/>
                <w:sz w:val="16"/>
                <w:szCs w:val="16"/>
              </w:rPr>
              <w:br/>
              <w:t xml:space="preserve">расчетных документов и    </w:t>
            </w:r>
            <w:r w:rsidRPr="007009CC">
              <w:rPr>
                <w:rFonts w:ascii="Courier New" w:hAnsi="Courier New" w:cs="Courier New"/>
                <w:sz w:val="16"/>
                <w:szCs w:val="16"/>
              </w:rPr>
              <w:br/>
              <w:t xml:space="preserve">кассового обслуживания    </w:t>
            </w:r>
            <w:r w:rsidRPr="007009CC">
              <w:rPr>
                <w:rFonts w:ascii="Courier New" w:hAnsi="Courier New" w:cs="Courier New"/>
                <w:sz w:val="16"/>
                <w:szCs w:val="16"/>
              </w:rPr>
              <w:br/>
              <w:t xml:space="preserve">физических и юридических  </w:t>
            </w:r>
            <w:r w:rsidRPr="007009CC">
              <w:rPr>
                <w:rFonts w:ascii="Courier New" w:hAnsi="Courier New" w:cs="Courier New"/>
                <w:sz w:val="16"/>
                <w:szCs w:val="16"/>
              </w:rPr>
              <w:br/>
              <w:t xml:space="preserve">лиц)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224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12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Лицензия на осуществление</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и     </w:t>
            </w:r>
            <w:r w:rsidRPr="007009CC">
              <w:rPr>
                <w:rFonts w:ascii="Courier New" w:hAnsi="Courier New" w:cs="Courier New"/>
                <w:sz w:val="16"/>
                <w:szCs w:val="16"/>
              </w:rPr>
              <w:br/>
              <w:t xml:space="preserve">иностранной валюте (без   </w:t>
            </w:r>
            <w:r w:rsidRPr="007009CC">
              <w:rPr>
                <w:rFonts w:ascii="Courier New" w:hAnsi="Courier New" w:cs="Courier New"/>
                <w:sz w:val="16"/>
                <w:szCs w:val="16"/>
              </w:rPr>
              <w:br/>
              <w:t xml:space="preserve">права привлечения во      </w:t>
            </w:r>
            <w:r w:rsidRPr="007009CC">
              <w:rPr>
                <w:rFonts w:ascii="Courier New" w:hAnsi="Courier New" w:cs="Courier New"/>
                <w:sz w:val="16"/>
                <w:szCs w:val="16"/>
              </w:rPr>
              <w:br/>
              <w:t xml:space="preserve">вклады денежных средств   </w:t>
            </w:r>
            <w:r w:rsidRPr="007009CC">
              <w:rPr>
                <w:rFonts w:ascii="Courier New" w:hAnsi="Courier New" w:cs="Courier New"/>
                <w:sz w:val="16"/>
                <w:szCs w:val="16"/>
              </w:rPr>
              <w:br/>
              <w:t xml:space="preserve">физических лиц и          </w:t>
            </w:r>
            <w:r w:rsidRPr="007009CC">
              <w:rPr>
                <w:rFonts w:ascii="Courier New" w:hAnsi="Courier New" w:cs="Courier New"/>
                <w:sz w:val="16"/>
                <w:szCs w:val="16"/>
              </w:rPr>
              <w:br/>
              <w:t xml:space="preserve">осуществления инкассации  </w:t>
            </w:r>
            <w:r w:rsidRPr="007009CC">
              <w:rPr>
                <w:rFonts w:ascii="Courier New" w:hAnsi="Courier New" w:cs="Courier New"/>
                <w:sz w:val="16"/>
                <w:szCs w:val="16"/>
              </w:rPr>
              <w:br/>
              <w:t xml:space="preserve">денежных средств,         </w:t>
            </w:r>
            <w:r w:rsidRPr="007009CC">
              <w:rPr>
                <w:rFonts w:ascii="Courier New" w:hAnsi="Courier New" w:cs="Courier New"/>
                <w:sz w:val="16"/>
                <w:szCs w:val="16"/>
              </w:rPr>
              <w:br/>
              <w:t xml:space="preserve">векселей, платежных и     </w:t>
            </w:r>
            <w:r w:rsidRPr="007009CC">
              <w:rPr>
                <w:rFonts w:ascii="Courier New" w:hAnsi="Courier New" w:cs="Courier New"/>
                <w:sz w:val="16"/>
                <w:szCs w:val="16"/>
              </w:rPr>
              <w:br/>
              <w:t xml:space="preserve">расчетных документов и    </w:t>
            </w:r>
            <w:r w:rsidRPr="007009CC">
              <w:rPr>
                <w:rFonts w:ascii="Courier New" w:hAnsi="Courier New" w:cs="Courier New"/>
                <w:sz w:val="16"/>
                <w:szCs w:val="16"/>
              </w:rPr>
              <w:br/>
              <w:t xml:space="preserve">кассового обслуживания    </w:t>
            </w:r>
            <w:r w:rsidRPr="007009CC">
              <w:rPr>
                <w:rFonts w:ascii="Courier New" w:hAnsi="Courier New" w:cs="Courier New"/>
                <w:sz w:val="16"/>
                <w:szCs w:val="16"/>
              </w:rPr>
              <w:br/>
              <w:t xml:space="preserve">физических и юридических  </w:t>
            </w:r>
            <w:r w:rsidRPr="007009CC">
              <w:rPr>
                <w:rFonts w:ascii="Courier New" w:hAnsi="Courier New" w:cs="Courier New"/>
                <w:sz w:val="16"/>
                <w:szCs w:val="16"/>
              </w:rPr>
              <w:br/>
              <w:t xml:space="preserve">лиц)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240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lastRenderedPageBreak/>
              <w:t xml:space="preserve">13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w:t>
            </w:r>
            <w:proofErr w:type="gramStart"/>
            <w:r w:rsidRPr="007009CC">
              <w:rPr>
                <w:rFonts w:ascii="Courier New" w:hAnsi="Courier New" w:cs="Courier New"/>
                <w:sz w:val="16"/>
                <w:szCs w:val="16"/>
              </w:rPr>
              <w:t>Лицензия на осуществление</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для   </w:t>
            </w:r>
            <w:r w:rsidRPr="007009CC">
              <w:rPr>
                <w:rFonts w:ascii="Courier New" w:hAnsi="Courier New" w:cs="Courier New"/>
                <w:sz w:val="16"/>
                <w:szCs w:val="16"/>
              </w:rPr>
              <w:br/>
              <w:t xml:space="preserve">небанковской кредитной    </w:t>
            </w:r>
            <w:r w:rsidRPr="007009CC">
              <w:rPr>
                <w:rFonts w:ascii="Courier New" w:hAnsi="Courier New" w:cs="Courier New"/>
                <w:sz w:val="16"/>
                <w:szCs w:val="16"/>
              </w:rPr>
              <w:br/>
              <w:t>организации, имеющей право</w:t>
            </w:r>
            <w:r w:rsidRPr="007009CC">
              <w:rPr>
                <w:rFonts w:ascii="Courier New" w:hAnsi="Courier New" w:cs="Courier New"/>
                <w:sz w:val="16"/>
                <w:szCs w:val="16"/>
              </w:rPr>
              <w:br/>
              <w:t>на осуществление переводов</w:t>
            </w:r>
            <w:r w:rsidRPr="007009CC">
              <w:rPr>
                <w:rFonts w:ascii="Courier New" w:hAnsi="Courier New" w:cs="Courier New"/>
                <w:sz w:val="16"/>
                <w:szCs w:val="16"/>
              </w:rPr>
              <w:br/>
              <w:t xml:space="preserve">денежных средств без      </w:t>
            </w:r>
            <w:r w:rsidRPr="007009CC">
              <w:rPr>
                <w:rFonts w:ascii="Courier New" w:hAnsi="Courier New" w:cs="Courier New"/>
                <w:sz w:val="16"/>
                <w:szCs w:val="16"/>
              </w:rPr>
              <w:br/>
              <w:t>открытия банковских счетов</w:t>
            </w:r>
            <w:r w:rsidRPr="007009CC">
              <w:rPr>
                <w:rFonts w:ascii="Courier New" w:hAnsi="Courier New" w:cs="Courier New"/>
                <w:sz w:val="16"/>
                <w:szCs w:val="16"/>
              </w:rPr>
              <w:br/>
              <w:t xml:space="preserve">и связанных с ними иных   </w:t>
            </w:r>
            <w:r w:rsidRPr="007009CC">
              <w:rPr>
                <w:rFonts w:ascii="Courier New" w:hAnsi="Courier New" w:cs="Courier New"/>
                <w:sz w:val="16"/>
                <w:szCs w:val="16"/>
              </w:rPr>
              <w:br/>
              <w:t xml:space="preserve">банковских операций,      </w:t>
            </w:r>
            <w:r w:rsidRPr="007009CC">
              <w:rPr>
                <w:rFonts w:ascii="Courier New" w:hAnsi="Courier New" w:cs="Courier New"/>
                <w:sz w:val="16"/>
                <w:szCs w:val="16"/>
              </w:rPr>
              <w:br/>
              <w:t xml:space="preserve">содержащая все банковские </w:t>
            </w:r>
            <w:r w:rsidRPr="007009CC">
              <w:rPr>
                <w:rFonts w:ascii="Courier New" w:hAnsi="Courier New" w:cs="Courier New"/>
                <w:sz w:val="16"/>
                <w:szCs w:val="16"/>
              </w:rPr>
              <w:br/>
              <w:t xml:space="preserve">операции, перечисленные в </w:t>
            </w:r>
            <w:r w:rsidRPr="007009CC">
              <w:rPr>
                <w:rFonts w:ascii="Courier New" w:hAnsi="Courier New" w:cs="Courier New"/>
                <w:sz w:val="16"/>
                <w:szCs w:val="16"/>
              </w:rPr>
              <w:br/>
              <w:t xml:space="preserve">приложении 24 к </w:t>
            </w:r>
            <w:hyperlink r:id="rId108" w:history="1">
              <w:r w:rsidRPr="007009CC">
                <w:rPr>
                  <w:rFonts w:ascii="Courier New" w:hAnsi="Courier New" w:cs="Courier New"/>
                  <w:sz w:val="16"/>
                  <w:szCs w:val="16"/>
                </w:rPr>
                <w:t>Инструкции</w:t>
              </w:r>
            </w:hyperlink>
            <w:r w:rsidRPr="007009CC">
              <w:rPr>
                <w:rFonts w:ascii="Courier New" w:hAnsi="Courier New" w:cs="Courier New"/>
                <w:sz w:val="16"/>
                <w:szCs w:val="16"/>
              </w:rPr>
              <w:br/>
              <w:t>Банка России N 135-И, либо</w:t>
            </w:r>
            <w:r w:rsidRPr="007009CC">
              <w:rPr>
                <w:rFonts w:ascii="Courier New" w:hAnsi="Courier New" w:cs="Courier New"/>
                <w:sz w:val="16"/>
                <w:szCs w:val="16"/>
              </w:rPr>
              <w:br/>
              <w:t xml:space="preserve">их часть                  </w:t>
            </w:r>
            <w:proofErr w:type="gramEnd"/>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256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14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w:t>
            </w:r>
            <w:proofErr w:type="gramStart"/>
            <w:r w:rsidRPr="007009CC">
              <w:rPr>
                <w:rFonts w:ascii="Courier New" w:hAnsi="Courier New" w:cs="Courier New"/>
                <w:sz w:val="16"/>
                <w:szCs w:val="16"/>
              </w:rPr>
              <w:t>Лицензия на осуществление</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и     </w:t>
            </w:r>
            <w:r w:rsidRPr="007009CC">
              <w:rPr>
                <w:rFonts w:ascii="Courier New" w:hAnsi="Courier New" w:cs="Courier New"/>
                <w:sz w:val="16"/>
                <w:szCs w:val="16"/>
              </w:rPr>
              <w:br/>
              <w:t xml:space="preserve">иностранной валюте для    </w:t>
            </w:r>
            <w:r w:rsidRPr="007009CC">
              <w:rPr>
                <w:rFonts w:ascii="Courier New" w:hAnsi="Courier New" w:cs="Courier New"/>
                <w:sz w:val="16"/>
                <w:szCs w:val="16"/>
              </w:rPr>
              <w:br/>
              <w:t xml:space="preserve">небанковской кредитной    </w:t>
            </w:r>
            <w:r w:rsidRPr="007009CC">
              <w:rPr>
                <w:rFonts w:ascii="Courier New" w:hAnsi="Courier New" w:cs="Courier New"/>
                <w:sz w:val="16"/>
                <w:szCs w:val="16"/>
              </w:rPr>
              <w:br/>
              <w:t>организации, имеющей право</w:t>
            </w:r>
            <w:r w:rsidRPr="007009CC">
              <w:rPr>
                <w:rFonts w:ascii="Courier New" w:hAnsi="Courier New" w:cs="Courier New"/>
                <w:sz w:val="16"/>
                <w:szCs w:val="16"/>
              </w:rPr>
              <w:br/>
              <w:t>на осуществление переводов</w:t>
            </w:r>
            <w:r w:rsidRPr="007009CC">
              <w:rPr>
                <w:rFonts w:ascii="Courier New" w:hAnsi="Courier New" w:cs="Courier New"/>
                <w:sz w:val="16"/>
                <w:szCs w:val="16"/>
              </w:rPr>
              <w:br/>
              <w:t xml:space="preserve">денежных средств без      </w:t>
            </w:r>
            <w:r w:rsidRPr="007009CC">
              <w:rPr>
                <w:rFonts w:ascii="Courier New" w:hAnsi="Courier New" w:cs="Courier New"/>
                <w:sz w:val="16"/>
                <w:szCs w:val="16"/>
              </w:rPr>
              <w:br/>
              <w:t>открытия банковских счетов</w:t>
            </w:r>
            <w:r w:rsidRPr="007009CC">
              <w:rPr>
                <w:rFonts w:ascii="Courier New" w:hAnsi="Courier New" w:cs="Courier New"/>
                <w:sz w:val="16"/>
                <w:szCs w:val="16"/>
              </w:rPr>
              <w:br/>
              <w:t xml:space="preserve">и связанных с ними иных   </w:t>
            </w:r>
            <w:r w:rsidRPr="007009CC">
              <w:rPr>
                <w:rFonts w:ascii="Courier New" w:hAnsi="Courier New" w:cs="Courier New"/>
                <w:sz w:val="16"/>
                <w:szCs w:val="16"/>
              </w:rPr>
              <w:br/>
              <w:t xml:space="preserve">банковских операций,      </w:t>
            </w:r>
            <w:r w:rsidRPr="007009CC">
              <w:rPr>
                <w:rFonts w:ascii="Courier New" w:hAnsi="Courier New" w:cs="Courier New"/>
                <w:sz w:val="16"/>
                <w:szCs w:val="16"/>
              </w:rPr>
              <w:br/>
              <w:t xml:space="preserve">содержащая все банковские </w:t>
            </w:r>
            <w:r w:rsidRPr="007009CC">
              <w:rPr>
                <w:rFonts w:ascii="Courier New" w:hAnsi="Courier New" w:cs="Courier New"/>
                <w:sz w:val="16"/>
                <w:szCs w:val="16"/>
              </w:rPr>
              <w:br/>
              <w:t xml:space="preserve">операции, перечисленные в </w:t>
            </w:r>
            <w:r w:rsidRPr="007009CC">
              <w:rPr>
                <w:rFonts w:ascii="Courier New" w:hAnsi="Courier New" w:cs="Courier New"/>
                <w:sz w:val="16"/>
                <w:szCs w:val="16"/>
              </w:rPr>
              <w:br/>
              <w:t xml:space="preserve">приложении 24 к </w:t>
            </w:r>
            <w:hyperlink r:id="rId109" w:history="1">
              <w:r w:rsidRPr="007009CC">
                <w:rPr>
                  <w:rFonts w:ascii="Courier New" w:hAnsi="Courier New" w:cs="Courier New"/>
                  <w:sz w:val="16"/>
                  <w:szCs w:val="16"/>
                </w:rPr>
                <w:t>Инструкции</w:t>
              </w:r>
            </w:hyperlink>
            <w:r w:rsidRPr="007009CC">
              <w:rPr>
                <w:rFonts w:ascii="Courier New" w:hAnsi="Courier New" w:cs="Courier New"/>
                <w:sz w:val="16"/>
                <w:szCs w:val="16"/>
              </w:rPr>
              <w:br/>
              <w:t>Банка России N 135-И, либо</w:t>
            </w:r>
            <w:r w:rsidRPr="007009CC">
              <w:rPr>
                <w:rFonts w:ascii="Courier New" w:hAnsi="Courier New" w:cs="Courier New"/>
                <w:sz w:val="16"/>
                <w:szCs w:val="16"/>
              </w:rPr>
              <w:br/>
              <w:t xml:space="preserve">их часть                  </w:t>
            </w:r>
            <w:proofErr w:type="gramEnd"/>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240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15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Лицензия на осуществление</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 xml:space="preserve">средствами в рублях для   </w:t>
            </w:r>
            <w:r w:rsidRPr="007009CC">
              <w:rPr>
                <w:rFonts w:ascii="Courier New" w:hAnsi="Courier New" w:cs="Courier New"/>
                <w:sz w:val="16"/>
                <w:szCs w:val="16"/>
              </w:rPr>
              <w:br/>
              <w:t xml:space="preserve">небанковских кредитных    </w:t>
            </w:r>
            <w:r w:rsidRPr="007009CC">
              <w:rPr>
                <w:rFonts w:ascii="Courier New" w:hAnsi="Courier New" w:cs="Courier New"/>
                <w:sz w:val="16"/>
                <w:szCs w:val="16"/>
              </w:rPr>
              <w:br/>
              <w:t>организаций, имеющих право</w:t>
            </w:r>
            <w:r w:rsidRPr="007009CC">
              <w:rPr>
                <w:rFonts w:ascii="Courier New" w:hAnsi="Courier New" w:cs="Courier New"/>
                <w:sz w:val="16"/>
                <w:szCs w:val="16"/>
              </w:rPr>
              <w:br/>
              <w:t>на осуществление переводов</w:t>
            </w:r>
            <w:r w:rsidRPr="007009CC">
              <w:rPr>
                <w:rFonts w:ascii="Courier New" w:hAnsi="Courier New" w:cs="Courier New"/>
                <w:sz w:val="16"/>
                <w:szCs w:val="16"/>
              </w:rPr>
              <w:br/>
              <w:t xml:space="preserve">денежных средств без      </w:t>
            </w:r>
            <w:r w:rsidRPr="007009CC">
              <w:rPr>
                <w:rFonts w:ascii="Courier New" w:hAnsi="Courier New" w:cs="Courier New"/>
                <w:sz w:val="16"/>
                <w:szCs w:val="16"/>
              </w:rPr>
              <w:br/>
              <w:t>открытия банковских счетов</w:t>
            </w:r>
            <w:r w:rsidRPr="007009CC">
              <w:rPr>
                <w:rFonts w:ascii="Courier New" w:hAnsi="Courier New" w:cs="Courier New"/>
                <w:sz w:val="16"/>
                <w:szCs w:val="16"/>
              </w:rPr>
              <w:br/>
              <w:t xml:space="preserve">и связанных с ними иных   </w:t>
            </w:r>
            <w:r w:rsidRPr="007009CC">
              <w:rPr>
                <w:rFonts w:ascii="Courier New" w:hAnsi="Courier New" w:cs="Courier New"/>
                <w:sz w:val="16"/>
                <w:szCs w:val="16"/>
              </w:rPr>
              <w:br/>
              <w:t xml:space="preserve">банковских операций,      </w:t>
            </w:r>
            <w:r w:rsidRPr="007009CC">
              <w:rPr>
                <w:rFonts w:ascii="Courier New" w:hAnsi="Courier New" w:cs="Courier New"/>
                <w:sz w:val="16"/>
                <w:szCs w:val="16"/>
              </w:rPr>
              <w:br/>
              <w:t xml:space="preserve">содержащая все банковские </w:t>
            </w:r>
            <w:r w:rsidRPr="007009CC">
              <w:rPr>
                <w:rFonts w:ascii="Courier New" w:hAnsi="Courier New" w:cs="Courier New"/>
                <w:sz w:val="16"/>
                <w:szCs w:val="16"/>
              </w:rPr>
              <w:br/>
              <w:t xml:space="preserve">операции, перечисленные в </w:t>
            </w:r>
            <w:r w:rsidRPr="007009CC">
              <w:rPr>
                <w:rFonts w:ascii="Courier New" w:hAnsi="Courier New" w:cs="Courier New"/>
                <w:sz w:val="16"/>
                <w:szCs w:val="16"/>
              </w:rPr>
              <w:br/>
              <w:t xml:space="preserve">приложении 25 к </w:t>
            </w:r>
            <w:hyperlink r:id="rId110" w:history="1">
              <w:r w:rsidRPr="007009CC">
                <w:rPr>
                  <w:rFonts w:ascii="Courier New" w:hAnsi="Courier New" w:cs="Courier New"/>
                  <w:sz w:val="16"/>
                  <w:szCs w:val="16"/>
                </w:rPr>
                <w:t>Инструкции</w:t>
              </w:r>
            </w:hyperlink>
            <w:r w:rsidRPr="007009CC">
              <w:rPr>
                <w:rFonts w:ascii="Courier New" w:hAnsi="Courier New" w:cs="Courier New"/>
                <w:sz w:val="16"/>
                <w:szCs w:val="16"/>
              </w:rPr>
              <w:br/>
              <w:t>Банка России N 135-И, либо</w:t>
            </w:r>
            <w:r w:rsidRPr="007009CC">
              <w:rPr>
                <w:rFonts w:ascii="Courier New" w:hAnsi="Courier New" w:cs="Courier New"/>
                <w:sz w:val="16"/>
                <w:szCs w:val="16"/>
              </w:rPr>
              <w:br/>
              <w:t xml:space="preserve">их часть                  </w:t>
            </w: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rHeight w:val="2720"/>
          <w:tblCellSpacing w:w="5" w:type="nil"/>
        </w:trPr>
        <w:tc>
          <w:tcPr>
            <w:tcW w:w="495"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lastRenderedPageBreak/>
              <w:t xml:space="preserve">16 </w:t>
            </w:r>
          </w:p>
        </w:tc>
        <w:tc>
          <w:tcPr>
            <w:tcW w:w="277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6"/>
                <w:szCs w:val="16"/>
              </w:rPr>
            </w:pPr>
            <w:r w:rsidRPr="007009CC">
              <w:rPr>
                <w:rFonts w:ascii="Courier New" w:hAnsi="Courier New" w:cs="Courier New"/>
                <w:sz w:val="16"/>
                <w:szCs w:val="16"/>
              </w:rPr>
              <w:t xml:space="preserve"> </w:t>
            </w:r>
            <w:proofErr w:type="gramStart"/>
            <w:r w:rsidRPr="007009CC">
              <w:rPr>
                <w:rFonts w:ascii="Courier New" w:hAnsi="Courier New" w:cs="Courier New"/>
                <w:sz w:val="16"/>
                <w:szCs w:val="16"/>
              </w:rPr>
              <w:t>Лицензия на осуществление</w:t>
            </w:r>
            <w:r w:rsidRPr="007009CC">
              <w:rPr>
                <w:rFonts w:ascii="Courier New" w:hAnsi="Courier New" w:cs="Courier New"/>
                <w:sz w:val="16"/>
                <w:szCs w:val="16"/>
              </w:rPr>
              <w:br/>
              <w:t xml:space="preserve">банковских операций со    </w:t>
            </w:r>
            <w:r w:rsidRPr="007009CC">
              <w:rPr>
                <w:rFonts w:ascii="Courier New" w:hAnsi="Courier New" w:cs="Courier New"/>
                <w:sz w:val="16"/>
                <w:szCs w:val="16"/>
              </w:rPr>
              <w:br/>
              <w:t>средствами в рублях или со</w:t>
            </w:r>
            <w:r w:rsidRPr="007009CC">
              <w:rPr>
                <w:rFonts w:ascii="Courier New" w:hAnsi="Courier New" w:cs="Courier New"/>
                <w:sz w:val="16"/>
                <w:szCs w:val="16"/>
              </w:rPr>
              <w:br/>
              <w:t xml:space="preserve">средствами в рублях и     </w:t>
            </w:r>
            <w:r w:rsidRPr="007009CC">
              <w:rPr>
                <w:rFonts w:ascii="Courier New" w:hAnsi="Courier New" w:cs="Courier New"/>
                <w:sz w:val="16"/>
                <w:szCs w:val="16"/>
              </w:rPr>
              <w:br/>
              <w:t xml:space="preserve">иностранной валюте для    </w:t>
            </w:r>
            <w:r w:rsidRPr="007009CC">
              <w:rPr>
                <w:rFonts w:ascii="Courier New" w:hAnsi="Courier New" w:cs="Courier New"/>
                <w:sz w:val="16"/>
                <w:szCs w:val="16"/>
              </w:rPr>
              <w:br/>
              <w:t xml:space="preserve">небанковских кредитных    </w:t>
            </w:r>
            <w:r w:rsidRPr="007009CC">
              <w:rPr>
                <w:rFonts w:ascii="Courier New" w:hAnsi="Courier New" w:cs="Courier New"/>
                <w:sz w:val="16"/>
                <w:szCs w:val="16"/>
              </w:rPr>
              <w:br/>
              <w:t>организаций, имеющих право</w:t>
            </w:r>
            <w:r w:rsidRPr="007009CC">
              <w:rPr>
                <w:rFonts w:ascii="Courier New" w:hAnsi="Courier New" w:cs="Courier New"/>
                <w:sz w:val="16"/>
                <w:szCs w:val="16"/>
              </w:rPr>
              <w:br/>
              <w:t>на осуществление переводов</w:t>
            </w:r>
            <w:r w:rsidRPr="007009CC">
              <w:rPr>
                <w:rFonts w:ascii="Courier New" w:hAnsi="Courier New" w:cs="Courier New"/>
                <w:sz w:val="16"/>
                <w:szCs w:val="16"/>
              </w:rPr>
              <w:br/>
              <w:t xml:space="preserve">денежных средств без      </w:t>
            </w:r>
            <w:r w:rsidRPr="007009CC">
              <w:rPr>
                <w:rFonts w:ascii="Courier New" w:hAnsi="Courier New" w:cs="Courier New"/>
                <w:sz w:val="16"/>
                <w:szCs w:val="16"/>
              </w:rPr>
              <w:br/>
              <w:t>открытия банковских счетов</w:t>
            </w:r>
            <w:r w:rsidRPr="007009CC">
              <w:rPr>
                <w:rFonts w:ascii="Courier New" w:hAnsi="Courier New" w:cs="Courier New"/>
                <w:sz w:val="16"/>
                <w:szCs w:val="16"/>
              </w:rPr>
              <w:br/>
              <w:t xml:space="preserve">и связанных с ними иных   </w:t>
            </w:r>
            <w:r w:rsidRPr="007009CC">
              <w:rPr>
                <w:rFonts w:ascii="Courier New" w:hAnsi="Courier New" w:cs="Courier New"/>
                <w:sz w:val="16"/>
                <w:szCs w:val="16"/>
              </w:rPr>
              <w:br/>
              <w:t xml:space="preserve">банковских операций,      </w:t>
            </w:r>
            <w:r w:rsidRPr="007009CC">
              <w:rPr>
                <w:rFonts w:ascii="Courier New" w:hAnsi="Courier New" w:cs="Courier New"/>
                <w:sz w:val="16"/>
                <w:szCs w:val="16"/>
              </w:rPr>
              <w:br/>
              <w:t xml:space="preserve">содержащая все банковские </w:t>
            </w:r>
            <w:r w:rsidRPr="007009CC">
              <w:rPr>
                <w:rFonts w:ascii="Courier New" w:hAnsi="Courier New" w:cs="Courier New"/>
                <w:sz w:val="16"/>
                <w:szCs w:val="16"/>
              </w:rPr>
              <w:br/>
              <w:t xml:space="preserve">операции, перечисленные в </w:t>
            </w:r>
            <w:r w:rsidRPr="007009CC">
              <w:rPr>
                <w:rFonts w:ascii="Courier New" w:hAnsi="Courier New" w:cs="Courier New"/>
                <w:sz w:val="16"/>
                <w:szCs w:val="16"/>
              </w:rPr>
              <w:br/>
              <w:t xml:space="preserve">приложении 25 к </w:t>
            </w:r>
            <w:hyperlink r:id="rId111" w:history="1">
              <w:r w:rsidRPr="007009CC">
                <w:rPr>
                  <w:rFonts w:ascii="Courier New" w:hAnsi="Courier New" w:cs="Courier New"/>
                  <w:sz w:val="16"/>
                  <w:szCs w:val="16"/>
                </w:rPr>
                <w:t>Инструкции</w:t>
              </w:r>
            </w:hyperlink>
            <w:r w:rsidRPr="007009CC">
              <w:rPr>
                <w:rFonts w:ascii="Courier New" w:hAnsi="Courier New" w:cs="Courier New"/>
                <w:sz w:val="16"/>
                <w:szCs w:val="16"/>
              </w:rPr>
              <w:br/>
              <w:t>Банка России N 135-И, либо</w:t>
            </w:r>
            <w:r w:rsidRPr="007009CC">
              <w:rPr>
                <w:rFonts w:ascii="Courier New" w:hAnsi="Courier New" w:cs="Courier New"/>
                <w:sz w:val="16"/>
                <w:szCs w:val="16"/>
              </w:rPr>
              <w:br/>
              <w:t xml:space="preserve">их часть                  </w:t>
            </w:r>
            <w:proofErr w:type="gramEnd"/>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79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891"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99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9"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bl>
    <w:p w:rsidR="007009CC" w:rsidRPr="007009CC" w:rsidRDefault="007009CC">
      <w:pPr>
        <w:widowControl w:val="0"/>
        <w:autoSpaceDE w:val="0"/>
        <w:autoSpaceDN w:val="0"/>
        <w:adjustRightInd w:val="0"/>
      </w:pPr>
    </w:p>
    <w:p w:rsidR="007009CC" w:rsidRPr="007009CC" w:rsidRDefault="007009CC">
      <w:pPr>
        <w:widowControl w:val="0"/>
        <w:autoSpaceDE w:val="0"/>
        <w:autoSpaceDN w:val="0"/>
        <w:adjustRightInd w:val="0"/>
        <w:ind w:firstLine="540"/>
      </w:pPr>
      <w:r w:rsidRPr="007009CC">
        <w:t>--------------------------------</w:t>
      </w:r>
    </w:p>
    <w:p w:rsidR="007009CC" w:rsidRPr="007009CC" w:rsidRDefault="007009CC">
      <w:pPr>
        <w:widowControl w:val="0"/>
        <w:autoSpaceDE w:val="0"/>
        <w:autoSpaceDN w:val="0"/>
        <w:adjustRightInd w:val="0"/>
        <w:ind w:firstLine="540"/>
      </w:pPr>
      <w:bookmarkStart w:id="19" w:name="Par620"/>
      <w:bookmarkEnd w:id="19"/>
      <w:r w:rsidRPr="007009CC">
        <w:t>&lt;*&gt; Расшифровать.</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right"/>
        <w:outlineLvl w:val="0"/>
      </w:pPr>
      <w:r w:rsidRPr="007009CC">
        <w:t>Приложение 3</w:t>
      </w:r>
    </w:p>
    <w:p w:rsidR="007009CC" w:rsidRPr="007009CC" w:rsidRDefault="007009CC">
      <w:pPr>
        <w:widowControl w:val="0"/>
        <w:autoSpaceDE w:val="0"/>
        <w:autoSpaceDN w:val="0"/>
        <w:adjustRightInd w:val="0"/>
        <w:jc w:val="right"/>
      </w:pPr>
      <w:r w:rsidRPr="007009CC">
        <w:t>к Положению Банка России</w:t>
      </w:r>
    </w:p>
    <w:p w:rsidR="007009CC" w:rsidRPr="007009CC" w:rsidRDefault="007009CC">
      <w:pPr>
        <w:widowControl w:val="0"/>
        <w:autoSpaceDE w:val="0"/>
        <w:autoSpaceDN w:val="0"/>
        <w:adjustRightInd w:val="0"/>
        <w:jc w:val="right"/>
      </w:pPr>
      <w:r w:rsidRPr="007009CC">
        <w:t>от 9 июня 2005 года N 271-П</w:t>
      </w:r>
    </w:p>
    <w:p w:rsidR="007009CC" w:rsidRPr="007009CC" w:rsidRDefault="007009CC">
      <w:pPr>
        <w:widowControl w:val="0"/>
        <w:autoSpaceDE w:val="0"/>
        <w:autoSpaceDN w:val="0"/>
        <w:adjustRightInd w:val="0"/>
        <w:jc w:val="right"/>
      </w:pPr>
      <w:r w:rsidRPr="007009CC">
        <w:t>"О рассмотрении документов, представляемых</w:t>
      </w:r>
    </w:p>
    <w:p w:rsidR="007009CC" w:rsidRPr="007009CC" w:rsidRDefault="007009CC">
      <w:pPr>
        <w:widowControl w:val="0"/>
        <w:autoSpaceDE w:val="0"/>
        <w:autoSpaceDN w:val="0"/>
        <w:adjustRightInd w:val="0"/>
        <w:jc w:val="right"/>
      </w:pPr>
      <w:r w:rsidRPr="007009CC">
        <w:t>в территориальное учреждение Банка России</w:t>
      </w:r>
    </w:p>
    <w:p w:rsidR="007009CC" w:rsidRPr="007009CC" w:rsidRDefault="007009CC">
      <w:pPr>
        <w:widowControl w:val="0"/>
        <w:autoSpaceDE w:val="0"/>
        <w:autoSpaceDN w:val="0"/>
        <w:adjustRightInd w:val="0"/>
        <w:jc w:val="right"/>
      </w:pPr>
      <w:r w:rsidRPr="007009CC">
        <w:t xml:space="preserve">для принятия решения о </w:t>
      </w:r>
      <w:proofErr w:type="gramStart"/>
      <w:r w:rsidRPr="007009CC">
        <w:t>государственной</w:t>
      </w:r>
      <w:proofErr w:type="gramEnd"/>
    </w:p>
    <w:p w:rsidR="007009CC" w:rsidRPr="007009CC" w:rsidRDefault="007009CC">
      <w:pPr>
        <w:widowControl w:val="0"/>
        <w:autoSpaceDE w:val="0"/>
        <w:autoSpaceDN w:val="0"/>
        <w:adjustRightInd w:val="0"/>
        <w:jc w:val="right"/>
      </w:pPr>
      <w:r w:rsidRPr="007009CC">
        <w:t>регистрации кредитных организаций,</w:t>
      </w:r>
    </w:p>
    <w:p w:rsidR="007009CC" w:rsidRPr="007009CC" w:rsidRDefault="007009CC">
      <w:pPr>
        <w:widowControl w:val="0"/>
        <w:autoSpaceDE w:val="0"/>
        <w:autoSpaceDN w:val="0"/>
        <w:adjustRightInd w:val="0"/>
        <w:jc w:val="right"/>
      </w:pPr>
      <w:r w:rsidRPr="007009CC">
        <w:t>выдаче лицензий на осуществление</w:t>
      </w:r>
    </w:p>
    <w:p w:rsidR="007009CC" w:rsidRPr="007009CC" w:rsidRDefault="007009CC">
      <w:pPr>
        <w:widowControl w:val="0"/>
        <w:autoSpaceDE w:val="0"/>
        <w:autoSpaceDN w:val="0"/>
        <w:adjustRightInd w:val="0"/>
        <w:jc w:val="right"/>
      </w:pPr>
      <w:r w:rsidRPr="007009CC">
        <w:t xml:space="preserve">банковских операций, и </w:t>
      </w:r>
      <w:proofErr w:type="gramStart"/>
      <w:r w:rsidRPr="007009CC">
        <w:t>ведении</w:t>
      </w:r>
      <w:proofErr w:type="gramEnd"/>
      <w:r w:rsidRPr="007009CC">
        <w:t xml:space="preserve"> баз</w:t>
      </w:r>
    </w:p>
    <w:p w:rsidR="007009CC" w:rsidRPr="007009CC" w:rsidRDefault="007009CC">
      <w:pPr>
        <w:widowControl w:val="0"/>
        <w:autoSpaceDE w:val="0"/>
        <w:autoSpaceDN w:val="0"/>
        <w:adjustRightInd w:val="0"/>
        <w:jc w:val="right"/>
      </w:pPr>
      <w:r w:rsidRPr="007009CC">
        <w:t>данных по кредитным организациям</w:t>
      </w:r>
    </w:p>
    <w:p w:rsidR="007009CC" w:rsidRPr="007009CC" w:rsidRDefault="007009CC">
      <w:pPr>
        <w:widowControl w:val="0"/>
        <w:autoSpaceDE w:val="0"/>
        <w:autoSpaceDN w:val="0"/>
        <w:adjustRightInd w:val="0"/>
        <w:jc w:val="right"/>
      </w:pPr>
      <w:r w:rsidRPr="007009CC">
        <w:t>и их подразделениям"</w:t>
      </w:r>
    </w:p>
    <w:p w:rsidR="007009CC" w:rsidRPr="007009CC" w:rsidRDefault="007009CC">
      <w:pPr>
        <w:widowControl w:val="0"/>
        <w:autoSpaceDE w:val="0"/>
        <w:autoSpaceDN w:val="0"/>
        <w:adjustRightInd w:val="0"/>
        <w:jc w:val="center"/>
      </w:pPr>
    </w:p>
    <w:p w:rsidR="007009CC" w:rsidRPr="007009CC" w:rsidRDefault="007009CC">
      <w:pPr>
        <w:widowControl w:val="0"/>
        <w:autoSpaceDE w:val="0"/>
        <w:autoSpaceDN w:val="0"/>
        <w:adjustRightInd w:val="0"/>
        <w:jc w:val="center"/>
      </w:pPr>
      <w:proofErr w:type="gramStart"/>
      <w:r w:rsidRPr="007009CC">
        <w:t xml:space="preserve">(в ред. Указаний Банка России от 27.11.2007 </w:t>
      </w:r>
      <w:hyperlink r:id="rId112" w:history="1">
        <w:r w:rsidRPr="007009CC">
          <w:t>N 1935-У</w:t>
        </w:r>
      </w:hyperlink>
      <w:r w:rsidRPr="007009CC">
        <w:t>,</w:t>
      </w:r>
      <w:proofErr w:type="gramEnd"/>
    </w:p>
    <w:p w:rsidR="007009CC" w:rsidRPr="007009CC" w:rsidRDefault="007009CC">
      <w:pPr>
        <w:widowControl w:val="0"/>
        <w:autoSpaceDE w:val="0"/>
        <w:autoSpaceDN w:val="0"/>
        <w:adjustRightInd w:val="0"/>
        <w:jc w:val="center"/>
      </w:pPr>
      <w:r w:rsidRPr="007009CC">
        <w:t xml:space="preserve">от 29.10.2008 </w:t>
      </w:r>
      <w:hyperlink r:id="rId113" w:history="1">
        <w:r w:rsidRPr="007009CC">
          <w:t>N 2111-У</w:t>
        </w:r>
      </w:hyperlink>
      <w:r w:rsidRPr="007009CC">
        <w:t xml:space="preserve">, от 20.07.2010 </w:t>
      </w:r>
      <w:hyperlink r:id="rId114" w:history="1">
        <w:r w:rsidRPr="007009CC">
          <w:t>N 2482-У</w:t>
        </w:r>
      </w:hyperlink>
      <w:r w:rsidRPr="007009CC">
        <w:t>)</w:t>
      </w:r>
    </w:p>
    <w:p w:rsidR="007009CC" w:rsidRPr="007009CC" w:rsidRDefault="007009CC">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627"/>
        <w:gridCol w:w="2223"/>
        <w:gridCol w:w="2106"/>
      </w:tblGrid>
      <w:tr w:rsidR="007009CC" w:rsidRPr="007009CC">
        <w:tblPrEx>
          <w:tblCellMar>
            <w:top w:w="0" w:type="dxa"/>
            <w:bottom w:w="0" w:type="dxa"/>
          </w:tblCellMar>
        </w:tblPrEx>
        <w:trPr>
          <w:trHeight w:val="1000"/>
          <w:tblCellSpacing w:w="5" w:type="nil"/>
        </w:trPr>
        <w:tc>
          <w:tcPr>
            <w:tcW w:w="3627" w:type="dxa"/>
            <w:vMerge w:val="restart"/>
            <w:tcBorders>
              <w:right w:val="single" w:sz="4" w:space="0" w:color="auto"/>
            </w:tcBorders>
          </w:tcPr>
          <w:p w:rsidR="007009CC" w:rsidRPr="007009CC" w:rsidRDefault="007009CC">
            <w:pPr>
              <w:pStyle w:val="ConsPlusCell"/>
              <w:rPr>
                <w:rFonts w:ascii="Courier New" w:hAnsi="Courier New" w:cs="Courier New"/>
                <w:sz w:val="20"/>
                <w:szCs w:val="20"/>
              </w:rPr>
            </w:pPr>
          </w:p>
        </w:tc>
        <w:tc>
          <w:tcPr>
            <w:tcW w:w="2223" w:type="dxa"/>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Код территории по</w:t>
            </w:r>
            <w:r w:rsidRPr="007009CC">
              <w:rPr>
                <w:rFonts w:ascii="Courier New" w:hAnsi="Courier New" w:cs="Courier New"/>
                <w:sz w:val="20"/>
                <w:szCs w:val="20"/>
              </w:rPr>
              <w:br/>
            </w:r>
            <w:hyperlink r:id="rId115" w:history="1">
              <w:r w:rsidRPr="007009CC">
                <w:rPr>
                  <w:rFonts w:ascii="Courier New" w:hAnsi="Courier New" w:cs="Courier New"/>
                  <w:sz w:val="20"/>
                  <w:szCs w:val="20"/>
                </w:rPr>
                <w:t>ОКАТО</w:t>
              </w:r>
            </w:hyperlink>
          </w:p>
        </w:tc>
        <w:tc>
          <w:tcPr>
            <w:tcW w:w="2106" w:type="dxa"/>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Код структурного</w:t>
            </w:r>
            <w:r w:rsidRPr="007009CC">
              <w:rPr>
                <w:rFonts w:ascii="Courier New" w:hAnsi="Courier New" w:cs="Courier New"/>
                <w:sz w:val="20"/>
                <w:szCs w:val="20"/>
              </w:rPr>
              <w:br/>
              <w:t>подразделения по</w:t>
            </w:r>
            <w:r w:rsidRPr="007009CC">
              <w:rPr>
                <w:rFonts w:ascii="Courier New" w:hAnsi="Courier New" w:cs="Courier New"/>
                <w:sz w:val="20"/>
                <w:szCs w:val="20"/>
              </w:rPr>
              <w:br/>
              <w:t xml:space="preserve"> справочнику КП </w:t>
            </w:r>
          </w:p>
        </w:tc>
      </w:tr>
      <w:tr w:rsidR="007009CC" w:rsidRPr="007009CC">
        <w:tblPrEx>
          <w:tblCellMar>
            <w:top w:w="0" w:type="dxa"/>
            <w:bottom w:w="0" w:type="dxa"/>
          </w:tblCellMar>
        </w:tblPrEx>
        <w:trPr>
          <w:trHeight w:val="400"/>
          <w:tblCellSpacing w:w="5" w:type="nil"/>
        </w:trPr>
        <w:tc>
          <w:tcPr>
            <w:tcW w:w="3627" w:type="dxa"/>
            <w:vMerge/>
            <w:tcBorders>
              <w:right w:val="single" w:sz="4" w:space="0" w:color="auto"/>
            </w:tcBorders>
          </w:tcPr>
          <w:p w:rsidR="007009CC" w:rsidRPr="007009CC" w:rsidRDefault="007009CC">
            <w:pPr>
              <w:pStyle w:val="ConsPlusCell"/>
              <w:rPr>
                <w:rFonts w:ascii="Courier New" w:hAnsi="Courier New" w:cs="Courier New"/>
                <w:sz w:val="20"/>
                <w:szCs w:val="20"/>
              </w:rPr>
            </w:pPr>
          </w:p>
        </w:tc>
        <w:tc>
          <w:tcPr>
            <w:tcW w:w="2223"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210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bl>
    <w:p w:rsidR="007009CC" w:rsidRPr="007009CC" w:rsidRDefault="007009CC">
      <w:pPr>
        <w:widowControl w:val="0"/>
        <w:autoSpaceDE w:val="0"/>
        <w:autoSpaceDN w:val="0"/>
        <w:adjustRightInd w:val="0"/>
      </w:pPr>
    </w:p>
    <w:p w:rsidR="007009CC" w:rsidRPr="007009CC" w:rsidRDefault="007009CC">
      <w:pPr>
        <w:pStyle w:val="ConsPlusNonformat"/>
      </w:pPr>
      <w:bookmarkStart w:id="20" w:name="Par652"/>
      <w:bookmarkEnd w:id="20"/>
      <w:r w:rsidRPr="007009CC">
        <w:t xml:space="preserve">                            Информация</w:t>
      </w:r>
    </w:p>
    <w:p w:rsidR="007009CC" w:rsidRPr="007009CC" w:rsidRDefault="007009CC">
      <w:pPr>
        <w:pStyle w:val="ConsPlusNonformat"/>
      </w:pPr>
      <w:r w:rsidRPr="007009CC">
        <w:t xml:space="preserve">       о членах совета директоров (наблюдательного совета)</w:t>
      </w:r>
    </w:p>
    <w:p w:rsidR="007009CC" w:rsidRPr="007009CC" w:rsidRDefault="007009CC">
      <w:pPr>
        <w:pStyle w:val="ConsPlusNonformat"/>
      </w:pPr>
      <w:r w:rsidRPr="007009CC">
        <w:t xml:space="preserve">     кредитной организации, единоличном исполнительном органе,</w:t>
      </w:r>
    </w:p>
    <w:p w:rsidR="007009CC" w:rsidRPr="007009CC" w:rsidRDefault="007009CC">
      <w:pPr>
        <w:pStyle w:val="ConsPlusNonformat"/>
      </w:pPr>
      <w:r w:rsidRPr="007009CC">
        <w:t xml:space="preserve">     его </w:t>
      </w:r>
      <w:proofErr w:type="gramStart"/>
      <w:r w:rsidRPr="007009CC">
        <w:t>заместителях</w:t>
      </w:r>
      <w:proofErr w:type="gramEnd"/>
      <w:r w:rsidRPr="007009CC">
        <w:t>, членах коллегиального исполнительного</w:t>
      </w:r>
    </w:p>
    <w:p w:rsidR="007009CC" w:rsidRPr="007009CC" w:rsidRDefault="007009CC">
      <w:pPr>
        <w:pStyle w:val="ConsPlusNonformat"/>
      </w:pPr>
      <w:r w:rsidRPr="007009CC">
        <w:t xml:space="preserve">         органа кредитной организации, главном бухгалтере,</w:t>
      </w:r>
    </w:p>
    <w:p w:rsidR="007009CC" w:rsidRPr="007009CC" w:rsidRDefault="007009CC">
      <w:pPr>
        <w:pStyle w:val="ConsPlusNonformat"/>
      </w:pPr>
      <w:r w:rsidRPr="007009CC">
        <w:t xml:space="preserve">     </w:t>
      </w:r>
      <w:proofErr w:type="gramStart"/>
      <w:r w:rsidRPr="007009CC">
        <w:t>заместителях</w:t>
      </w:r>
      <w:proofErr w:type="gramEnd"/>
      <w:r w:rsidRPr="007009CC">
        <w:t xml:space="preserve"> главного бухгалтера кредитной организации,</w:t>
      </w:r>
    </w:p>
    <w:p w:rsidR="007009CC" w:rsidRPr="007009CC" w:rsidRDefault="007009CC">
      <w:pPr>
        <w:pStyle w:val="ConsPlusNonformat"/>
      </w:pPr>
      <w:r w:rsidRPr="007009CC">
        <w:t xml:space="preserve">         </w:t>
      </w:r>
      <w:proofErr w:type="gramStart"/>
      <w:r w:rsidRPr="007009CC">
        <w:t>руководителе</w:t>
      </w:r>
      <w:proofErr w:type="gramEnd"/>
      <w:r w:rsidRPr="007009CC">
        <w:t>, заместителях руководителя, главном</w:t>
      </w:r>
    </w:p>
    <w:p w:rsidR="007009CC" w:rsidRPr="007009CC" w:rsidRDefault="007009CC">
      <w:pPr>
        <w:pStyle w:val="ConsPlusNonformat"/>
      </w:pPr>
      <w:r w:rsidRPr="007009CC">
        <w:t xml:space="preserve">       </w:t>
      </w:r>
      <w:proofErr w:type="gramStart"/>
      <w:r w:rsidRPr="007009CC">
        <w:t>бухгалтере</w:t>
      </w:r>
      <w:proofErr w:type="gramEnd"/>
      <w:r w:rsidRPr="007009CC">
        <w:t>, заместителях главного бухгалтера филиала</w:t>
      </w:r>
    </w:p>
    <w:p w:rsidR="007009CC" w:rsidRPr="007009CC" w:rsidRDefault="007009CC">
      <w:pPr>
        <w:pStyle w:val="ConsPlusNonformat"/>
      </w:pPr>
      <w:r w:rsidRPr="007009CC">
        <w:t xml:space="preserve">           кредитной организации, допустившей нарушения</w:t>
      </w:r>
    </w:p>
    <w:p w:rsidR="007009CC" w:rsidRPr="007009CC" w:rsidRDefault="007009CC">
      <w:pPr>
        <w:pStyle w:val="ConsPlusNonformat"/>
      </w:pPr>
      <w:r w:rsidRPr="007009CC">
        <w:t xml:space="preserve">           федеральных законов и (или) нормативных актов</w:t>
      </w:r>
    </w:p>
    <w:p w:rsidR="007009CC" w:rsidRPr="007009CC" w:rsidRDefault="007009CC">
      <w:pPr>
        <w:pStyle w:val="ConsPlusNonformat"/>
      </w:pPr>
      <w:r w:rsidRPr="007009CC">
        <w:t xml:space="preserve">                           Банка России</w:t>
      </w:r>
    </w:p>
    <w:p w:rsidR="007009CC" w:rsidRPr="007009CC" w:rsidRDefault="007009CC">
      <w:pPr>
        <w:pStyle w:val="ConsPlusNonformat"/>
      </w:pPr>
      <w:r w:rsidRPr="007009CC">
        <w:t xml:space="preserve">                       "__" _______ ____ </w:t>
      </w:r>
      <w:proofErr w:type="gramStart"/>
      <w:r w:rsidRPr="007009CC">
        <w:t>г</w:t>
      </w:r>
      <w:proofErr w:type="gramEnd"/>
      <w:r w:rsidRPr="007009CC">
        <w:t>.</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________________________________________________________</w:t>
      </w:r>
    </w:p>
    <w:p w:rsidR="007009CC" w:rsidRPr="007009CC" w:rsidRDefault="007009CC">
      <w:pPr>
        <w:pStyle w:val="ConsPlusNonformat"/>
      </w:pPr>
      <w:r w:rsidRPr="007009CC">
        <w:t xml:space="preserve">       наименование структурного подразделения Банка России</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________________________________________________________</w:t>
      </w:r>
    </w:p>
    <w:p w:rsidR="007009CC" w:rsidRPr="007009CC" w:rsidRDefault="007009CC">
      <w:pPr>
        <w:pStyle w:val="ConsPlusNonformat"/>
      </w:pPr>
      <w:r w:rsidRPr="007009CC">
        <w:t xml:space="preserve">        полное фирменное наименование кредитной организации</w:t>
      </w:r>
    </w:p>
    <w:p w:rsidR="007009CC" w:rsidRPr="007009CC" w:rsidRDefault="007009CC">
      <w:pPr>
        <w:pStyle w:val="ConsPlusNonformat"/>
      </w:pPr>
      <w:r w:rsidRPr="007009CC">
        <w:t xml:space="preserve">                      (наименование филиала)</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________________________________________________________</w:t>
      </w:r>
    </w:p>
    <w:p w:rsidR="007009CC" w:rsidRPr="007009CC" w:rsidRDefault="007009CC">
      <w:pPr>
        <w:pStyle w:val="ConsPlusNonformat"/>
      </w:pPr>
      <w:r w:rsidRPr="007009CC">
        <w:t xml:space="preserve">           регистрационный номер кредитной организации</w:t>
      </w:r>
    </w:p>
    <w:p w:rsidR="007009CC" w:rsidRPr="007009CC" w:rsidRDefault="007009CC">
      <w:pPr>
        <w:pStyle w:val="ConsPlusNonformat"/>
      </w:pPr>
      <w:r w:rsidRPr="007009CC">
        <w:t xml:space="preserve">           по данным Книги государственной регистрации</w:t>
      </w:r>
    </w:p>
    <w:p w:rsidR="007009CC" w:rsidRPr="007009CC" w:rsidRDefault="007009CC">
      <w:pPr>
        <w:pStyle w:val="ConsPlusNonformat"/>
      </w:pPr>
      <w:r w:rsidRPr="007009CC">
        <w:t xml:space="preserve">         кредитных организаций (порядковый номер филиала)</w:t>
      </w:r>
    </w:p>
    <w:p w:rsidR="007009CC" w:rsidRPr="007009CC" w:rsidRDefault="007009CC">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1728"/>
        <w:gridCol w:w="1188"/>
        <w:gridCol w:w="1080"/>
        <w:gridCol w:w="1188"/>
        <w:gridCol w:w="1296"/>
        <w:gridCol w:w="1620"/>
        <w:gridCol w:w="1404"/>
        <w:gridCol w:w="1296"/>
        <w:gridCol w:w="1404"/>
        <w:gridCol w:w="1296"/>
      </w:tblGrid>
      <w:tr w:rsidR="007009CC" w:rsidRPr="007009CC">
        <w:tblPrEx>
          <w:tblCellMar>
            <w:top w:w="0" w:type="dxa"/>
            <w:bottom w:w="0" w:type="dxa"/>
          </w:tblCellMar>
        </w:tblPrEx>
        <w:trPr>
          <w:trHeight w:val="1260"/>
          <w:tblCellSpacing w:w="5" w:type="nil"/>
        </w:trPr>
        <w:tc>
          <w:tcPr>
            <w:tcW w:w="540"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N </w:t>
            </w:r>
            <w:r w:rsidRPr="007009CC">
              <w:rPr>
                <w:rFonts w:ascii="Courier New" w:hAnsi="Courier New" w:cs="Courier New"/>
                <w:sz w:val="18"/>
                <w:szCs w:val="18"/>
              </w:rPr>
              <w:br/>
            </w:r>
            <w:proofErr w:type="gramStart"/>
            <w:r w:rsidRPr="007009CC">
              <w:rPr>
                <w:rFonts w:ascii="Courier New" w:hAnsi="Courier New" w:cs="Courier New"/>
                <w:sz w:val="18"/>
                <w:szCs w:val="18"/>
              </w:rPr>
              <w:t>п</w:t>
            </w:r>
            <w:proofErr w:type="gramEnd"/>
            <w:r w:rsidRPr="007009CC">
              <w:rPr>
                <w:rFonts w:ascii="Courier New" w:hAnsi="Courier New" w:cs="Courier New"/>
                <w:sz w:val="18"/>
                <w:szCs w:val="18"/>
              </w:rPr>
              <w:t>/п</w:t>
            </w:r>
          </w:p>
        </w:tc>
        <w:tc>
          <w:tcPr>
            <w:tcW w:w="1728"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Фамилия, имя, </w:t>
            </w:r>
            <w:r w:rsidRPr="007009CC">
              <w:rPr>
                <w:rFonts w:ascii="Courier New" w:hAnsi="Courier New" w:cs="Courier New"/>
                <w:sz w:val="18"/>
                <w:szCs w:val="18"/>
              </w:rPr>
              <w:br/>
              <w:t xml:space="preserve">   отчество   </w:t>
            </w:r>
            <w:r w:rsidRPr="007009CC">
              <w:rPr>
                <w:rFonts w:ascii="Courier New" w:hAnsi="Courier New" w:cs="Courier New"/>
                <w:sz w:val="18"/>
                <w:szCs w:val="18"/>
              </w:rPr>
              <w:br/>
            </w:r>
            <w:hyperlink w:anchor="Par705" w:history="1">
              <w:r w:rsidRPr="007009CC">
                <w:rPr>
                  <w:rFonts w:ascii="Courier New" w:hAnsi="Courier New" w:cs="Courier New"/>
                  <w:sz w:val="18"/>
                  <w:szCs w:val="18"/>
                </w:rPr>
                <w:t>&lt;*&gt;</w:t>
              </w:r>
            </w:hyperlink>
          </w:p>
        </w:tc>
        <w:tc>
          <w:tcPr>
            <w:tcW w:w="1188"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Паспор</w:t>
            </w:r>
            <w:proofErr w:type="gramStart"/>
            <w:r w:rsidRPr="007009CC">
              <w:rPr>
                <w:rFonts w:ascii="Courier New" w:hAnsi="Courier New" w:cs="Courier New"/>
                <w:sz w:val="18"/>
                <w:szCs w:val="18"/>
              </w:rPr>
              <w:t>т-</w:t>
            </w:r>
            <w:proofErr w:type="gramEnd"/>
            <w:r w:rsidRPr="007009CC">
              <w:rPr>
                <w:rFonts w:ascii="Courier New" w:hAnsi="Courier New" w:cs="Courier New"/>
                <w:sz w:val="18"/>
                <w:szCs w:val="18"/>
              </w:rPr>
              <w:t xml:space="preserve"> </w:t>
            </w:r>
            <w:r w:rsidRPr="007009CC">
              <w:rPr>
                <w:rFonts w:ascii="Courier New" w:hAnsi="Courier New" w:cs="Courier New"/>
                <w:sz w:val="18"/>
                <w:szCs w:val="18"/>
              </w:rPr>
              <w:br/>
              <w:t xml:space="preserve">ные дан- </w:t>
            </w:r>
            <w:r w:rsidRPr="007009CC">
              <w:rPr>
                <w:rFonts w:ascii="Courier New" w:hAnsi="Courier New" w:cs="Courier New"/>
                <w:sz w:val="18"/>
                <w:szCs w:val="18"/>
              </w:rPr>
              <w:br/>
              <w:t>ные, дан-</w:t>
            </w:r>
            <w:r w:rsidRPr="007009CC">
              <w:rPr>
                <w:rFonts w:ascii="Courier New" w:hAnsi="Courier New" w:cs="Courier New"/>
                <w:sz w:val="18"/>
                <w:szCs w:val="18"/>
              </w:rPr>
              <w:br/>
              <w:t>ные о ре-</w:t>
            </w:r>
            <w:r w:rsidRPr="007009CC">
              <w:rPr>
                <w:rFonts w:ascii="Courier New" w:hAnsi="Courier New" w:cs="Courier New"/>
                <w:sz w:val="18"/>
                <w:szCs w:val="18"/>
              </w:rPr>
              <w:br/>
              <w:t>гистрации</w:t>
            </w:r>
            <w:r w:rsidRPr="007009CC">
              <w:rPr>
                <w:rFonts w:ascii="Courier New" w:hAnsi="Courier New" w:cs="Courier New"/>
                <w:sz w:val="18"/>
                <w:szCs w:val="18"/>
              </w:rPr>
              <w:br/>
              <w:t xml:space="preserve">по месту </w:t>
            </w:r>
            <w:r w:rsidRPr="007009CC">
              <w:rPr>
                <w:rFonts w:ascii="Courier New" w:hAnsi="Courier New" w:cs="Courier New"/>
                <w:sz w:val="18"/>
                <w:szCs w:val="18"/>
              </w:rPr>
              <w:br/>
            </w:r>
            <w:r w:rsidRPr="007009CC">
              <w:rPr>
                <w:rFonts w:ascii="Courier New" w:hAnsi="Courier New" w:cs="Courier New"/>
                <w:sz w:val="18"/>
                <w:szCs w:val="18"/>
              </w:rPr>
              <w:lastRenderedPageBreak/>
              <w:t>жительст-</w:t>
            </w:r>
            <w:r w:rsidRPr="007009CC">
              <w:rPr>
                <w:rFonts w:ascii="Courier New" w:hAnsi="Courier New" w:cs="Courier New"/>
                <w:sz w:val="18"/>
                <w:szCs w:val="18"/>
              </w:rPr>
              <w:br/>
              <w:t>ва, адрес</w:t>
            </w:r>
            <w:r w:rsidRPr="007009CC">
              <w:rPr>
                <w:rFonts w:ascii="Courier New" w:hAnsi="Courier New" w:cs="Courier New"/>
                <w:sz w:val="18"/>
                <w:szCs w:val="18"/>
              </w:rPr>
              <w:br/>
              <w:t>фактичес-</w:t>
            </w:r>
            <w:r w:rsidRPr="007009CC">
              <w:rPr>
                <w:rFonts w:ascii="Courier New" w:hAnsi="Courier New" w:cs="Courier New"/>
                <w:sz w:val="18"/>
                <w:szCs w:val="18"/>
              </w:rPr>
              <w:br/>
              <w:t>кого мес-</w:t>
            </w:r>
            <w:r w:rsidRPr="007009CC">
              <w:rPr>
                <w:rFonts w:ascii="Courier New" w:hAnsi="Courier New" w:cs="Courier New"/>
                <w:sz w:val="18"/>
                <w:szCs w:val="18"/>
              </w:rPr>
              <w:br/>
              <w:t xml:space="preserve">та жи-   </w:t>
            </w:r>
            <w:r w:rsidRPr="007009CC">
              <w:rPr>
                <w:rFonts w:ascii="Courier New" w:hAnsi="Courier New" w:cs="Courier New"/>
                <w:sz w:val="18"/>
                <w:szCs w:val="18"/>
              </w:rPr>
              <w:br/>
              <w:t>тельства,</w:t>
            </w:r>
            <w:r w:rsidRPr="007009CC">
              <w:rPr>
                <w:rFonts w:ascii="Courier New" w:hAnsi="Courier New" w:cs="Courier New"/>
                <w:sz w:val="18"/>
                <w:szCs w:val="18"/>
              </w:rPr>
              <w:br/>
              <w:t xml:space="preserve">граждан- </w:t>
            </w:r>
            <w:r w:rsidRPr="007009CC">
              <w:rPr>
                <w:rFonts w:ascii="Courier New" w:hAnsi="Courier New" w:cs="Courier New"/>
                <w:sz w:val="18"/>
                <w:szCs w:val="18"/>
              </w:rPr>
              <w:br/>
              <w:t xml:space="preserve">ство     </w:t>
            </w:r>
          </w:p>
        </w:tc>
        <w:tc>
          <w:tcPr>
            <w:tcW w:w="2268" w:type="dxa"/>
            <w:gridSpan w:val="2"/>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lastRenderedPageBreak/>
              <w:t xml:space="preserve">  Стаж работы в   </w:t>
            </w:r>
            <w:r w:rsidRPr="007009CC">
              <w:rPr>
                <w:rFonts w:ascii="Courier New" w:hAnsi="Courier New" w:cs="Courier New"/>
                <w:sz w:val="18"/>
                <w:szCs w:val="18"/>
              </w:rPr>
              <w:br/>
              <w:t xml:space="preserve">    банковской    </w:t>
            </w:r>
            <w:r w:rsidRPr="007009CC">
              <w:rPr>
                <w:rFonts w:ascii="Courier New" w:hAnsi="Courier New" w:cs="Courier New"/>
                <w:sz w:val="18"/>
                <w:szCs w:val="18"/>
              </w:rPr>
              <w:br/>
              <w:t xml:space="preserve">     системе      </w:t>
            </w:r>
          </w:p>
        </w:tc>
        <w:tc>
          <w:tcPr>
            <w:tcW w:w="1296"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Занимаемая</w:t>
            </w:r>
            <w:r w:rsidRPr="007009CC">
              <w:rPr>
                <w:rFonts w:ascii="Courier New" w:hAnsi="Courier New" w:cs="Courier New"/>
                <w:sz w:val="18"/>
                <w:szCs w:val="18"/>
              </w:rPr>
              <w:br/>
              <w:t xml:space="preserve">должность </w:t>
            </w:r>
          </w:p>
        </w:tc>
        <w:tc>
          <w:tcPr>
            <w:tcW w:w="1620"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Сведения о   </w:t>
            </w:r>
            <w:r w:rsidRPr="007009CC">
              <w:rPr>
                <w:rFonts w:ascii="Courier New" w:hAnsi="Courier New" w:cs="Courier New"/>
                <w:sz w:val="18"/>
                <w:szCs w:val="18"/>
              </w:rPr>
              <w:br/>
              <w:t xml:space="preserve">согласовании </w:t>
            </w:r>
            <w:r w:rsidRPr="007009CC">
              <w:rPr>
                <w:rFonts w:ascii="Courier New" w:hAnsi="Courier New" w:cs="Courier New"/>
                <w:sz w:val="18"/>
                <w:szCs w:val="18"/>
              </w:rPr>
              <w:br/>
              <w:t xml:space="preserve">кандидатуры  </w:t>
            </w:r>
            <w:r w:rsidRPr="007009CC">
              <w:rPr>
                <w:rFonts w:ascii="Courier New" w:hAnsi="Courier New" w:cs="Courier New"/>
                <w:sz w:val="18"/>
                <w:szCs w:val="18"/>
              </w:rPr>
              <w:br/>
              <w:t>в территор</w:t>
            </w:r>
            <w:proofErr w:type="gramStart"/>
            <w:r w:rsidRPr="007009CC">
              <w:rPr>
                <w:rFonts w:ascii="Courier New" w:hAnsi="Courier New" w:cs="Courier New"/>
                <w:sz w:val="18"/>
                <w:szCs w:val="18"/>
              </w:rPr>
              <w:t>и-</w:t>
            </w:r>
            <w:proofErr w:type="gramEnd"/>
            <w:r w:rsidRPr="007009CC">
              <w:rPr>
                <w:rFonts w:ascii="Courier New" w:hAnsi="Courier New" w:cs="Courier New"/>
                <w:sz w:val="18"/>
                <w:szCs w:val="18"/>
              </w:rPr>
              <w:t xml:space="preserve"> </w:t>
            </w:r>
            <w:r w:rsidRPr="007009CC">
              <w:rPr>
                <w:rFonts w:ascii="Courier New" w:hAnsi="Courier New" w:cs="Courier New"/>
                <w:sz w:val="18"/>
                <w:szCs w:val="18"/>
              </w:rPr>
              <w:br/>
              <w:t>альном учреж-</w:t>
            </w:r>
            <w:r w:rsidRPr="007009CC">
              <w:rPr>
                <w:rFonts w:ascii="Courier New" w:hAnsi="Courier New" w:cs="Courier New"/>
                <w:sz w:val="18"/>
                <w:szCs w:val="18"/>
              </w:rPr>
              <w:br/>
              <w:t xml:space="preserve">дении Банка  </w:t>
            </w:r>
            <w:r w:rsidRPr="007009CC">
              <w:rPr>
                <w:rFonts w:ascii="Courier New" w:hAnsi="Courier New" w:cs="Courier New"/>
                <w:sz w:val="18"/>
                <w:szCs w:val="18"/>
              </w:rPr>
              <w:br/>
            </w:r>
            <w:r w:rsidRPr="007009CC">
              <w:rPr>
                <w:rFonts w:ascii="Courier New" w:hAnsi="Courier New" w:cs="Courier New"/>
                <w:sz w:val="18"/>
                <w:szCs w:val="18"/>
              </w:rPr>
              <w:lastRenderedPageBreak/>
              <w:t xml:space="preserve">России       </w:t>
            </w:r>
          </w:p>
        </w:tc>
        <w:tc>
          <w:tcPr>
            <w:tcW w:w="1404"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lastRenderedPageBreak/>
              <w:t xml:space="preserve">Основания  </w:t>
            </w:r>
            <w:r w:rsidRPr="007009CC">
              <w:rPr>
                <w:rFonts w:ascii="Courier New" w:hAnsi="Courier New" w:cs="Courier New"/>
                <w:sz w:val="18"/>
                <w:szCs w:val="18"/>
              </w:rPr>
              <w:br/>
              <w:t>для внес</w:t>
            </w:r>
            <w:proofErr w:type="gramStart"/>
            <w:r w:rsidRPr="007009CC">
              <w:rPr>
                <w:rFonts w:ascii="Courier New" w:hAnsi="Courier New" w:cs="Courier New"/>
                <w:sz w:val="18"/>
                <w:szCs w:val="18"/>
              </w:rPr>
              <w:t>е-</w:t>
            </w:r>
            <w:proofErr w:type="gramEnd"/>
            <w:r w:rsidRPr="007009CC">
              <w:rPr>
                <w:rFonts w:ascii="Courier New" w:hAnsi="Courier New" w:cs="Courier New"/>
                <w:sz w:val="18"/>
                <w:szCs w:val="18"/>
              </w:rPr>
              <w:t xml:space="preserve"> </w:t>
            </w:r>
            <w:r w:rsidRPr="007009CC">
              <w:rPr>
                <w:rFonts w:ascii="Courier New" w:hAnsi="Courier New" w:cs="Courier New"/>
                <w:sz w:val="18"/>
                <w:szCs w:val="18"/>
              </w:rPr>
              <w:br/>
              <w:t xml:space="preserve">ния в базу </w:t>
            </w:r>
            <w:r w:rsidRPr="007009CC">
              <w:rPr>
                <w:rFonts w:ascii="Courier New" w:hAnsi="Courier New" w:cs="Courier New"/>
                <w:sz w:val="18"/>
                <w:szCs w:val="18"/>
              </w:rPr>
              <w:br/>
              <w:t xml:space="preserve">данных </w:t>
            </w:r>
            <w:hyperlink w:anchor="Par707" w:history="1">
              <w:r w:rsidRPr="007009CC">
                <w:rPr>
                  <w:rFonts w:ascii="Courier New" w:hAnsi="Courier New" w:cs="Courier New"/>
                  <w:sz w:val="18"/>
                  <w:szCs w:val="18"/>
                </w:rPr>
                <w:t>&lt;**&gt;</w:t>
              </w:r>
            </w:hyperlink>
          </w:p>
        </w:tc>
        <w:tc>
          <w:tcPr>
            <w:tcW w:w="1296"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Дата   </w:t>
            </w:r>
            <w:r w:rsidRPr="007009CC">
              <w:rPr>
                <w:rFonts w:ascii="Courier New" w:hAnsi="Courier New" w:cs="Courier New"/>
                <w:sz w:val="18"/>
                <w:szCs w:val="18"/>
              </w:rPr>
              <w:br/>
              <w:t>внесения в</w:t>
            </w:r>
            <w:r w:rsidRPr="007009CC">
              <w:rPr>
                <w:rFonts w:ascii="Courier New" w:hAnsi="Courier New" w:cs="Courier New"/>
                <w:sz w:val="18"/>
                <w:szCs w:val="18"/>
              </w:rPr>
              <w:br/>
              <w:t xml:space="preserve">   базу   </w:t>
            </w:r>
            <w:r w:rsidRPr="007009CC">
              <w:rPr>
                <w:rFonts w:ascii="Courier New" w:hAnsi="Courier New" w:cs="Courier New"/>
                <w:sz w:val="18"/>
                <w:szCs w:val="18"/>
              </w:rPr>
              <w:br/>
              <w:t xml:space="preserve">  данных  </w:t>
            </w:r>
          </w:p>
        </w:tc>
        <w:tc>
          <w:tcPr>
            <w:tcW w:w="1404"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Основания </w:t>
            </w:r>
            <w:r w:rsidRPr="007009CC">
              <w:rPr>
                <w:rFonts w:ascii="Courier New" w:hAnsi="Courier New" w:cs="Courier New"/>
                <w:sz w:val="18"/>
                <w:szCs w:val="18"/>
              </w:rPr>
              <w:br/>
              <w:t xml:space="preserve">    для    </w:t>
            </w:r>
            <w:r w:rsidRPr="007009CC">
              <w:rPr>
                <w:rFonts w:ascii="Courier New" w:hAnsi="Courier New" w:cs="Courier New"/>
                <w:sz w:val="18"/>
                <w:szCs w:val="18"/>
              </w:rPr>
              <w:br/>
              <w:t xml:space="preserve">исключения </w:t>
            </w:r>
            <w:r w:rsidRPr="007009CC">
              <w:rPr>
                <w:rFonts w:ascii="Courier New" w:hAnsi="Courier New" w:cs="Courier New"/>
                <w:sz w:val="18"/>
                <w:szCs w:val="18"/>
              </w:rPr>
              <w:br/>
              <w:t xml:space="preserve">  из базы  </w:t>
            </w:r>
            <w:r w:rsidRPr="007009CC">
              <w:rPr>
                <w:rFonts w:ascii="Courier New" w:hAnsi="Courier New" w:cs="Courier New"/>
                <w:sz w:val="18"/>
                <w:szCs w:val="18"/>
              </w:rPr>
              <w:br/>
              <w:t xml:space="preserve">  данных   </w:t>
            </w:r>
          </w:p>
        </w:tc>
        <w:tc>
          <w:tcPr>
            <w:tcW w:w="1296"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Дата   </w:t>
            </w:r>
            <w:r w:rsidRPr="007009CC">
              <w:rPr>
                <w:rFonts w:ascii="Courier New" w:hAnsi="Courier New" w:cs="Courier New"/>
                <w:sz w:val="18"/>
                <w:szCs w:val="18"/>
              </w:rPr>
              <w:br/>
              <w:t>исключения</w:t>
            </w:r>
            <w:r w:rsidRPr="007009CC">
              <w:rPr>
                <w:rFonts w:ascii="Courier New" w:hAnsi="Courier New" w:cs="Courier New"/>
                <w:sz w:val="18"/>
                <w:szCs w:val="18"/>
              </w:rPr>
              <w:br/>
              <w:t xml:space="preserve"> из базы  </w:t>
            </w:r>
          </w:p>
        </w:tc>
      </w:tr>
      <w:tr w:rsidR="007009CC" w:rsidRPr="007009CC">
        <w:tblPrEx>
          <w:tblCellMar>
            <w:top w:w="0" w:type="dxa"/>
            <w:bottom w:w="0" w:type="dxa"/>
          </w:tblCellMar>
        </w:tblPrEx>
        <w:trPr>
          <w:trHeight w:val="1260"/>
          <w:tblCellSpacing w:w="5" w:type="nil"/>
        </w:trPr>
        <w:tc>
          <w:tcPr>
            <w:tcW w:w="540"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728"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188"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всего  </w:t>
            </w:r>
          </w:p>
        </w:tc>
        <w:tc>
          <w:tcPr>
            <w:tcW w:w="1188"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в том    </w:t>
            </w:r>
            <w:r w:rsidRPr="007009CC">
              <w:rPr>
                <w:rFonts w:ascii="Courier New" w:hAnsi="Courier New" w:cs="Courier New"/>
                <w:sz w:val="18"/>
                <w:szCs w:val="18"/>
              </w:rPr>
              <w:br/>
              <w:t xml:space="preserve">числе в  </w:t>
            </w:r>
            <w:r w:rsidRPr="007009CC">
              <w:rPr>
                <w:rFonts w:ascii="Courier New" w:hAnsi="Courier New" w:cs="Courier New"/>
                <w:sz w:val="18"/>
                <w:szCs w:val="18"/>
              </w:rPr>
              <w:br/>
              <w:t xml:space="preserve">данной   </w:t>
            </w:r>
            <w:r w:rsidRPr="007009CC">
              <w:rPr>
                <w:rFonts w:ascii="Courier New" w:hAnsi="Courier New" w:cs="Courier New"/>
                <w:sz w:val="18"/>
                <w:szCs w:val="18"/>
              </w:rPr>
              <w:br/>
              <w:t>кредитной</w:t>
            </w:r>
            <w:r w:rsidRPr="007009CC">
              <w:rPr>
                <w:rFonts w:ascii="Courier New" w:hAnsi="Courier New" w:cs="Courier New"/>
                <w:sz w:val="18"/>
                <w:szCs w:val="18"/>
              </w:rPr>
              <w:br/>
              <w:t>организ</w:t>
            </w:r>
            <w:proofErr w:type="gramStart"/>
            <w:r w:rsidRPr="007009CC">
              <w:rPr>
                <w:rFonts w:ascii="Courier New" w:hAnsi="Courier New" w:cs="Courier New"/>
                <w:sz w:val="18"/>
                <w:szCs w:val="18"/>
              </w:rPr>
              <w:t>а-</w:t>
            </w:r>
            <w:proofErr w:type="gramEnd"/>
            <w:r w:rsidRPr="007009CC">
              <w:rPr>
                <w:rFonts w:ascii="Courier New" w:hAnsi="Courier New" w:cs="Courier New"/>
                <w:sz w:val="18"/>
                <w:szCs w:val="18"/>
              </w:rPr>
              <w:br/>
              <w:t xml:space="preserve">ции или  </w:t>
            </w:r>
            <w:r w:rsidRPr="007009CC">
              <w:rPr>
                <w:rFonts w:ascii="Courier New" w:hAnsi="Courier New" w:cs="Courier New"/>
                <w:sz w:val="18"/>
                <w:szCs w:val="18"/>
              </w:rPr>
              <w:br/>
              <w:t xml:space="preserve">филиале  </w:t>
            </w:r>
          </w:p>
        </w:tc>
        <w:tc>
          <w:tcPr>
            <w:tcW w:w="1296"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620"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404"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296"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404"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296"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blCellSpacing w:w="5" w:type="nil"/>
        </w:trPr>
        <w:tc>
          <w:tcPr>
            <w:tcW w:w="54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lastRenderedPageBreak/>
              <w:t xml:space="preserve"> 1 </w:t>
            </w:r>
          </w:p>
        </w:tc>
        <w:tc>
          <w:tcPr>
            <w:tcW w:w="1728"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2       </w:t>
            </w:r>
          </w:p>
        </w:tc>
        <w:tc>
          <w:tcPr>
            <w:tcW w:w="1188"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3    </w:t>
            </w:r>
          </w:p>
        </w:tc>
        <w:tc>
          <w:tcPr>
            <w:tcW w:w="108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4    </w:t>
            </w:r>
          </w:p>
        </w:tc>
        <w:tc>
          <w:tcPr>
            <w:tcW w:w="1188"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5    </w:t>
            </w:r>
          </w:p>
        </w:tc>
        <w:tc>
          <w:tcPr>
            <w:tcW w:w="129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6     </w:t>
            </w:r>
          </w:p>
        </w:tc>
        <w:tc>
          <w:tcPr>
            <w:tcW w:w="162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7      </w:t>
            </w:r>
          </w:p>
        </w:tc>
        <w:tc>
          <w:tcPr>
            <w:tcW w:w="1404"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8     </w:t>
            </w:r>
          </w:p>
        </w:tc>
        <w:tc>
          <w:tcPr>
            <w:tcW w:w="129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9     </w:t>
            </w:r>
          </w:p>
        </w:tc>
        <w:tc>
          <w:tcPr>
            <w:tcW w:w="1404"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10     </w:t>
            </w:r>
          </w:p>
        </w:tc>
        <w:tc>
          <w:tcPr>
            <w:tcW w:w="129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11    </w:t>
            </w:r>
          </w:p>
        </w:tc>
      </w:tr>
    </w:tbl>
    <w:p w:rsidR="007009CC" w:rsidRPr="007009CC" w:rsidRDefault="007009CC">
      <w:pPr>
        <w:widowControl w:val="0"/>
        <w:autoSpaceDE w:val="0"/>
        <w:autoSpaceDN w:val="0"/>
        <w:adjustRightInd w:val="0"/>
      </w:pPr>
    </w:p>
    <w:p w:rsidR="007009CC" w:rsidRPr="007009CC" w:rsidRDefault="007009CC">
      <w:pPr>
        <w:pStyle w:val="ConsPlusNonformat"/>
      </w:pPr>
      <w:r w:rsidRPr="007009CC">
        <w:t>Руководитель                                              (Ф.И.О.)</w:t>
      </w:r>
    </w:p>
    <w:p w:rsidR="007009CC" w:rsidRPr="007009CC" w:rsidRDefault="007009CC">
      <w:pPr>
        <w:pStyle w:val="ConsPlusNonformat"/>
      </w:pPr>
    </w:p>
    <w:p w:rsidR="007009CC" w:rsidRPr="007009CC" w:rsidRDefault="007009CC">
      <w:pPr>
        <w:pStyle w:val="ConsPlusNonformat"/>
      </w:pPr>
      <w:r w:rsidRPr="007009CC">
        <w:t>Исполнитель</w:t>
      </w:r>
    </w:p>
    <w:p w:rsidR="007009CC" w:rsidRPr="007009CC" w:rsidRDefault="007009CC">
      <w:pPr>
        <w:pStyle w:val="ConsPlusNonformat"/>
      </w:pPr>
    </w:p>
    <w:p w:rsidR="007009CC" w:rsidRPr="007009CC" w:rsidRDefault="007009CC">
      <w:pPr>
        <w:pStyle w:val="ConsPlusNonformat"/>
      </w:pPr>
      <w:r w:rsidRPr="007009CC">
        <w:t>Телефон:</w:t>
      </w:r>
    </w:p>
    <w:p w:rsidR="007009CC" w:rsidRPr="007009CC" w:rsidRDefault="007009CC">
      <w:pPr>
        <w:pStyle w:val="ConsPlusNonformat"/>
      </w:pPr>
    </w:p>
    <w:p w:rsidR="007009CC" w:rsidRPr="007009CC" w:rsidRDefault="007009CC">
      <w:pPr>
        <w:pStyle w:val="ConsPlusNonformat"/>
      </w:pPr>
      <w:r w:rsidRPr="007009CC">
        <w:t xml:space="preserve">"__" _________ ____ </w:t>
      </w:r>
      <w:proofErr w:type="gramStart"/>
      <w:r w:rsidRPr="007009CC">
        <w:t>г</w:t>
      </w:r>
      <w:proofErr w:type="gramEnd"/>
      <w:r w:rsidRPr="007009CC">
        <w:t>.</w:t>
      </w:r>
    </w:p>
    <w:p w:rsidR="007009CC" w:rsidRPr="007009CC" w:rsidRDefault="007009CC">
      <w:pPr>
        <w:pStyle w:val="ConsPlusNonformat"/>
        <w:sectPr w:rsidR="007009CC" w:rsidRPr="007009CC">
          <w:pgSz w:w="16838" w:h="11905" w:orient="landscape"/>
          <w:pgMar w:top="1701" w:right="1134" w:bottom="850" w:left="1134" w:header="720" w:footer="720" w:gutter="0"/>
          <w:cols w:space="720"/>
          <w:noEndnote/>
        </w:sectPr>
      </w:pPr>
    </w:p>
    <w:p w:rsidR="007009CC" w:rsidRPr="007009CC" w:rsidRDefault="007009CC">
      <w:pPr>
        <w:widowControl w:val="0"/>
        <w:autoSpaceDE w:val="0"/>
        <w:autoSpaceDN w:val="0"/>
        <w:adjustRightInd w:val="0"/>
      </w:pPr>
    </w:p>
    <w:p w:rsidR="007009CC" w:rsidRPr="007009CC" w:rsidRDefault="007009CC">
      <w:pPr>
        <w:widowControl w:val="0"/>
        <w:autoSpaceDE w:val="0"/>
        <w:autoSpaceDN w:val="0"/>
        <w:adjustRightInd w:val="0"/>
        <w:ind w:firstLine="540"/>
      </w:pPr>
      <w:r w:rsidRPr="007009CC">
        <w:t>--------------------------------</w:t>
      </w:r>
    </w:p>
    <w:p w:rsidR="007009CC" w:rsidRPr="007009CC" w:rsidRDefault="007009CC">
      <w:pPr>
        <w:widowControl w:val="0"/>
        <w:autoSpaceDE w:val="0"/>
        <w:autoSpaceDN w:val="0"/>
        <w:adjustRightInd w:val="0"/>
        <w:ind w:firstLine="540"/>
      </w:pPr>
      <w:bookmarkStart w:id="21" w:name="Par705"/>
      <w:bookmarkEnd w:id="21"/>
      <w:r w:rsidRPr="007009CC">
        <w:t xml:space="preserve">&lt;*&gt; Заполняется в соответствии с перечнем лиц, оговоренным в </w:t>
      </w:r>
      <w:hyperlink w:anchor="Par238" w:history="1">
        <w:r w:rsidRPr="007009CC">
          <w:t>пунктах 4.5</w:t>
        </w:r>
      </w:hyperlink>
      <w:r w:rsidRPr="007009CC">
        <w:t xml:space="preserve"> и </w:t>
      </w:r>
      <w:hyperlink w:anchor="Par244" w:history="1">
        <w:r w:rsidRPr="007009CC">
          <w:t>4.6</w:t>
        </w:r>
      </w:hyperlink>
      <w:r w:rsidRPr="007009CC">
        <w:t xml:space="preserve"> настоящего Положения.</w:t>
      </w:r>
    </w:p>
    <w:p w:rsidR="007009CC" w:rsidRPr="007009CC" w:rsidRDefault="007009CC">
      <w:pPr>
        <w:widowControl w:val="0"/>
        <w:autoSpaceDE w:val="0"/>
        <w:autoSpaceDN w:val="0"/>
        <w:adjustRightInd w:val="0"/>
        <w:ind w:firstLine="540"/>
      </w:pPr>
      <w:r w:rsidRPr="007009CC">
        <w:t>По членам совета директоров (наблюдательного совета) заполняются графы 2, 3, 6, 8 - 11.</w:t>
      </w:r>
    </w:p>
    <w:p w:rsidR="007009CC" w:rsidRPr="007009CC" w:rsidRDefault="007009CC">
      <w:pPr>
        <w:widowControl w:val="0"/>
        <w:autoSpaceDE w:val="0"/>
        <w:autoSpaceDN w:val="0"/>
        <w:adjustRightInd w:val="0"/>
        <w:ind w:firstLine="540"/>
      </w:pPr>
      <w:bookmarkStart w:id="22" w:name="Par707"/>
      <w:bookmarkEnd w:id="22"/>
      <w:r w:rsidRPr="007009CC">
        <w:t>&lt;**&gt; 1. Для единоличного исполнительного органа, его заместителей, членов коллегиального исполнительного органа кредитной организации, главного бухгалтера, заместителей главного бухгалтера кредитной организации, руководителя, заместителей руководителя, главного бухгалтера, заместителей главного бухгалтера филиала кредитной организации указывается номер основания для внесения в базу данных в соответствии с нижеприведенным перечнем:</w:t>
      </w:r>
    </w:p>
    <w:p w:rsidR="007009CC" w:rsidRPr="007009CC" w:rsidRDefault="007009CC">
      <w:pPr>
        <w:widowControl w:val="0"/>
        <w:autoSpaceDE w:val="0"/>
        <w:autoSpaceDN w:val="0"/>
        <w:adjustRightInd w:val="0"/>
        <w:ind w:firstLine="540"/>
      </w:pPr>
      <w:bookmarkStart w:id="23" w:name="Par708"/>
      <w:bookmarkEnd w:id="23"/>
      <w:r w:rsidRPr="007009CC">
        <w:t xml:space="preserve">1.1. Территориальным учреждением направлено требование о замене руководителя в порядке, предусмотренном </w:t>
      </w:r>
      <w:hyperlink r:id="rId116" w:history="1">
        <w:r w:rsidRPr="007009CC">
          <w:t>статьей 74</w:t>
        </w:r>
      </w:hyperlink>
      <w:r w:rsidRPr="007009CC">
        <w:t xml:space="preserve"> Федерального закона "О Центральном банке Российской Федерации (Банке России)".</w:t>
      </w:r>
    </w:p>
    <w:p w:rsidR="007009CC" w:rsidRPr="007009CC" w:rsidRDefault="007009CC">
      <w:pPr>
        <w:widowControl w:val="0"/>
        <w:autoSpaceDE w:val="0"/>
        <w:autoSpaceDN w:val="0"/>
        <w:adjustRightInd w:val="0"/>
        <w:ind w:firstLine="540"/>
      </w:pPr>
      <w:r w:rsidRPr="007009CC">
        <w:t xml:space="preserve">1.2. Решение уполномоченного органа по управлению кредитной организацией (филиалом) об отстранении от руководства кредитной организации за допущенные нарушения в финансовой сфере или </w:t>
      </w:r>
      <w:proofErr w:type="gramStart"/>
      <w:r w:rsidRPr="007009CC">
        <w:t>уволенных</w:t>
      </w:r>
      <w:proofErr w:type="gramEnd"/>
      <w:r w:rsidRPr="007009CC">
        <w:t xml:space="preserve"> по решению уполномоченного органа по управлению кредитной организации по причине, указанной в </w:t>
      </w:r>
      <w:hyperlink w:anchor="Par708" w:history="1">
        <w:r w:rsidRPr="007009CC">
          <w:t>подпункте 1.1</w:t>
        </w:r>
      </w:hyperlink>
      <w:r w:rsidRPr="007009CC">
        <w:t xml:space="preserve"> настоящего Приложения.</w:t>
      </w:r>
    </w:p>
    <w:p w:rsidR="007009CC" w:rsidRPr="007009CC" w:rsidRDefault="007009CC">
      <w:pPr>
        <w:widowControl w:val="0"/>
        <w:autoSpaceDE w:val="0"/>
        <w:autoSpaceDN w:val="0"/>
        <w:adjustRightInd w:val="0"/>
        <w:ind w:firstLine="540"/>
      </w:pPr>
      <w:r w:rsidRPr="007009CC">
        <w:t xml:space="preserve">1.3. </w:t>
      </w:r>
      <w:proofErr w:type="gramStart"/>
      <w:r w:rsidRPr="007009CC">
        <w:t xml:space="preserve">Занятие должности руководителей кредитной организации (филиала), в которой в соответствии с приказом Банка России введена временная администрация по управлению кредитной организацией с приостановлением их полномочий, в том числе в случае участия государственной корпорации "Агентство по страхованию вкладов" по предложению Банка России в осуществлении мер по предупреждению банкротства в соответствии с Федеральным </w:t>
      </w:r>
      <w:hyperlink r:id="rId117" w:history="1">
        <w:r w:rsidRPr="007009CC">
          <w:t>законом</w:t>
        </w:r>
      </w:hyperlink>
      <w:r w:rsidRPr="007009CC">
        <w:t xml:space="preserve"> "О дополнительных мерах для укрепления стабильности банковской системы</w:t>
      </w:r>
      <w:proofErr w:type="gramEnd"/>
      <w:r w:rsidRPr="007009CC">
        <w:t xml:space="preserve"> в период до 31 декабря 2011 года".</w:t>
      </w:r>
    </w:p>
    <w:p w:rsidR="007009CC" w:rsidRPr="007009CC" w:rsidRDefault="007009CC">
      <w:pPr>
        <w:widowControl w:val="0"/>
        <w:autoSpaceDE w:val="0"/>
        <w:autoSpaceDN w:val="0"/>
        <w:adjustRightInd w:val="0"/>
        <w:ind w:firstLine="540"/>
      </w:pPr>
      <w:r w:rsidRPr="007009CC">
        <w:t xml:space="preserve">1.4. </w:t>
      </w:r>
      <w:proofErr w:type="gramStart"/>
      <w:r w:rsidRPr="007009CC">
        <w:t xml:space="preserve">Занятие должности руководителей в течение последних 12 месяцев до даты отзыва у кредитной организации лицензии на осуществление банковских операций за исключением отзыва у банка лицензии на осуществление банковских операций по основаниям, предусмотренным </w:t>
      </w:r>
      <w:hyperlink r:id="rId118" w:history="1">
        <w:r w:rsidRPr="007009CC">
          <w:t>пунктами 5</w:t>
        </w:r>
      </w:hyperlink>
      <w:r w:rsidRPr="007009CC">
        <w:t xml:space="preserve"> - </w:t>
      </w:r>
      <w:hyperlink r:id="rId119" w:history="1">
        <w:r w:rsidRPr="007009CC">
          <w:t>8 части второй статьи 20</w:t>
        </w:r>
      </w:hyperlink>
      <w:r w:rsidRPr="007009CC">
        <w:t xml:space="preserve"> Федерального закона "О банках и банковской деятельности" в случаях, если руководитель предпринял все необходимые действия, предусмотренные федеральными законами и нормативными актами</w:t>
      </w:r>
      <w:proofErr w:type="gramEnd"/>
      <w:r w:rsidRPr="007009CC">
        <w:t xml:space="preserve"> Банка России, для защиты интересов кредиторов и вкладчиков, включая обеспечение активов, достаточных для расчетов с кредиторами в полном объеме и достоверно отраженных в отчетности.</w:t>
      </w:r>
    </w:p>
    <w:p w:rsidR="007009CC" w:rsidRPr="007009CC" w:rsidRDefault="007009CC">
      <w:pPr>
        <w:widowControl w:val="0"/>
        <w:autoSpaceDE w:val="0"/>
        <w:autoSpaceDN w:val="0"/>
        <w:adjustRightInd w:val="0"/>
        <w:ind w:firstLine="540"/>
      </w:pPr>
      <w:r w:rsidRPr="007009CC">
        <w:t>1.5. Осуществляемая руководителем деятельность привела к направлению в адрес кредитной организации предписания об ограничении (запрете) на проведение отдельных банковских операций, а также к неоднократному (два и более раза в течение последних 12 месяцев) неисполнению предписаний Банка России об устранении недостатков в деятельности кредитной организации (филиала).</w:t>
      </w:r>
    </w:p>
    <w:p w:rsidR="007009CC" w:rsidRPr="007009CC" w:rsidRDefault="007009CC">
      <w:pPr>
        <w:widowControl w:val="0"/>
        <w:autoSpaceDE w:val="0"/>
        <w:autoSpaceDN w:val="0"/>
        <w:adjustRightInd w:val="0"/>
        <w:ind w:firstLine="540"/>
      </w:pPr>
      <w:r w:rsidRPr="007009CC">
        <w:t>1.6. В отношении руководителя зафиксирован в установленном порядке факт противодействия уполномоченным представителям Банка России, служащим государственной корпорации "Агентство по страхованию вкладов" при проведении ими проверок кредитных организаций (их филиалов), членам временной администрации по управлению кредитной организацией.</w:t>
      </w:r>
    </w:p>
    <w:p w:rsidR="007009CC" w:rsidRPr="007009CC" w:rsidRDefault="007009CC">
      <w:pPr>
        <w:widowControl w:val="0"/>
        <w:autoSpaceDE w:val="0"/>
        <w:autoSpaceDN w:val="0"/>
        <w:adjustRightInd w:val="0"/>
        <w:ind w:firstLine="540"/>
      </w:pPr>
      <w:r w:rsidRPr="007009CC">
        <w:t>1.7. Представление руководителем в Банк России недостоверных и (или) неполных сведений, касающихся квалификационных требований, установленных федеральными законами и принимаемыми в соответствии с ними нормативными актами Банка России.</w:t>
      </w:r>
    </w:p>
    <w:p w:rsidR="007009CC" w:rsidRPr="007009CC" w:rsidRDefault="007009CC">
      <w:pPr>
        <w:widowControl w:val="0"/>
        <w:autoSpaceDE w:val="0"/>
        <w:autoSpaceDN w:val="0"/>
        <w:adjustRightInd w:val="0"/>
        <w:ind w:firstLine="540"/>
      </w:pPr>
      <w:r w:rsidRPr="007009CC">
        <w:t>1.8. Наличие иных оснований, установленных федеральными законами.</w:t>
      </w:r>
    </w:p>
    <w:p w:rsidR="007009CC" w:rsidRPr="007009CC" w:rsidRDefault="007009CC">
      <w:pPr>
        <w:widowControl w:val="0"/>
        <w:autoSpaceDE w:val="0"/>
        <w:autoSpaceDN w:val="0"/>
        <w:adjustRightInd w:val="0"/>
        <w:ind w:firstLine="540"/>
      </w:pPr>
      <w:r w:rsidRPr="007009CC">
        <w:t>2. Для членов совета директоров (наблюдательного совета) указывается номер основания для внесения в базу данных в соответствии со следующим перечнем:</w:t>
      </w:r>
    </w:p>
    <w:p w:rsidR="007009CC" w:rsidRPr="007009CC" w:rsidRDefault="007009CC">
      <w:pPr>
        <w:widowControl w:val="0"/>
        <w:autoSpaceDE w:val="0"/>
        <w:autoSpaceDN w:val="0"/>
        <w:adjustRightInd w:val="0"/>
        <w:ind w:firstLine="540"/>
      </w:pPr>
      <w:r w:rsidRPr="007009CC">
        <w:t>2.1. Наличие судимости (судимостей) за совершение преступлений в сфере экономики.</w:t>
      </w:r>
    </w:p>
    <w:p w:rsidR="007009CC" w:rsidRPr="007009CC" w:rsidRDefault="007009CC">
      <w:pPr>
        <w:widowControl w:val="0"/>
        <w:autoSpaceDE w:val="0"/>
        <w:autoSpaceDN w:val="0"/>
        <w:adjustRightInd w:val="0"/>
        <w:ind w:firstLine="540"/>
      </w:pPr>
      <w:r w:rsidRPr="007009CC">
        <w:t>2.2. Деловая репутация члена совета директоров (наблюдательного совета) кредитной организации не соответствует требованиям, установленным федеральными законами и принимаемыми в соответствии с ними нормативными актами Банка России.</w:t>
      </w:r>
    </w:p>
    <w:p w:rsidR="007009CC" w:rsidRPr="007009CC" w:rsidRDefault="007009CC">
      <w:pPr>
        <w:widowControl w:val="0"/>
        <w:autoSpaceDE w:val="0"/>
        <w:autoSpaceDN w:val="0"/>
        <w:adjustRightInd w:val="0"/>
        <w:ind w:firstLine="540"/>
      </w:pPr>
      <w:r w:rsidRPr="007009CC">
        <w:t xml:space="preserve">2.3. Направление территориальным учреждением требования о замене члена совета директоров (наблюдательного совета) в порядке, предусмотренном Федеральным </w:t>
      </w:r>
      <w:hyperlink r:id="rId120" w:history="1">
        <w:r w:rsidRPr="007009CC">
          <w:t>законом</w:t>
        </w:r>
      </w:hyperlink>
      <w:r w:rsidRPr="007009CC">
        <w:t xml:space="preserve"> "О Центральном банке Российской Федерации (Банке России)".</w:t>
      </w:r>
    </w:p>
    <w:p w:rsidR="007009CC" w:rsidRPr="007009CC" w:rsidRDefault="007009CC">
      <w:pPr>
        <w:widowControl w:val="0"/>
        <w:autoSpaceDE w:val="0"/>
        <w:autoSpaceDN w:val="0"/>
        <w:adjustRightInd w:val="0"/>
        <w:ind w:firstLine="540"/>
      </w:pPr>
      <w:r w:rsidRPr="007009CC">
        <w:t xml:space="preserve">2.4. Наличие иных установленных федеральными законами оснований, препятствующих </w:t>
      </w:r>
      <w:r w:rsidRPr="007009CC">
        <w:lastRenderedPageBreak/>
        <w:t>избранию в члены совета директоров (наблюдательного совета) кредитной организации.</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jc w:val="right"/>
        <w:outlineLvl w:val="0"/>
      </w:pPr>
      <w:r w:rsidRPr="007009CC">
        <w:t>Приложение 4</w:t>
      </w:r>
    </w:p>
    <w:p w:rsidR="007009CC" w:rsidRPr="007009CC" w:rsidRDefault="007009CC">
      <w:pPr>
        <w:widowControl w:val="0"/>
        <w:autoSpaceDE w:val="0"/>
        <w:autoSpaceDN w:val="0"/>
        <w:adjustRightInd w:val="0"/>
        <w:jc w:val="right"/>
      </w:pPr>
      <w:r w:rsidRPr="007009CC">
        <w:t>к Положению Банка России</w:t>
      </w:r>
    </w:p>
    <w:p w:rsidR="007009CC" w:rsidRPr="007009CC" w:rsidRDefault="007009CC">
      <w:pPr>
        <w:widowControl w:val="0"/>
        <w:autoSpaceDE w:val="0"/>
        <w:autoSpaceDN w:val="0"/>
        <w:adjustRightInd w:val="0"/>
        <w:jc w:val="right"/>
      </w:pPr>
      <w:r w:rsidRPr="007009CC">
        <w:t>от 9 июня 2005 года N 271-П</w:t>
      </w:r>
    </w:p>
    <w:p w:rsidR="007009CC" w:rsidRPr="007009CC" w:rsidRDefault="007009CC">
      <w:pPr>
        <w:widowControl w:val="0"/>
        <w:autoSpaceDE w:val="0"/>
        <w:autoSpaceDN w:val="0"/>
        <w:adjustRightInd w:val="0"/>
        <w:jc w:val="right"/>
      </w:pPr>
      <w:r w:rsidRPr="007009CC">
        <w:t>"О рассмотрении документов, представляемых</w:t>
      </w:r>
    </w:p>
    <w:p w:rsidR="007009CC" w:rsidRPr="007009CC" w:rsidRDefault="007009CC">
      <w:pPr>
        <w:widowControl w:val="0"/>
        <w:autoSpaceDE w:val="0"/>
        <w:autoSpaceDN w:val="0"/>
        <w:adjustRightInd w:val="0"/>
        <w:jc w:val="right"/>
      </w:pPr>
      <w:r w:rsidRPr="007009CC">
        <w:t>в территориальное учреждение Банка России</w:t>
      </w:r>
    </w:p>
    <w:p w:rsidR="007009CC" w:rsidRPr="007009CC" w:rsidRDefault="007009CC">
      <w:pPr>
        <w:widowControl w:val="0"/>
        <w:autoSpaceDE w:val="0"/>
        <w:autoSpaceDN w:val="0"/>
        <w:adjustRightInd w:val="0"/>
        <w:jc w:val="right"/>
      </w:pPr>
      <w:r w:rsidRPr="007009CC">
        <w:t xml:space="preserve">для принятия решения о </w:t>
      </w:r>
      <w:proofErr w:type="gramStart"/>
      <w:r w:rsidRPr="007009CC">
        <w:t>государственной</w:t>
      </w:r>
      <w:proofErr w:type="gramEnd"/>
    </w:p>
    <w:p w:rsidR="007009CC" w:rsidRPr="007009CC" w:rsidRDefault="007009CC">
      <w:pPr>
        <w:widowControl w:val="0"/>
        <w:autoSpaceDE w:val="0"/>
        <w:autoSpaceDN w:val="0"/>
        <w:adjustRightInd w:val="0"/>
        <w:jc w:val="right"/>
      </w:pPr>
      <w:r w:rsidRPr="007009CC">
        <w:t>регистрации кредитных организаций,</w:t>
      </w:r>
    </w:p>
    <w:p w:rsidR="007009CC" w:rsidRPr="007009CC" w:rsidRDefault="007009CC">
      <w:pPr>
        <w:widowControl w:val="0"/>
        <w:autoSpaceDE w:val="0"/>
        <w:autoSpaceDN w:val="0"/>
        <w:adjustRightInd w:val="0"/>
        <w:jc w:val="right"/>
      </w:pPr>
      <w:r w:rsidRPr="007009CC">
        <w:t>выдаче лицензий на осуществление</w:t>
      </w:r>
    </w:p>
    <w:p w:rsidR="007009CC" w:rsidRPr="007009CC" w:rsidRDefault="007009CC">
      <w:pPr>
        <w:widowControl w:val="0"/>
        <w:autoSpaceDE w:val="0"/>
        <w:autoSpaceDN w:val="0"/>
        <w:adjustRightInd w:val="0"/>
        <w:jc w:val="right"/>
      </w:pPr>
      <w:r w:rsidRPr="007009CC">
        <w:t xml:space="preserve">банковских операций, и </w:t>
      </w:r>
      <w:proofErr w:type="gramStart"/>
      <w:r w:rsidRPr="007009CC">
        <w:t>ведении</w:t>
      </w:r>
      <w:proofErr w:type="gramEnd"/>
      <w:r w:rsidRPr="007009CC">
        <w:t xml:space="preserve"> баз</w:t>
      </w:r>
    </w:p>
    <w:p w:rsidR="007009CC" w:rsidRPr="007009CC" w:rsidRDefault="007009CC">
      <w:pPr>
        <w:widowControl w:val="0"/>
        <w:autoSpaceDE w:val="0"/>
        <w:autoSpaceDN w:val="0"/>
        <w:adjustRightInd w:val="0"/>
        <w:jc w:val="right"/>
      </w:pPr>
      <w:r w:rsidRPr="007009CC">
        <w:t>данных по кредитным организациям</w:t>
      </w:r>
    </w:p>
    <w:p w:rsidR="007009CC" w:rsidRPr="007009CC" w:rsidRDefault="007009CC">
      <w:pPr>
        <w:widowControl w:val="0"/>
        <w:autoSpaceDE w:val="0"/>
        <w:autoSpaceDN w:val="0"/>
        <w:adjustRightInd w:val="0"/>
        <w:jc w:val="right"/>
      </w:pPr>
      <w:r w:rsidRPr="007009CC">
        <w:t>и их подразделениям"</w:t>
      </w:r>
    </w:p>
    <w:p w:rsidR="007009CC" w:rsidRPr="007009CC" w:rsidRDefault="007009CC">
      <w:pPr>
        <w:widowControl w:val="0"/>
        <w:autoSpaceDE w:val="0"/>
        <w:autoSpaceDN w:val="0"/>
        <w:adjustRightInd w:val="0"/>
        <w:jc w:val="center"/>
      </w:pPr>
    </w:p>
    <w:p w:rsidR="007009CC" w:rsidRPr="007009CC" w:rsidRDefault="007009CC">
      <w:pPr>
        <w:widowControl w:val="0"/>
        <w:autoSpaceDE w:val="0"/>
        <w:autoSpaceDN w:val="0"/>
        <w:adjustRightInd w:val="0"/>
        <w:jc w:val="center"/>
      </w:pPr>
      <w:r w:rsidRPr="007009CC">
        <w:t xml:space="preserve">(в ред. </w:t>
      </w:r>
      <w:hyperlink r:id="rId121" w:history="1">
        <w:r w:rsidRPr="007009CC">
          <w:t>Указания</w:t>
        </w:r>
      </w:hyperlink>
      <w:r w:rsidRPr="007009CC">
        <w:t xml:space="preserve"> Банка России от 27.11.2007 N 1935-У)</w:t>
      </w:r>
    </w:p>
    <w:p w:rsidR="007009CC" w:rsidRPr="007009CC" w:rsidRDefault="007009CC">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627"/>
        <w:gridCol w:w="2223"/>
        <w:gridCol w:w="2106"/>
      </w:tblGrid>
      <w:tr w:rsidR="007009CC" w:rsidRPr="007009CC">
        <w:tblPrEx>
          <w:tblCellMar>
            <w:top w:w="0" w:type="dxa"/>
            <w:bottom w:w="0" w:type="dxa"/>
          </w:tblCellMar>
        </w:tblPrEx>
        <w:trPr>
          <w:trHeight w:val="1000"/>
          <w:tblCellSpacing w:w="5" w:type="nil"/>
        </w:trPr>
        <w:tc>
          <w:tcPr>
            <w:tcW w:w="3627" w:type="dxa"/>
            <w:vMerge w:val="restart"/>
            <w:tcBorders>
              <w:right w:val="single" w:sz="4" w:space="0" w:color="auto"/>
            </w:tcBorders>
          </w:tcPr>
          <w:p w:rsidR="007009CC" w:rsidRPr="007009CC" w:rsidRDefault="007009CC">
            <w:pPr>
              <w:pStyle w:val="ConsPlusCell"/>
              <w:rPr>
                <w:rFonts w:ascii="Courier New" w:hAnsi="Courier New" w:cs="Courier New"/>
                <w:sz w:val="20"/>
                <w:szCs w:val="20"/>
              </w:rPr>
            </w:pPr>
          </w:p>
        </w:tc>
        <w:tc>
          <w:tcPr>
            <w:tcW w:w="2223" w:type="dxa"/>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Код территории по</w:t>
            </w:r>
            <w:r w:rsidRPr="007009CC">
              <w:rPr>
                <w:rFonts w:ascii="Courier New" w:hAnsi="Courier New" w:cs="Courier New"/>
                <w:sz w:val="20"/>
                <w:szCs w:val="20"/>
              </w:rPr>
              <w:br/>
            </w:r>
            <w:hyperlink r:id="rId122" w:history="1">
              <w:r w:rsidRPr="007009CC">
                <w:rPr>
                  <w:rFonts w:ascii="Courier New" w:hAnsi="Courier New" w:cs="Courier New"/>
                  <w:sz w:val="20"/>
                  <w:szCs w:val="20"/>
                </w:rPr>
                <w:t>ОКАТО</w:t>
              </w:r>
            </w:hyperlink>
          </w:p>
        </w:tc>
        <w:tc>
          <w:tcPr>
            <w:tcW w:w="2106" w:type="dxa"/>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r w:rsidRPr="007009CC">
              <w:rPr>
                <w:rFonts w:ascii="Courier New" w:hAnsi="Courier New" w:cs="Courier New"/>
                <w:sz w:val="20"/>
                <w:szCs w:val="20"/>
              </w:rPr>
              <w:t>Код структурного</w:t>
            </w:r>
            <w:r w:rsidRPr="007009CC">
              <w:rPr>
                <w:rFonts w:ascii="Courier New" w:hAnsi="Courier New" w:cs="Courier New"/>
                <w:sz w:val="20"/>
                <w:szCs w:val="20"/>
              </w:rPr>
              <w:br/>
              <w:t>подразделения по</w:t>
            </w:r>
            <w:r w:rsidRPr="007009CC">
              <w:rPr>
                <w:rFonts w:ascii="Courier New" w:hAnsi="Courier New" w:cs="Courier New"/>
                <w:sz w:val="20"/>
                <w:szCs w:val="20"/>
              </w:rPr>
              <w:br/>
              <w:t xml:space="preserve"> справочнику КП </w:t>
            </w:r>
          </w:p>
        </w:tc>
      </w:tr>
      <w:tr w:rsidR="007009CC" w:rsidRPr="007009CC">
        <w:tblPrEx>
          <w:tblCellMar>
            <w:top w:w="0" w:type="dxa"/>
            <w:bottom w:w="0" w:type="dxa"/>
          </w:tblCellMar>
        </w:tblPrEx>
        <w:trPr>
          <w:trHeight w:val="400"/>
          <w:tblCellSpacing w:w="5" w:type="nil"/>
        </w:trPr>
        <w:tc>
          <w:tcPr>
            <w:tcW w:w="3627" w:type="dxa"/>
            <w:vMerge/>
            <w:tcBorders>
              <w:right w:val="single" w:sz="4" w:space="0" w:color="auto"/>
            </w:tcBorders>
          </w:tcPr>
          <w:p w:rsidR="007009CC" w:rsidRPr="007009CC" w:rsidRDefault="007009CC">
            <w:pPr>
              <w:pStyle w:val="ConsPlusCell"/>
              <w:rPr>
                <w:rFonts w:ascii="Courier New" w:hAnsi="Courier New" w:cs="Courier New"/>
                <w:sz w:val="20"/>
                <w:szCs w:val="20"/>
              </w:rPr>
            </w:pPr>
          </w:p>
        </w:tc>
        <w:tc>
          <w:tcPr>
            <w:tcW w:w="2223"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210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bl>
    <w:p w:rsidR="007009CC" w:rsidRPr="007009CC" w:rsidRDefault="007009CC">
      <w:pPr>
        <w:widowControl w:val="0"/>
        <w:autoSpaceDE w:val="0"/>
        <w:autoSpaceDN w:val="0"/>
        <w:adjustRightInd w:val="0"/>
      </w:pPr>
    </w:p>
    <w:p w:rsidR="007009CC" w:rsidRPr="007009CC" w:rsidRDefault="007009CC">
      <w:pPr>
        <w:pStyle w:val="ConsPlusNonformat"/>
      </w:pPr>
      <w:bookmarkStart w:id="24" w:name="Par751"/>
      <w:bookmarkEnd w:id="24"/>
      <w:r w:rsidRPr="007009CC">
        <w:t xml:space="preserve">                            Информация</w:t>
      </w:r>
    </w:p>
    <w:p w:rsidR="007009CC" w:rsidRPr="007009CC" w:rsidRDefault="007009CC">
      <w:pPr>
        <w:pStyle w:val="ConsPlusNonformat"/>
        <w:sectPr w:rsidR="007009CC" w:rsidRPr="007009CC">
          <w:pgSz w:w="11905" w:h="16838"/>
          <w:pgMar w:top="1134" w:right="850" w:bottom="1134" w:left="1701" w:header="720" w:footer="720" w:gutter="0"/>
          <w:cols w:space="720"/>
          <w:noEndnote/>
        </w:sectPr>
      </w:pPr>
    </w:p>
    <w:p w:rsidR="007009CC" w:rsidRPr="007009CC" w:rsidRDefault="007009CC">
      <w:pPr>
        <w:pStyle w:val="ConsPlusNonformat"/>
      </w:pPr>
      <w:r w:rsidRPr="007009CC">
        <w:lastRenderedPageBreak/>
        <w:t xml:space="preserve">              о кандидатах на должность </w:t>
      </w:r>
      <w:proofErr w:type="gramStart"/>
      <w:r w:rsidRPr="007009CC">
        <w:t>единоличного</w:t>
      </w:r>
      <w:proofErr w:type="gramEnd"/>
    </w:p>
    <w:p w:rsidR="007009CC" w:rsidRPr="007009CC" w:rsidRDefault="007009CC">
      <w:pPr>
        <w:pStyle w:val="ConsPlusNonformat"/>
      </w:pPr>
      <w:r w:rsidRPr="007009CC">
        <w:t xml:space="preserve">             исполнительного органа, его заместителей,</w:t>
      </w:r>
    </w:p>
    <w:p w:rsidR="007009CC" w:rsidRPr="007009CC" w:rsidRDefault="007009CC">
      <w:pPr>
        <w:pStyle w:val="ConsPlusNonformat"/>
      </w:pPr>
      <w:r w:rsidRPr="007009CC">
        <w:t xml:space="preserve">           членов коллегиального исполнительного органа</w:t>
      </w:r>
    </w:p>
    <w:p w:rsidR="007009CC" w:rsidRPr="007009CC" w:rsidRDefault="007009CC">
      <w:pPr>
        <w:pStyle w:val="ConsPlusNonformat"/>
      </w:pPr>
      <w:r w:rsidRPr="007009CC">
        <w:t xml:space="preserve">           кредитной организации, главного бухгалтера,</w:t>
      </w:r>
    </w:p>
    <w:p w:rsidR="007009CC" w:rsidRPr="007009CC" w:rsidRDefault="007009CC">
      <w:pPr>
        <w:pStyle w:val="ConsPlusNonformat"/>
      </w:pPr>
      <w:r w:rsidRPr="007009CC">
        <w:t xml:space="preserve">      заместителей главного бухгалтера кредитной организации,</w:t>
      </w:r>
    </w:p>
    <w:p w:rsidR="007009CC" w:rsidRPr="007009CC" w:rsidRDefault="007009CC">
      <w:pPr>
        <w:pStyle w:val="ConsPlusNonformat"/>
      </w:pPr>
      <w:r w:rsidRPr="007009CC">
        <w:t xml:space="preserve">             руководителя, заместителей руководителя,</w:t>
      </w:r>
    </w:p>
    <w:p w:rsidR="007009CC" w:rsidRPr="007009CC" w:rsidRDefault="007009CC">
      <w:pPr>
        <w:pStyle w:val="ConsPlusNonformat"/>
      </w:pPr>
      <w:r w:rsidRPr="007009CC">
        <w:t xml:space="preserve">       главного бухгалтера, заместителей главного бухгалтера</w:t>
      </w:r>
    </w:p>
    <w:p w:rsidR="007009CC" w:rsidRPr="007009CC" w:rsidRDefault="007009CC">
      <w:pPr>
        <w:pStyle w:val="ConsPlusNonformat"/>
      </w:pPr>
      <w:r w:rsidRPr="007009CC">
        <w:t xml:space="preserve">        филиала кредитной организации, в отношении которых</w:t>
      </w:r>
    </w:p>
    <w:p w:rsidR="007009CC" w:rsidRPr="007009CC" w:rsidRDefault="007009CC">
      <w:pPr>
        <w:pStyle w:val="ConsPlusNonformat"/>
      </w:pPr>
      <w:r w:rsidRPr="007009CC">
        <w:t xml:space="preserve">           территориальным учреждением принято решение</w:t>
      </w:r>
    </w:p>
    <w:p w:rsidR="007009CC" w:rsidRPr="007009CC" w:rsidRDefault="007009CC">
      <w:pPr>
        <w:pStyle w:val="ConsPlusNonformat"/>
      </w:pPr>
      <w:r w:rsidRPr="007009CC">
        <w:t xml:space="preserve">               об отказе в согласовании кандидатур</w:t>
      </w:r>
    </w:p>
    <w:p w:rsidR="007009CC" w:rsidRPr="007009CC" w:rsidRDefault="007009CC">
      <w:pPr>
        <w:pStyle w:val="ConsPlusNonformat"/>
      </w:pPr>
      <w:r w:rsidRPr="007009CC">
        <w:t xml:space="preserve">                    на должности руководителей</w:t>
      </w:r>
    </w:p>
    <w:p w:rsidR="007009CC" w:rsidRPr="007009CC" w:rsidRDefault="007009CC">
      <w:pPr>
        <w:pStyle w:val="ConsPlusNonformat"/>
      </w:pPr>
      <w:r w:rsidRPr="007009CC">
        <w:t xml:space="preserve">                      "__" _________ ____ </w:t>
      </w:r>
      <w:proofErr w:type="gramStart"/>
      <w:r w:rsidRPr="007009CC">
        <w:t>г</w:t>
      </w:r>
      <w:proofErr w:type="gramEnd"/>
      <w:r w:rsidRPr="007009CC">
        <w:t>.</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________________________________________________________</w:t>
      </w:r>
    </w:p>
    <w:p w:rsidR="007009CC" w:rsidRPr="007009CC" w:rsidRDefault="007009CC">
      <w:pPr>
        <w:pStyle w:val="ConsPlusNonformat"/>
      </w:pPr>
      <w:r w:rsidRPr="007009CC">
        <w:t xml:space="preserve">       наименование структурного подразделения Банка России</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________________________________________________________</w:t>
      </w:r>
    </w:p>
    <w:p w:rsidR="007009CC" w:rsidRPr="007009CC" w:rsidRDefault="007009CC">
      <w:pPr>
        <w:pStyle w:val="ConsPlusNonformat"/>
      </w:pPr>
      <w:r w:rsidRPr="007009CC">
        <w:t xml:space="preserve">        полное фирменное наименование кредитной организации</w:t>
      </w:r>
    </w:p>
    <w:p w:rsidR="007009CC" w:rsidRPr="007009CC" w:rsidRDefault="007009CC">
      <w:pPr>
        <w:pStyle w:val="ConsPlusNonformat"/>
      </w:pPr>
      <w:r w:rsidRPr="007009CC">
        <w:t xml:space="preserve">                      (наименование филиала)</w:t>
      </w:r>
    </w:p>
    <w:p w:rsidR="007009CC" w:rsidRPr="007009CC" w:rsidRDefault="007009CC">
      <w:pPr>
        <w:pStyle w:val="ConsPlusNonformat"/>
      </w:pPr>
    </w:p>
    <w:p w:rsidR="007009CC" w:rsidRPr="007009CC" w:rsidRDefault="007009CC">
      <w:pPr>
        <w:pStyle w:val="ConsPlusNonformat"/>
      </w:pPr>
      <w:r w:rsidRPr="007009CC">
        <w:t xml:space="preserve">     ________________________________________________________</w:t>
      </w:r>
    </w:p>
    <w:p w:rsidR="007009CC" w:rsidRPr="007009CC" w:rsidRDefault="007009CC">
      <w:pPr>
        <w:pStyle w:val="ConsPlusNonformat"/>
      </w:pPr>
      <w:r w:rsidRPr="007009CC">
        <w:t xml:space="preserve">           регистрационный номер кредитной организации</w:t>
      </w:r>
    </w:p>
    <w:p w:rsidR="007009CC" w:rsidRPr="007009CC" w:rsidRDefault="007009CC">
      <w:pPr>
        <w:pStyle w:val="ConsPlusNonformat"/>
      </w:pPr>
      <w:r w:rsidRPr="007009CC">
        <w:t xml:space="preserve">           по данным Книги государственной регистрации</w:t>
      </w:r>
    </w:p>
    <w:p w:rsidR="007009CC" w:rsidRPr="007009CC" w:rsidRDefault="007009CC">
      <w:pPr>
        <w:pStyle w:val="ConsPlusNonformat"/>
      </w:pPr>
      <w:r w:rsidRPr="007009CC">
        <w:t xml:space="preserve">         кредитных организаций (порядковый номер филиала)</w:t>
      </w:r>
    </w:p>
    <w:p w:rsidR="007009CC" w:rsidRPr="007009CC" w:rsidRDefault="007009CC">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1296"/>
        <w:gridCol w:w="1836"/>
        <w:gridCol w:w="1404"/>
        <w:gridCol w:w="1296"/>
        <w:gridCol w:w="1080"/>
        <w:gridCol w:w="1728"/>
        <w:gridCol w:w="1512"/>
        <w:gridCol w:w="1080"/>
        <w:gridCol w:w="1296"/>
        <w:gridCol w:w="1080"/>
      </w:tblGrid>
      <w:tr w:rsidR="007009CC" w:rsidRPr="007009CC">
        <w:tblPrEx>
          <w:tblCellMar>
            <w:top w:w="0" w:type="dxa"/>
            <w:bottom w:w="0" w:type="dxa"/>
          </w:tblCellMar>
        </w:tblPrEx>
        <w:trPr>
          <w:trHeight w:val="540"/>
          <w:tblCellSpacing w:w="5" w:type="nil"/>
        </w:trPr>
        <w:tc>
          <w:tcPr>
            <w:tcW w:w="540"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N </w:t>
            </w:r>
            <w:r w:rsidRPr="007009CC">
              <w:rPr>
                <w:rFonts w:ascii="Courier New" w:hAnsi="Courier New" w:cs="Courier New"/>
                <w:sz w:val="18"/>
                <w:szCs w:val="18"/>
              </w:rPr>
              <w:br/>
            </w:r>
            <w:proofErr w:type="gramStart"/>
            <w:r w:rsidRPr="007009CC">
              <w:rPr>
                <w:rFonts w:ascii="Courier New" w:hAnsi="Courier New" w:cs="Courier New"/>
                <w:sz w:val="18"/>
                <w:szCs w:val="18"/>
              </w:rPr>
              <w:t>п</w:t>
            </w:r>
            <w:proofErr w:type="gramEnd"/>
            <w:r w:rsidRPr="007009CC">
              <w:rPr>
                <w:rFonts w:ascii="Courier New" w:hAnsi="Courier New" w:cs="Courier New"/>
                <w:sz w:val="18"/>
                <w:szCs w:val="18"/>
              </w:rPr>
              <w:t>/п</w:t>
            </w:r>
          </w:p>
        </w:tc>
        <w:tc>
          <w:tcPr>
            <w:tcW w:w="1296"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Фамилия, </w:t>
            </w:r>
            <w:r w:rsidRPr="007009CC">
              <w:rPr>
                <w:rFonts w:ascii="Courier New" w:hAnsi="Courier New" w:cs="Courier New"/>
                <w:sz w:val="18"/>
                <w:szCs w:val="18"/>
              </w:rPr>
              <w:br/>
              <w:t xml:space="preserve">   имя,   </w:t>
            </w:r>
            <w:r w:rsidRPr="007009CC">
              <w:rPr>
                <w:rFonts w:ascii="Courier New" w:hAnsi="Courier New" w:cs="Courier New"/>
                <w:sz w:val="18"/>
                <w:szCs w:val="18"/>
              </w:rPr>
              <w:br/>
              <w:t xml:space="preserve"> отчество </w:t>
            </w:r>
          </w:p>
        </w:tc>
        <w:tc>
          <w:tcPr>
            <w:tcW w:w="1836"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Паспортные   </w:t>
            </w:r>
            <w:r w:rsidRPr="007009CC">
              <w:rPr>
                <w:rFonts w:ascii="Courier New" w:hAnsi="Courier New" w:cs="Courier New"/>
                <w:sz w:val="18"/>
                <w:szCs w:val="18"/>
              </w:rPr>
              <w:br/>
              <w:t xml:space="preserve">данные, данные </w:t>
            </w:r>
            <w:r w:rsidRPr="007009CC">
              <w:rPr>
                <w:rFonts w:ascii="Courier New" w:hAnsi="Courier New" w:cs="Courier New"/>
                <w:sz w:val="18"/>
                <w:szCs w:val="18"/>
              </w:rPr>
              <w:br/>
              <w:t xml:space="preserve">о регистрации  </w:t>
            </w:r>
            <w:r w:rsidRPr="007009CC">
              <w:rPr>
                <w:rFonts w:ascii="Courier New" w:hAnsi="Courier New" w:cs="Courier New"/>
                <w:sz w:val="18"/>
                <w:szCs w:val="18"/>
              </w:rPr>
              <w:br/>
              <w:t xml:space="preserve">   по месту    </w:t>
            </w:r>
            <w:r w:rsidRPr="007009CC">
              <w:rPr>
                <w:rFonts w:ascii="Courier New" w:hAnsi="Courier New" w:cs="Courier New"/>
                <w:sz w:val="18"/>
                <w:szCs w:val="18"/>
              </w:rPr>
              <w:br/>
              <w:t xml:space="preserve"> жительства,   </w:t>
            </w:r>
            <w:r w:rsidRPr="007009CC">
              <w:rPr>
                <w:rFonts w:ascii="Courier New" w:hAnsi="Courier New" w:cs="Courier New"/>
                <w:sz w:val="18"/>
                <w:szCs w:val="18"/>
              </w:rPr>
              <w:br/>
              <w:t xml:space="preserve">    адрес      </w:t>
            </w:r>
            <w:r w:rsidRPr="007009CC">
              <w:rPr>
                <w:rFonts w:ascii="Courier New" w:hAnsi="Courier New" w:cs="Courier New"/>
                <w:sz w:val="18"/>
                <w:szCs w:val="18"/>
              </w:rPr>
              <w:br/>
              <w:t xml:space="preserve"> фактического  </w:t>
            </w:r>
            <w:r w:rsidRPr="007009CC">
              <w:rPr>
                <w:rFonts w:ascii="Courier New" w:hAnsi="Courier New" w:cs="Courier New"/>
                <w:sz w:val="18"/>
                <w:szCs w:val="18"/>
              </w:rPr>
              <w:br/>
              <w:t xml:space="preserve">    места      </w:t>
            </w:r>
            <w:r w:rsidRPr="007009CC">
              <w:rPr>
                <w:rFonts w:ascii="Courier New" w:hAnsi="Courier New" w:cs="Courier New"/>
                <w:sz w:val="18"/>
                <w:szCs w:val="18"/>
              </w:rPr>
              <w:br/>
              <w:t xml:space="preserve"> жительства,   </w:t>
            </w:r>
            <w:r w:rsidRPr="007009CC">
              <w:rPr>
                <w:rFonts w:ascii="Courier New" w:hAnsi="Courier New" w:cs="Courier New"/>
                <w:sz w:val="18"/>
                <w:szCs w:val="18"/>
              </w:rPr>
              <w:br/>
              <w:t xml:space="preserve">  гражданство  </w:t>
            </w:r>
          </w:p>
        </w:tc>
        <w:tc>
          <w:tcPr>
            <w:tcW w:w="2700" w:type="dxa"/>
            <w:gridSpan w:val="2"/>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Стаж работы в     </w:t>
            </w:r>
            <w:r w:rsidRPr="007009CC">
              <w:rPr>
                <w:rFonts w:ascii="Courier New" w:hAnsi="Courier New" w:cs="Courier New"/>
                <w:sz w:val="18"/>
                <w:szCs w:val="18"/>
              </w:rPr>
              <w:br/>
              <w:t xml:space="preserve">  банковской системе  </w:t>
            </w:r>
          </w:p>
        </w:tc>
        <w:tc>
          <w:tcPr>
            <w:tcW w:w="1080"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Занима</w:t>
            </w:r>
            <w:proofErr w:type="gramStart"/>
            <w:r w:rsidRPr="007009CC">
              <w:rPr>
                <w:rFonts w:ascii="Courier New" w:hAnsi="Courier New" w:cs="Courier New"/>
                <w:sz w:val="18"/>
                <w:szCs w:val="18"/>
              </w:rPr>
              <w:t>е-</w:t>
            </w:r>
            <w:proofErr w:type="gramEnd"/>
            <w:r w:rsidRPr="007009CC">
              <w:rPr>
                <w:rFonts w:ascii="Courier New" w:hAnsi="Courier New" w:cs="Courier New"/>
                <w:sz w:val="18"/>
                <w:szCs w:val="18"/>
              </w:rPr>
              <w:br/>
              <w:t xml:space="preserve">мая     </w:t>
            </w:r>
            <w:r w:rsidRPr="007009CC">
              <w:rPr>
                <w:rFonts w:ascii="Courier New" w:hAnsi="Courier New" w:cs="Courier New"/>
                <w:sz w:val="18"/>
                <w:szCs w:val="18"/>
              </w:rPr>
              <w:br/>
              <w:t xml:space="preserve">долж-   </w:t>
            </w:r>
            <w:r w:rsidRPr="007009CC">
              <w:rPr>
                <w:rFonts w:ascii="Courier New" w:hAnsi="Courier New" w:cs="Courier New"/>
                <w:sz w:val="18"/>
                <w:szCs w:val="18"/>
              </w:rPr>
              <w:br/>
              <w:t xml:space="preserve">ность   </w:t>
            </w:r>
          </w:p>
        </w:tc>
        <w:tc>
          <w:tcPr>
            <w:tcW w:w="1728"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Сведения о р</w:t>
            </w:r>
            <w:proofErr w:type="gramStart"/>
            <w:r w:rsidRPr="007009CC">
              <w:rPr>
                <w:rFonts w:ascii="Courier New" w:hAnsi="Courier New" w:cs="Courier New"/>
                <w:sz w:val="18"/>
                <w:szCs w:val="18"/>
              </w:rPr>
              <w:t>е-</w:t>
            </w:r>
            <w:proofErr w:type="gramEnd"/>
            <w:r w:rsidRPr="007009CC">
              <w:rPr>
                <w:rFonts w:ascii="Courier New" w:hAnsi="Courier New" w:cs="Courier New"/>
                <w:sz w:val="18"/>
                <w:szCs w:val="18"/>
              </w:rPr>
              <w:br/>
              <w:t>шении террито-</w:t>
            </w:r>
            <w:r w:rsidRPr="007009CC">
              <w:rPr>
                <w:rFonts w:ascii="Courier New" w:hAnsi="Courier New" w:cs="Courier New"/>
                <w:sz w:val="18"/>
                <w:szCs w:val="18"/>
              </w:rPr>
              <w:br/>
              <w:t xml:space="preserve">риального уч- </w:t>
            </w:r>
            <w:r w:rsidRPr="007009CC">
              <w:rPr>
                <w:rFonts w:ascii="Courier New" w:hAnsi="Courier New" w:cs="Courier New"/>
                <w:sz w:val="18"/>
                <w:szCs w:val="18"/>
              </w:rPr>
              <w:br/>
              <w:t>реждения Банка</w:t>
            </w:r>
            <w:r w:rsidRPr="007009CC">
              <w:rPr>
                <w:rFonts w:ascii="Courier New" w:hAnsi="Courier New" w:cs="Courier New"/>
                <w:sz w:val="18"/>
                <w:szCs w:val="18"/>
              </w:rPr>
              <w:br/>
              <w:t xml:space="preserve">России об от- </w:t>
            </w:r>
            <w:r w:rsidRPr="007009CC">
              <w:rPr>
                <w:rFonts w:ascii="Courier New" w:hAnsi="Courier New" w:cs="Courier New"/>
                <w:sz w:val="18"/>
                <w:szCs w:val="18"/>
              </w:rPr>
              <w:br/>
              <w:t xml:space="preserve">казе в согла- </w:t>
            </w:r>
            <w:r w:rsidRPr="007009CC">
              <w:rPr>
                <w:rFonts w:ascii="Courier New" w:hAnsi="Courier New" w:cs="Courier New"/>
                <w:sz w:val="18"/>
                <w:szCs w:val="18"/>
              </w:rPr>
              <w:br/>
              <w:t>совании канди-</w:t>
            </w:r>
            <w:r w:rsidRPr="007009CC">
              <w:rPr>
                <w:rFonts w:ascii="Courier New" w:hAnsi="Courier New" w:cs="Courier New"/>
                <w:sz w:val="18"/>
                <w:szCs w:val="18"/>
              </w:rPr>
              <w:br/>
              <w:t xml:space="preserve">датуры        </w:t>
            </w:r>
          </w:p>
        </w:tc>
        <w:tc>
          <w:tcPr>
            <w:tcW w:w="1512"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Основания  </w:t>
            </w:r>
            <w:r w:rsidRPr="007009CC">
              <w:rPr>
                <w:rFonts w:ascii="Courier New" w:hAnsi="Courier New" w:cs="Courier New"/>
                <w:sz w:val="18"/>
                <w:szCs w:val="18"/>
              </w:rPr>
              <w:br/>
              <w:t>для внесения</w:t>
            </w:r>
            <w:r w:rsidRPr="007009CC">
              <w:rPr>
                <w:rFonts w:ascii="Courier New" w:hAnsi="Courier New" w:cs="Courier New"/>
                <w:sz w:val="18"/>
                <w:szCs w:val="18"/>
              </w:rPr>
              <w:br/>
              <w:t xml:space="preserve">   в базу   </w:t>
            </w:r>
            <w:r w:rsidRPr="007009CC">
              <w:rPr>
                <w:rFonts w:ascii="Courier New" w:hAnsi="Courier New" w:cs="Courier New"/>
                <w:sz w:val="18"/>
                <w:szCs w:val="18"/>
              </w:rPr>
              <w:br/>
              <w:t xml:space="preserve">   данных   </w:t>
            </w:r>
            <w:r w:rsidRPr="007009CC">
              <w:rPr>
                <w:rFonts w:ascii="Courier New" w:hAnsi="Courier New" w:cs="Courier New"/>
                <w:sz w:val="18"/>
                <w:szCs w:val="18"/>
              </w:rPr>
              <w:br/>
            </w:r>
            <w:hyperlink w:anchor="Par801" w:history="1">
              <w:r w:rsidRPr="007009CC">
                <w:rPr>
                  <w:rFonts w:ascii="Courier New" w:hAnsi="Courier New" w:cs="Courier New"/>
                  <w:sz w:val="18"/>
                  <w:szCs w:val="18"/>
                </w:rPr>
                <w:t>&lt;*&gt;</w:t>
              </w:r>
            </w:hyperlink>
          </w:p>
        </w:tc>
        <w:tc>
          <w:tcPr>
            <w:tcW w:w="1080"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Дата  </w:t>
            </w:r>
            <w:r w:rsidRPr="007009CC">
              <w:rPr>
                <w:rFonts w:ascii="Courier New" w:hAnsi="Courier New" w:cs="Courier New"/>
                <w:sz w:val="18"/>
                <w:szCs w:val="18"/>
              </w:rPr>
              <w:br/>
              <w:t>внесения</w:t>
            </w:r>
            <w:r w:rsidRPr="007009CC">
              <w:rPr>
                <w:rFonts w:ascii="Courier New" w:hAnsi="Courier New" w:cs="Courier New"/>
                <w:sz w:val="18"/>
                <w:szCs w:val="18"/>
              </w:rPr>
              <w:br/>
              <w:t xml:space="preserve"> в базу </w:t>
            </w:r>
            <w:r w:rsidRPr="007009CC">
              <w:rPr>
                <w:rFonts w:ascii="Courier New" w:hAnsi="Courier New" w:cs="Courier New"/>
                <w:sz w:val="18"/>
                <w:szCs w:val="18"/>
              </w:rPr>
              <w:br/>
              <w:t xml:space="preserve"> данных </w:t>
            </w:r>
          </w:p>
        </w:tc>
        <w:tc>
          <w:tcPr>
            <w:tcW w:w="1296"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Основания </w:t>
            </w:r>
            <w:r w:rsidRPr="007009CC">
              <w:rPr>
                <w:rFonts w:ascii="Courier New" w:hAnsi="Courier New" w:cs="Courier New"/>
                <w:sz w:val="18"/>
                <w:szCs w:val="18"/>
              </w:rPr>
              <w:br/>
              <w:t xml:space="preserve">   для    </w:t>
            </w:r>
            <w:r w:rsidRPr="007009CC">
              <w:rPr>
                <w:rFonts w:ascii="Courier New" w:hAnsi="Courier New" w:cs="Courier New"/>
                <w:sz w:val="18"/>
                <w:szCs w:val="18"/>
              </w:rPr>
              <w:br/>
              <w:t>исключения</w:t>
            </w:r>
            <w:r w:rsidRPr="007009CC">
              <w:rPr>
                <w:rFonts w:ascii="Courier New" w:hAnsi="Courier New" w:cs="Courier New"/>
                <w:sz w:val="18"/>
                <w:szCs w:val="18"/>
              </w:rPr>
              <w:br/>
              <w:t xml:space="preserve"> из базы  </w:t>
            </w:r>
            <w:r w:rsidRPr="007009CC">
              <w:rPr>
                <w:rFonts w:ascii="Courier New" w:hAnsi="Courier New" w:cs="Courier New"/>
                <w:sz w:val="18"/>
                <w:szCs w:val="18"/>
              </w:rPr>
              <w:br/>
              <w:t xml:space="preserve">  данных  </w:t>
            </w:r>
          </w:p>
        </w:tc>
        <w:tc>
          <w:tcPr>
            <w:tcW w:w="1080" w:type="dxa"/>
            <w:vMerge w:val="restart"/>
            <w:tcBorders>
              <w:top w:val="single" w:sz="4" w:space="0" w:color="auto"/>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Дата и</w:t>
            </w:r>
            <w:proofErr w:type="gramStart"/>
            <w:r w:rsidRPr="007009CC">
              <w:rPr>
                <w:rFonts w:ascii="Courier New" w:hAnsi="Courier New" w:cs="Courier New"/>
                <w:sz w:val="18"/>
                <w:szCs w:val="18"/>
              </w:rPr>
              <w:t>с-</w:t>
            </w:r>
            <w:proofErr w:type="gramEnd"/>
            <w:r w:rsidRPr="007009CC">
              <w:rPr>
                <w:rFonts w:ascii="Courier New" w:hAnsi="Courier New" w:cs="Courier New"/>
                <w:sz w:val="18"/>
                <w:szCs w:val="18"/>
              </w:rPr>
              <w:br/>
              <w:t>ключения</w:t>
            </w:r>
            <w:r w:rsidRPr="007009CC">
              <w:rPr>
                <w:rFonts w:ascii="Courier New" w:hAnsi="Courier New" w:cs="Courier New"/>
                <w:sz w:val="18"/>
                <w:szCs w:val="18"/>
              </w:rPr>
              <w:br/>
              <w:t xml:space="preserve">из базы </w:t>
            </w:r>
          </w:p>
        </w:tc>
      </w:tr>
      <w:tr w:rsidR="007009CC" w:rsidRPr="007009CC">
        <w:tblPrEx>
          <w:tblCellMar>
            <w:top w:w="0" w:type="dxa"/>
            <w:bottom w:w="0" w:type="dxa"/>
          </w:tblCellMar>
        </w:tblPrEx>
        <w:trPr>
          <w:trHeight w:val="1260"/>
          <w:tblCellSpacing w:w="5" w:type="nil"/>
        </w:trPr>
        <w:tc>
          <w:tcPr>
            <w:tcW w:w="540"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296"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836"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404"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всего   </w:t>
            </w:r>
          </w:p>
        </w:tc>
        <w:tc>
          <w:tcPr>
            <w:tcW w:w="129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в том     </w:t>
            </w:r>
            <w:r w:rsidRPr="007009CC">
              <w:rPr>
                <w:rFonts w:ascii="Courier New" w:hAnsi="Courier New" w:cs="Courier New"/>
                <w:sz w:val="18"/>
                <w:szCs w:val="18"/>
              </w:rPr>
              <w:br/>
              <w:t xml:space="preserve">числе в   </w:t>
            </w:r>
            <w:r w:rsidRPr="007009CC">
              <w:rPr>
                <w:rFonts w:ascii="Courier New" w:hAnsi="Courier New" w:cs="Courier New"/>
                <w:sz w:val="18"/>
                <w:szCs w:val="18"/>
              </w:rPr>
              <w:br/>
              <w:t xml:space="preserve">данной    </w:t>
            </w:r>
            <w:r w:rsidRPr="007009CC">
              <w:rPr>
                <w:rFonts w:ascii="Courier New" w:hAnsi="Courier New" w:cs="Courier New"/>
                <w:sz w:val="18"/>
                <w:szCs w:val="18"/>
              </w:rPr>
              <w:br/>
              <w:t xml:space="preserve">кредитной </w:t>
            </w:r>
            <w:r w:rsidRPr="007009CC">
              <w:rPr>
                <w:rFonts w:ascii="Courier New" w:hAnsi="Courier New" w:cs="Courier New"/>
                <w:sz w:val="18"/>
                <w:szCs w:val="18"/>
              </w:rPr>
              <w:br/>
              <w:t>организ</w:t>
            </w:r>
            <w:proofErr w:type="gramStart"/>
            <w:r w:rsidRPr="007009CC">
              <w:rPr>
                <w:rFonts w:ascii="Courier New" w:hAnsi="Courier New" w:cs="Courier New"/>
                <w:sz w:val="18"/>
                <w:szCs w:val="18"/>
              </w:rPr>
              <w:t>а-</w:t>
            </w:r>
            <w:proofErr w:type="gramEnd"/>
            <w:r w:rsidRPr="007009CC">
              <w:rPr>
                <w:rFonts w:ascii="Courier New" w:hAnsi="Courier New" w:cs="Courier New"/>
                <w:sz w:val="18"/>
                <w:szCs w:val="18"/>
              </w:rPr>
              <w:t xml:space="preserve"> </w:t>
            </w:r>
            <w:r w:rsidRPr="007009CC">
              <w:rPr>
                <w:rFonts w:ascii="Courier New" w:hAnsi="Courier New" w:cs="Courier New"/>
                <w:sz w:val="18"/>
                <w:szCs w:val="18"/>
              </w:rPr>
              <w:br/>
              <w:t xml:space="preserve">ции или   </w:t>
            </w:r>
            <w:r w:rsidRPr="007009CC">
              <w:rPr>
                <w:rFonts w:ascii="Courier New" w:hAnsi="Courier New" w:cs="Courier New"/>
                <w:sz w:val="18"/>
                <w:szCs w:val="18"/>
              </w:rPr>
              <w:br/>
              <w:t xml:space="preserve">филиале   </w:t>
            </w:r>
          </w:p>
        </w:tc>
        <w:tc>
          <w:tcPr>
            <w:tcW w:w="1080"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728"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512"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0"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296"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c>
          <w:tcPr>
            <w:tcW w:w="1080" w:type="dxa"/>
            <w:vMerge/>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20"/>
                <w:szCs w:val="20"/>
              </w:rPr>
            </w:pPr>
          </w:p>
        </w:tc>
      </w:tr>
      <w:tr w:rsidR="007009CC" w:rsidRPr="007009CC">
        <w:tblPrEx>
          <w:tblCellMar>
            <w:top w:w="0" w:type="dxa"/>
            <w:bottom w:w="0" w:type="dxa"/>
          </w:tblCellMar>
        </w:tblPrEx>
        <w:trPr>
          <w:tblCellSpacing w:w="5" w:type="nil"/>
        </w:trPr>
        <w:tc>
          <w:tcPr>
            <w:tcW w:w="54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1 </w:t>
            </w:r>
          </w:p>
        </w:tc>
        <w:tc>
          <w:tcPr>
            <w:tcW w:w="129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2     </w:t>
            </w:r>
          </w:p>
        </w:tc>
        <w:tc>
          <w:tcPr>
            <w:tcW w:w="183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3       </w:t>
            </w:r>
          </w:p>
        </w:tc>
        <w:tc>
          <w:tcPr>
            <w:tcW w:w="1404"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4     </w:t>
            </w:r>
          </w:p>
        </w:tc>
        <w:tc>
          <w:tcPr>
            <w:tcW w:w="129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5     </w:t>
            </w:r>
          </w:p>
        </w:tc>
        <w:tc>
          <w:tcPr>
            <w:tcW w:w="108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6    </w:t>
            </w:r>
          </w:p>
        </w:tc>
        <w:tc>
          <w:tcPr>
            <w:tcW w:w="1728"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7       </w:t>
            </w:r>
          </w:p>
        </w:tc>
        <w:tc>
          <w:tcPr>
            <w:tcW w:w="1512"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8     </w:t>
            </w:r>
          </w:p>
        </w:tc>
        <w:tc>
          <w:tcPr>
            <w:tcW w:w="108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9   </w:t>
            </w:r>
          </w:p>
        </w:tc>
        <w:tc>
          <w:tcPr>
            <w:tcW w:w="1296"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10    </w:t>
            </w:r>
          </w:p>
        </w:tc>
        <w:tc>
          <w:tcPr>
            <w:tcW w:w="1080" w:type="dxa"/>
            <w:tcBorders>
              <w:left w:val="single" w:sz="4" w:space="0" w:color="auto"/>
              <w:bottom w:val="single" w:sz="4" w:space="0" w:color="auto"/>
              <w:right w:val="single" w:sz="4" w:space="0" w:color="auto"/>
            </w:tcBorders>
          </w:tcPr>
          <w:p w:rsidR="007009CC" w:rsidRPr="007009CC" w:rsidRDefault="007009CC">
            <w:pPr>
              <w:pStyle w:val="ConsPlusCell"/>
              <w:rPr>
                <w:rFonts w:ascii="Courier New" w:hAnsi="Courier New" w:cs="Courier New"/>
                <w:sz w:val="18"/>
                <w:szCs w:val="18"/>
              </w:rPr>
            </w:pPr>
            <w:r w:rsidRPr="007009CC">
              <w:rPr>
                <w:rFonts w:ascii="Courier New" w:hAnsi="Courier New" w:cs="Courier New"/>
                <w:sz w:val="18"/>
                <w:szCs w:val="18"/>
              </w:rPr>
              <w:t xml:space="preserve">   11   </w:t>
            </w:r>
          </w:p>
        </w:tc>
      </w:tr>
    </w:tbl>
    <w:p w:rsidR="007009CC" w:rsidRPr="007009CC" w:rsidRDefault="007009CC">
      <w:pPr>
        <w:widowControl w:val="0"/>
        <w:autoSpaceDE w:val="0"/>
        <w:autoSpaceDN w:val="0"/>
        <w:adjustRightInd w:val="0"/>
      </w:pPr>
    </w:p>
    <w:p w:rsidR="007009CC" w:rsidRPr="007009CC" w:rsidRDefault="007009CC">
      <w:pPr>
        <w:pStyle w:val="ConsPlusNonformat"/>
      </w:pPr>
      <w:r w:rsidRPr="007009CC">
        <w:t>Руководитель                                              (Ф.И.О.)</w:t>
      </w:r>
    </w:p>
    <w:p w:rsidR="007009CC" w:rsidRPr="007009CC" w:rsidRDefault="007009CC">
      <w:pPr>
        <w:pStyle w:val="ConsPlusNonformat"/>
      </w:pPr>
    </w:p>
    <w:p w:rsidR="007009CC" w:rsidRPr="007009CC" w:rsidRDefault="007009CC">
      <w:pPr>
        <w:pStyle w:val="ConsPlusNonformat"/>
      </w:pPr>
      <w:r w:rsidRPr="007009CC">
        <w:t>Исполнитель</w:t>
      </w:r>
    </w:p>
    <w:p w:rsidR="007009CC" w:rsidRPr="007009CC" w:rsidRDefault="007009CC">
      <w:pPr>
        <w:pStyle w:val="ConsPlusNonformat"/>
      </w:pPr>
    </w:p>
    <w:p w:rsidR="007009CC" w:rsidRPr="007009CC" w:rsidRDefault="007009CC">
      <w:pPr>
        <w:pStyle w:val="ConsPlusNonformat"/>
      </w:pPr>
      <w:r w:rsidRPr="007009CC">
        <w:t>Телефон:</w:t>
      </w:r>
    </w:p>
    <w:p w:rsidR="007009CC" w:rsidRPr="007009CC" w:rsidRDefault="007009CC">
      <w:pPr>
        <w:pStyle w:val="ConsPlusNonformat"/>
      </w:pPr>
    </w:p>
    <w:p w:rsidR="007009CC" w:rsidRPr="007009CC" w:rsidRDefault="007009CC">
      <w:pPr>
        <w:pStyle w:val="ConsPlusNonformat"/>
      </w:pPr>
      <w:r w:rsidRPr="007009CC">
        <w:t xml:space="preserve">"__" _________ ____ </w:t>
      </w:r>
      <w:proofErr w:type="gramStart"/>
      <w:r w:rsidRPr="007009CC">
        <w:t>г</w:t>
      </w:r>
      <w:proofErr w:type="gramEnd"/>
      <w:r w:rsidRPr="007009CC">
        <w:t>.</w:t>
      </w:r>
    </w:p>
    <w:p w:rsidR="007009CC" w:rsidRPr="007009CC" w:rsidRDefault="007009CC">
      <w:pPr>
        <w:widowControl w:val="0"/>
        <w:autoSpaceDE w:val="0"/>
        <w:autoSpaceDN w:val="0"/>
        <w:adjustRightInd w:val="0"/>
      </w:pPr>
    </w:p>
    <w:p w:rsidR="007009CC" w:rsidRPr="007009CC" w:rsidRDefault="007009CC">
      <w:pPr>
        <w:widowControl w:val="0"/>
        <w:autoSpaceDE w:val="0"/>
        <w:autoSpaceDN w:val="0"/>
        <w:adjustRightInd w:val="0"/>
        <w:ind w:firstLine="540"/>
      </w:pPr>
      <w:r w:rsidRPr="007009CC">
        <w:t>--------------------------------</w:t>
      </w:r>
    </w:p>
    <w:p w:rsidR="007009CC" w:rsidRPr="007009CC" w:rsidRDefault="007009CC">
      <w:pPr>
        <w:widowControl w:val="0"/>
        <w:autoSpaceDE w:val="0"/>
        <w:autoSpaceDN w:val="0"/>
        <w:adjustRightInd w:val="0"/>
        <w:ind w:firstLine="540"/>
      </w:pPr>
      <w:bookmarkStart w:id="25" w:name="Par801"/>
      <w:bookmarkEnd w:id="25"/>
      <w:r w:rsidRPr="007009CC">
        <w:t>&lt;*&gt; Указывается номер основания для внесения в базу данных в соответствии с нижеприведенным перечнем:</w:t>
      </w:r>
    </w:p>
    <w:p w:rsidR="007009CC" w:rsidRPr="007009CC" w:rsidRDefault="007009CC">
      <w:pPr>
        <w:widowControl w:val="0"/>
        <w:autoSpaceDE w:val="0"/>
        <w:autoSpaceDN w:val="0"/>
        <w:adjustRightInd w:val="0"/>
        <w:ind w:firstLine="540"/>
      </w:pPr>
      <w:r w:rsidRPr="007009CC">
        <w:t xml:space="preserve">1. Основания для отказа в согласовании кандидатур на должности руководителей, предусмотренные </w:t>
      </w:r>
      <w:hyperlink r:id="rId123" w:history="1">
        <w:r w:rsidRPr="007009CC">
          <w:t>статьей 16</w:t>
        </w:r>
      </w:hyperlink>
      <w:r w:rsidRPr="007009CC">
        <w:t xml:space="preserve"> Федерального закона "О банках и банковской деятельности":</w:t>
      </w:r>
    </w:p>
    <w:p w:rsidR="007009CC" w:rsidRPr="007009CC" w:rsidRDefault="007009CC">
      <w:pPr>
        <w:widowControl w:val="0"/>
        <w:autoSpaceDE w:val="0"/>
        <w:autoSpaceDN w:val="0"/>
        <w:adjustRightInd w:val="0"/>
        <w:ind w:firstLine="540"/>
      </w:pPr>
      <w:r w:rsidRPr="007009CC">
        <w:t>1.1. Отсутствие у кандидата на должность руководителя высшего юридического или экономического образования и опыта руководства отделом, иным подразделением кредитной организации, деятельность которых связана с осуществлением банковских операций, либо отсутствие двухлетнего опыта руководства таким отделом, подразделением.</w:t>
      </w:r>
    </w:p>
    <w:p w:rsidR="007009CC" w:rsidRPr="007009CC" w:rsidRDefault="007009CC">
      <w:pPr>
        <w:widowControl w:val="0"/>
        <w:autoSpaceDE w:val="0"/>
        <w:autoSpaceDN w:val="0"/>
        <w:adjustRightInd w:val="0"/>
        <w:ind w:firstLine="540"/>
      </w:pPr>
      <w:r w:rsidRPr="007009CC">
        <w:t>1.2. Наличие судимости за совершение преступлений в сфере экономики.</w:t>
      </w:r>
    </w:p>
    <w:p w:rsidR="007009CC" w:rsidRPr="007009CC" w:rsidRDefault="007009CC">
      <w:pPr>
        <w:widowControl w:val="0"/>
        <w:autoSpaceDE w:val="0"/>
        <w:autoSpaceDN w:val="0"/>
        <w:adjustRightInd w:val="0"/>
        <w:ind w:firstLine="540"/>
      </w:pPr>
      <w:r w:rsidRPr="007009CC">
        <w:t>1.3. Совершение в течение одного года, предшествующего дню подачи в Банк России документов для государственной регистрации кредитной организации, административного правонарушения в области торговли и финансов, установленного вступившим в законную силу постановлением органа, уполномоченного рассматривать дела об административных правонарушениях.</w:t>
      </w:r>
    </w:p>
    <w:p w:rsidR="007009CC" w:rsidRPr="007009CC" w:rsidRDefault="007009CC">
      <w:pPr>
        <w:widowControl w:val="0"/>
        <w:autoSpaceDE w:val="0"/>
        <w:autoSpaceDN w:val="0"/>
        <w:adjustRightInd w:val="0"/>
        <w:ind w:firstLine="540"/>
      </w:pPr>
      <w:r w:rsidRPr="007009CC">
        <w:t xml:space="preserve">1.4. Наличие в течение двух лет, предшествовавших дню подачи в Банк России документов для государственной регистрации кредитной организации, фактов расторжения с указанным лицом трудового договора (контракта) по инициативе администрации на основаниях, предусмотренных пунктом 7 </w:t>
      </w:r>
      <w:hyperlink r:id="rId124" w:history="1">
        <w:r w:rsidRPr="007009CC">
          <w:t>статьи 81</w:t>
        </w:r>
      </w:hyperlink>
      <w:r w:rsidRPr="007009CC">
        <w:t xml:space="preserve"> Трудового кодекса Российской Федерации.</w:t>
      </w:r>
    </w:p>
    <w:p w:rsidR="007009CC" w:rsidRPr="007009CC" w:rsidRDefault="007009CC">
      <w:pPr>
        <w:widowControl w:val="0"/>
        <w:autoSpaceDE w:val="0"/>
        <w:autoSpaceDN w:val="0"/>
        <w:adjustRightInd w:val="0"/>
        <w:ind w:firstLine="540"/>
      </w:pPr>
      <w:r w:rsidRPr="007009CC">
        <w:t xml:space="preserve">1.5. Предъявление в течение трех лет, предшествовавших дню подачи в Банк России документов для государственной регистрации кредитной организации, к кредитной организации, в которой кандидат находился на должности руководителя кредитной организации, требования о замене его в качестве руководителя кредитной организации в порядке, предусмотренном Федеральным </w:t>
      </w:r>
      <w:hyperlink r:id="rId125" w:history="1">
        <w:r w:rsidRPr="007009CC">
          <w:t>законом</w:t>
        </w:r>
      </w:hyperlink>
      <w:r w:rsidRPr="007009CC">
        <w:t xml:space="preserve"> "О Центральном банке Российской Федерации (Банке России)".</w:t>
      </w:r>
    </w:p>
    <w:p w:rsidR="007009CC" w:rsidRPr="007009CC" w:rsidRDefault="007009CC">
      <w:pPr>
        <w:widowControl w:val="0"/>
        <w:autoSpaceDE w:val="0"/>
        <w:autoSpaceDN w:val="0"/>
        <w:adjustRightInd w:val="0"/>
        <w:ind w:firstLine="540"/>
      </w:pPr>
      <w:r w:rsidRPr="007009CC">
        <w:t>1.6. Несоответствие деловой репутации кандидата на должность руководителя требованиям, установленным федеральными законами и принимаемыми в соответствии с ними нормативными актами Банка России.</w:t>
      </w:r>
    </w:p>
    <w:p w:rsidR="007009CC" w:rsidRPr="007009CC" w:rsidRDefault="007009CC">
      <w:pPr>
        <w:widowControl w:val="0"/>
        <w:autoSpaceDE w:val="0"/>
        <w:autoSpaceDN w:val="0"/>
        <w:adjustRightInd w:val="0"/>
        <w:ind w:firstLine="540"/>
      </w:pPr>
      <w:r w:rsidRPr="007009CC">
        <w:t>1.7. Наличие иных оснований, установленных федеральными законами.</w:t>
      </w:r>
    </w:p>
    <w:p w:rsidR="007009CC" w:rsidRPr="007009CC" w:rsidRDefault="007009CC">
      <w:pPr>
        <w:widowControl w:val="0"/>
        <w:autoSpaceDE w:val="0"/>
        <w:autoSpaceDN w:val="0"/>
        <w:adjustRightInd w:val="0"/>
        <w:ind w:firstLine="540"/>
      </w:pPr>
      <w:r w:rsidRPr="007009CC">
        <w:t>2. В графе 7 указывается номер и дата принятия решения территориального учреждения об отказе в согласовании кандидата.</w:t>
      </w:r>
    </w:p>
    <w:p w:rsidR="007009CC" w:rsidRPr="007009CC" w:rsidRDefault="007009CC">
      <w:pPr>
        <w:widowControl w:val="0"/>
        <w:autoSpaceDE w:val="0"/>
        <w:autoSpaceDN w:val="0"/>
        <w:adjustRightInd w:val="0"/>
        <w:ind w:firstLine="540"/>
      </w:pPr>
    </w:p>
    <w:p w:rsidR="007009CC" w:rsidRPr="007009CC" w:rsidRDefault="007009CC">
      <w:pPr>
        <w:widowControl w:val="0"/>
        <w:autoSpaceDE w:val="0"/>
        <w:autoSpaceDN w:val="0"/>
        <w:adjustRightInd w:val="0"/>
        <w:ind w:firstLine="540"/>
      </w:pPr>
    </w:p>
    <w:p w:rsidR="007009CC" w:rsidRPr="007009CC" w:rsidRDefault="007009CC">
      <w:pPr>
        <w:widowControl w:val="0"/>
        <w:pBdr>
          <w:bottom w:val="single" w:sz="6" w:space="0" w:color="auto"/>
        </w:pBdr>
        <w:autoSpaceDE w:val="0"/>
        <w:autoSpaceDN w:val="0"/>
        <w:adjustRightInd w:val="0"/>
        <w:rPr>
          <w:sz w:val="5"/>
          <w:szCs w:val="5"/>
        </w:rPr>
      </w:pPr>
    </w:p>
    <w:p w:rsidR="00DA02A6" w:rsidRPr="007009CC" w:rsidRDefault="00DA02A6" w:rsidP="00436C7C">
      <w:pPr>
        <w:rPr>
          <w:rFonts w:cs="Arial"/>
        </w:rPr>
      </w:pPr>
    </w:p>
    <w:sectPr w:rsidR="00DA02A6" w:rsidRPr="007009CC">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9CC"/>
    <w:rsid w:val="00436C7C"/>
    <w:rsid w:val="007009CC"/>
    <w:rsid w:val="00810B4D"/>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09CC"/>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7009CC"/>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7009CC"/>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09CC"/>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7009CC"/>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7009CC"/>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A411C6A55575131E690D615B5C497FAB7F82AC34D6C056FE9319972057657B60D3BF96A335D01jDP2I" TargetMode="External"/><Relationship Id="rId117" Type="http://schemas.openxmlformats.org/officeDocument/2006/relationships/hyperlink" Target="consultantplus://offline/ref=2A411C6A55575131E690D615B5C497FABEFD2EC64C665865E1689570027908A10A72F56B335D01D4j4PCI" TargetMode="External"/><Relationship Id="rId21" Type="http://schemas.openxmlformats.org/officeDocument/2006/relationships/hyperlink" Target="consultantplus://offline/ref=2A411C6A55575131E690D615B5C497FAB8F120C24D6C056FE9319972057657B60D3BF96A335D01jDP0I" TargetMode="External"/><Relationship Id="rId42" Type="http://schemas.openxmlformats.org/officeDocument/2006/relationships/hyperlink" Target="consultantplus://offline/ref=2A411C6A55575131E690D615B5C497FABEFD29C343665865E1689570027908A10A72F56B335D00D1j4PBI" TargetMode="External"/><Relationship Id="rId47" Type="http://schemas.openxmlformats.org/officeDocument/2006/relationships/hyperlink" Target="consultantplus://offline/ref=2A411C6A55575131E690D615B5C497FABEFD29C343665865E1689570027908A10A72F56B335D00D1j4PBI" TargetMode="External"/><Relationship Id="rId63" Type="http://schemas.openxmlformats.org/officeDocument/2006/relationships/hyperlink" Target="consultantplus://offline/ref=2A411C6A55575131E690D615B5C497FABEF821C140675865E1689570027908A10A72F56B335D01D6j4PFI" TargetMode="External"/><Relationship Id="rId68" Type="http://schemas.openxmlformats.org/officeDocument/2006/relationships/hyperlink" Target="consultantplus://offline/ref=2A411C6A55575131E690D615B5C497FAB7F82AC34D6C056FE9319972057657B60D3BF96A335D00jDP5I" TargetMode="External"/><Relationship Id="rId84" Type="http://schemas.openxmlformats.org/officeDocument/2006/relationships/hyperlink" Target="consultantplus://offline/ref=2A411C6A55575131E690D615B5C497FABEF929C741665865E168957002j7P9I" TargetMode="External"/><Relationship Id="rId89" Type="http://schemas.openxmlformats.org/officeDocument/2006/relationships/hyperlink" Target="consultantplus://offline/ref=2A411C6A55575131E690D615B5C497FABEF821C140675865E1689570027908A10A72F56B335D01D0j4PCI" TargetMode="External"/><Relationship Id="rId112" Type="http://schemas.openxmlformats.org/officeDocument/2006/relationships/hyperlink" Target="consultantplus://offline/ref=2A411C6A55575131E690D615B5C497FAB8FA2DC4476C056FE9319972057657B60D3BF96A335D01jDP2I" TargetMode="External"/><Relationship Id="rId16" Type="http://schemas.openxmlformats.org/officeDocument/2006/relationships/hyperlink" Target="consultantplus://offline/ref=2A411C6A55575131E690D615B5C497FABEF821C140675865E1689570027908A10A72F56B335D01D5j4P4I" TargetMode="External"/><Relationship Id="rId107" Type="http://schemas.openxmlformats.org/officeDocument/2006/relationships/hyperlink" Target="consultantplus://offline/ref=2A411C6A55575131E690D615B5C497FABEF821C140675865E1689570027908A10A72F56B335D01D0j4PDI" TargetMode="External"/><Relationship Id="rId11" Type="http://schemas.openxmlformats.org/officeDocument/2006/relationships/hyperlink" Target="consultantplus://offline/ref=2A411C6A55575131E690D615B5C497FABEF821C140675865E1689570027908A10A72F56B335D01D5j4P9I" TargetMode="External"/><Relationship Id="rId32" Type="http://schemas.openxmlformats.org/officeDocument/2006/relationships/hyperlink" Target="consultantplus://offline/ref=2A411C6A55575131E690D615B5C497FABEF821C140675865E1689570027908A10A72F56B335D01D4j4PAI" TargetMode="External"/><Relationship Id="rId37" Type="http://schemas.openxmlformats.org/officeDocument/2006/relationships/hyperlink" Target="consultantplus://offline/ref=2A411C6A55575131E690D615B5C497FAB9F021C3456C056FE9319972057657B60D3BF96A335D00jDP7I" TargetMode="External"/><Relationship Id="rId53" Type="http://schemas.openxmlformats.org/officeDocument/2006/relationships/hyperlink" Target="consultantplus://offline/ref=2A411C6A55575131E690D615B5C497FAB9F021C3456C056FE9319972057657B60D3BF96A335D00jDP2I" TargetMode="External"/><Relationship Id="rId58" Type="http://schemas.openxmlformats.org/officeDocument/2006/relationships/hyperlink" Target="consultantplus://offline/ref=2A411C6A55575131E690D615B5C497FAB9F021C3456C056FE9319972057657B60D3BF96A335D00jDPCI" TargetMode="External"/><Relationship Id="rId74" Type="http://schemas.openxmlformats.org/officeDocument/2006/relationships/hyperlink" Target="consultantplus://offline/ref=2A411C6A55575131E690D615B5C497FABEF821C140675865E1689570027908A10A72F56B335D01D1j4PDI" TargetMode="External"/><Relationship Id="rId79" Type="http://schemas.openxmlformats.org/officeDocument/2006/relationships/hyperlink" Target="consultantplus://offline/ref=2A411C6A55575131E690D615B5C497FABEFD2EC640635865E1689570027908A10A72F56B335D02D1j4P9I" TargetMode="External"/><Relationship Id="rId102" Type="http://schemas.openxmlformats.org/officeDocument/2006/relationships/hyperlink" Target="consultantplus://offline/ref=2A411C6A55575131E690D615B5C497FABEFD29C343665865E1689570027908A10A72F56B335D00D6j4P9I" TargetMode="External"/><Relationship Id="rId123" Type="http://schemas.openxmlformats.org/officeDocument/2006/relationships/hyperlink" Target="consultantplus://offline/ref=2A411C6A55575131E690D615B5C497FABEFD29C343665865E1689570027908A10A72F56B335D00D1j4PBI" TargetMode="External"/><Relationship Id="rId5" Type="http://schemas.openxmlformats.org/officeDocument/2006/relationships/hyperlink" Target="consultantplus://offline/ref=2A411C6A55575131E690D615B5C497FAB9F021C3456C056FE9319972057657B60D3BF96A335D01jDP0I" TargetMode="External"/><Relationship Id="rId90" Type="http://schemas.openxmlformats.org/officeDocument/2006/relationships/hyperlink" Target="consultantplus://offline/ref=2A411C6A55575131E690D615B5C497FABEFB28C647675865E1689570027908A10A72F56B335D09D1j4PCI" TargetMode="External"/><Relationship Id="rId95" Type="http://schemas.openxmlformats.org/officeDocument/2006/relationships/hyperlink" Target="consultantplus://offline/ref=2A411C6A55575131E690D615B5C497FABEFD20C043645865E1689570027908A10A72F56B335D02DCj4PBI" TargetMode="External"/><Relationship Id="rId19" Type="http://schemas.openxmlformats.org/officeDocument/2006/relationships/hyperlink" Target="consultantplus://offline/ref=2A411C6A55575131E690D615B5C497FABEFA20C441615865E168957002j7P9I" TargetMode="External"/><Relationship Id="rId14" Type="http://schemas.openxmlformats.org/officeDocument/2006/relationships/hyperlink" Target="consultantplus://offline/ref=2A411C6A55575131E690D615B5C497FABEFD28C54D675865E1689570027908A10A72F56B335D01D3j4PCI" TargetMode="External"/><Relationship Id="rId22" Type="http://schemas.openxmlformats.org/officeDocument/2006/relationships/hyperlink" Target="consultantplus://offline/ref=2A411C6A55575131E690D615B5C497FABEF821C140675865E1689570027908A10A72F56B335D01D4j4PEI" TargetMode="External"/><Relationship Id="rId27" Type="http://schemas.openxmlformats.org/officeDocument/2006/relationships/hyperlink" Target="consultantplus://offline/ref=2A411C6A55575131E690D615B5C497FAB9F021C3456C056FE9319972057657B60D3BF96A335D00jDP5I" TargetMode="External"/><Relationship Id="rId30" Type="http://schemas.openxmlformats.org/officeDocument/2006/relationships/hyperlink" Target="consultantplus://offline/ref=2A411C6A55575131E690D615B5C497FAB7F82AC34D6C056FE9319972057657B60D3BF96A335D01jDPDI" TargetMode="External"/><Relationship Id="rId35" Type="http://schemas.openxmlformats.org/officeDocument/2006/relationships/hyperlink" Target="consultantplus://offline/ref=2A411C6A55575131E690D615B5C497FABEFB28C647675865E1689570027908A10A72F56B335D00D1j4P9I" TargetMode="External"/><Relationship Id="rId43" Type="http://schemas.openxmlformats.org/officeDocument/2006/relationships/hyperlink" Target="consultantplus://offline/ref=2A411C6A55575131E690D615B5C497FABEFD29C343665865E1689570027908A10A72F56B335D05D7j4PAI" TargetMode="External"/><Relationship Id="rId48" Type="http://schemas.openxmlformats.org/officeDocument/2006/relationships/hyperlink" Target="consultantplus://offline/ref=2A411C6A55575131E690D615B5C497FABEFA2BC74C665865E1689570027908A10A72F56B335D05D3j4P5I" TargetMode="External"/><Relationship Id="rId56" Type="http://schemas.openxmlformats.org/officeDocument/2006/relationships/hyperlink" Target="consultantplus://offline/ref=2A411C6A55575131E690D615B5C497FABEF821C140675865E1689570027908A10A72F56B335D01D7j4PAI" TargetMode="External"/><Relationship Id="rId64" Type="http://schemas.openxmlformats.org/officeDocument/2006/relationships/hyperlink" Target="consultantplus://offline/ref=2A411C6A55575131E690D615B5C497FABEF821C140675865E1689570027908A10A72F56B335D01D6j4P8I" TargetMode="External"/><Relationship Id="rId69" Type="http://schemas.openxmlformats.org/officeDocument/2006/relationships/hyperlink" Target="consultantplus://offline/ref=2A411C6A55575131E690D615B5C497FAB9F021C3456C056FE9319972057657B60D3BF96A335D00jDPCI" TargetMode="External"/><Relationship Id="rId77" Type="http://schemas.openxmlformats.org/officeDocument/2006/relationships/hyperlink" Target="consultantplus://offline/ref=2A411C6A55575131E690D615B5C497FABEF821C140675865E1689570027908A10A72F56B335D01D1j4PDI" TargetMode="External"/><Relationship Id="rId100" Type="http://schemas.openxmlformats.org/officeDocument/2006/relationships/hyperlink" Target="consultantplus://offline/ref=2A411C6A55575131E690D615B5C497FABEFD29C343665865E1689570027908A10A72F56B335D04D7j4PCI" TargetMode="External"/><Relationship Id="rId105" Type="http://schemas.openxmlformats.org/officeDocument/2006/relationships/hyperlink" Target="consultantplus://offline/ref=2A411C6A55575131E690D615B5C497FAB8FA2DC4476C056FE9319972057657B60D3BF96A335D01jDP3I" TargetMode="External"/><Relationship Id="rId113" Type="http://schemas.openxmlformats.org/officeDocument/2006/relationships/hyperlink" Target="consultantplus://offline/ref=2A411C6A55575131E690D615B5C497FAB7F82AC34D6C056FE9319972057657B60D3BF96A335D00jDP4I" TargetMode="External"/><Relationship Id="rId118" Type="http://schemas.openxmlformats.org/officeDocument/2006/relationships/hyperlink" Target="consultantplus://offline/ref=2A411C6A55575131E690D615B5C497FABEFD29C343665865E1689570027908A10A72F56B335D04D4j4PBI" TargetMode="External"/><Relationship Id="rId126" Type="http://schemas.openxmlformats.org/officeDocument/2006/relationships/fontTable" Target="fontTable.xml"/><Relationship Id="rId8" Type="http://schemas.openxmlformats.org/officeDocument/2006/relationships/hyperlink" Target="consultantplus://offline/ref=2A411C6A55575131E690D615B5C497FAB7F82AC34D6C056FE9319972057657B60D3BF96A335D01jDP0I" TargetMode="External"/><Relationship Id="rId51" Type="http://schemas.openxmlformats.org/officeDocument/2006/relationships/hyperlink" Target="consultantplus://offline/ref=2A411C6A55575131E690D615B5C497FABEFB28C647675865E1689570027908A10A72F56B335D02D5j4P8I" TargetMode="External"/><Relationship Id="rId72" Type="http://schemas.openxmlformats.org/officeDocument/2006/relationships/hyperlink" Target="consultantplus://offline/ref=2A411C6A55575131E690D615B5C497FABEFA21C14D625865E168957002j7P9I" TargetMode="External"/><Relationship Id="rId80" Type="http://schemas.openxmlformats.org/officeDocument/2006/relationships/hyperlink" Target="consultantplus://offline/ref=2A411C6A55575131E690D615B5C497FABEFD20C346665865E168957002j7P9I" TargetMode="External"/><Relationship Id="rId85" Type="http://schemas.openxmlformats.org/officeDocument/2006/relationships/hyperlink" Target="consultantplus://offline/ref=2A411C6A55575131E690D615B5C497FAB7FD2DCE476C056FE9319972057657B60D3BF96A335D00jDP1I" TargetMode="External"/><Relationship Id="rId93" Type="http://schemas.openxmlformats.org/officeDocument/2006/relationships/hyperlink" Target="consultantplus://offline/ref=2A411C6A55575131E690D615B5C497FABCFE2DC5456C056FE9319972j0P5I" TargetMode="External"/><Relationship Id="rId98" Type="http://schemas.openxmlformats.org/officeDocument/2006/relationships/hyperlink" Target="consultantplus://offline/ref=2A411C6A55575131E690D615B5C497FAB7F82AC34D6C056FE9319972057657B60D3BF96A335D00jDP4I" TargetMode="External"/><Relationship Id="rId121" Type="http://schemas.openxmlformats.org/officeDocument/2006/relationships/hyperlink" Target="consultantplus://offline/ref=2A411C6A55575131E690D615B5C497FAB8FA2DC4476C056FE9319972057657B60D3BF96A335D01jDP2I" TargetMode="External"/><Relationship Id="rId3" Type="http://schemas.openxmlformats.org/officeDocument/2006/relationships/settings" Target="settings.xml"/><Relationship Id="rId12" Type="http://schemas.openxmlformats.org/officeDocument/2006/relationships/hyperlink" Target="consultantplus://offline/ref=2A411C6A55575131E690D615B5C497FABEFD20C043645865E1689570027908A10A72F56B335D02D1j4PCI" TargetMode="External"/><Relationship Id="rId17" Type="http://schemas.openxmlformats.org/officeDocument/2006/relationships/hyperlink" Target="consultantplus://offline/ref=2A411C6A55575131E690D615B5C497FAB9F021C3456C056FE9319972057657B60D3BF96A335D01jDP3I" TargetMode="External"/><Relationship Id="rId25" Type="http://schemas.openxmlformats.org/officeDocument/2006/relationships/hyperlink" Target="consultantplus://offline/ref=2A411C6A55575131E690D615B5C497FABEF821C140675865E1689570027908A10A72F56B335D01D4j4PFI" TargetMode="External"/><Relationship Id="rId33" Type="http://schemas.openxmlformats.org/officeDocument/2006/relationships/hyperlink" Target="consultantplus://offline/ref=2A411C6A55575131E690D615B5C497FABEF821C140675865E1689570027908A10A72F56B335D01D4j4PBI" TargetMode="External"/><Relationship Id="rId38" Type="http://schemas.openxmlformats.org/officeDocument/2006/relationships/hyperlink" Target="consultantplus://offline/ref=2A411C6A55575131E690D615B5C497FABEF821C140675865E1689570027908A10A72F56B335D01D4j4P4I" TargetMode="External"/><Relationship Id="rId46" Type="http://schemas.openxmlformats.org/officeDocument/2006/relationships/hyperlink" Target="consultantplus://offline/ref=2A411C6A55575131E690D615B5C497FABEF821C140675865E1689570027908A10A72F56B335D01D7j4PCI" TargetMode="External"/><Relationship Id="rId59" Type="http://schemas.openxmlformats.org/officeDocument/2006/relationships/hyperlink" Target="consultantplus://offline/ref=2A411C6A55575131E690D615B5C497FABEF821C140675865E1689570027908A10A72F56B335D01D7j4P5I" TargetMode="External"/><Relationship Id="rId67" Type="http://schemas.openxmlformats.org/officeDocument/2006/relationships/hyperlink" Target="consultantplus://offline/ref=2A411C6A55575131E690D615B5C497FABEFD2EC64C665865E1689570027908A10A72F56B335D01D1j4P5I" TargetMode="External"/><Relationship Id="rId103" Type="http://schemas.openxmlformats.org/officeDocument/2006/relationships/hyperlink" Target="consultantplus://offline/ref=2A411C6A55575131E690D615B5C497FABEFB28C647675865E1689570027908A10A72F56B335D01D3j4PDI" TargetMode="External"/><Relationship Id="rId108" Type="http://schemas.openxmlformats.org/officeDocument/2006/relationships/hyperlink" Target="consultantplus://offline/ref=2A411C6A55575131E690D615B5C497FABEFB28C647675865E168957002j7P9I" TargetMode="External"/><Relationship Id="rId116" Type="http://schemas.openxmlformats.org/officeDocument/2006/relationships/hyperlink" Target="consultantplus://offline/ref=2A411C6A55575131E690D615B5C497FABEFD20C043645865E1689570027908A10A72F56B335D02DCj4PEI" TargetMode="External"/><Relationship Id="rId124" Type="http://schemas.openxmlformats.org/officeDocument/2006/relationships/hyperlink" Target="consultantplus://offline/ref=2A411C6A55575131E690D615B5C497FABEFC28C645635865E1689570027908A10A72F56B335D07D5j4PDI" TargetMode="External"/><Relationship Id="rId20" Type="http://schemas.openxmlformats.org/officeDocument/2006/relationships/hyperlink" Target="consultantplus://offline/ref=2A411C6A55575131E690D615B5C497FABCF928C6426C056FE9319972j0P5I" TargetMode="External"/><Relationship Id="rId41" Type="http://schemas.openxmlformats.org/officeDocument/2006/relationships/hyperlink" Target="consultantplus://offline/ref=2A411C6A55575131E690D615B5C497FABEF821C140675865E1689570027908A10A72F56B335D01D4j4P5I" TargetMode="External"/><Relationship Id="rId54" Type="http://schemas.openxmlformats.org/officeDocument/2006/relationships/hyperlink" Target="consultantplus://offline/ref=2A411C6A55575131E690D615B5C497FAB9F021C3456C056FE9319972057657B60D3BF96A335D00jDPDI" TargetMode="External"/><Relationship Id="rId62" Type="http://schemas.openxmlformats.org/officeDocument/2006/relationships/hyperlink" Target="consultantplus://offline/ref=2A411C6A55575131E690D615B5C497FABEFD20C2466E5865E168957002j7P9I" TargetMode="External"/><Relationship Id="rId70" Type="http://schemas.openxmlformats.org/officeDocument/2006/relationships/hyperlink" Target="consultantplus://offline/ref=2A411C6A55575131E690D615B5C497FABEF821C140675865E1689570027908A10A72F56B335D01D6j4PBI" TargetMode="External"/><Relationship Id="rId75" Type="http://schemas.openxmlformats.org/officeDocument/2006/relationships/hyperlink" Target="consultantplus://offline/ref=2A411C6A55575131E690D615B5C497FAB7FD2DCE476C056FE9319972057657B60D3BF96A335D00jDP3I" TargetMode="External"/><Relationship Id="rId83" Type="http://schemas.openxmlformats.org/officeDocument/2006/relationships/hyperlink" Target="consultantplus://offline/ref=2A411C6A55575131E690D615B5C497FABEF821C140675865E1689570027908A10A72F56B335D01D1j4P8I" TargetMode="External"/><Relationship Id="rId88" Type="http://schemas.openxmlformats.org/officeDocument/2006/relationships/hyperlink" Target="consultantplus://offline/ref=2A411C6A55575131E690D615B5C497FABEFD20C043645865E1689570027908A10A72F56B335D02D1j4P9I" TargetMode="External"/><Relationship Id="rId91" Type="http://schemas.openxmlformats.org/officeDocument/2006/relationships/hyperlink" Target="consultantplus://offline/ref=2A411C6A55575131E690D615B5C497FABEFB28C647675865E1689570027908A10A72F56B335D09D1j4PCI" TargetMode="External"/><Relationship Id="rId96" Type="http://schemas.openxmlformats.org/officeDocument/2006/relationships/hyperlink" Target="consultantplus://offline/ref=2A411C6A55575131E690D615B5C497FABEFD20C043645865E1689570027908A10A72F56B335D02DCj4PBI" TargetMode="External"/><Relationship Id="rId111" Type="http://schemas.openxmlformats.org/officeDocument/2006/relationships/hyperlink" Target="consultantplus://offline/ref=2A411C6A55575131E690D615B5C497FABEFB28C647675865E168957002j7P9I" TargetMode="External"/><Relationship Id="rId1" Type="http://schemas.openxmlformats.org/officeDocument/2006/relationships/styles" Target="styles.xml"/><Relationship Id="rId6" Type="http://schemas.openxmlformats.org/officeDocument/2006/relationships/hyperlink" Target="consultantplus://offline/ref=2A411C6A55575131E690D615B5C497FAB8FA2DC4476C056FE9319972057657B60D3BF96A335D01jDP0I" TargetMode="External"/><Relationship Id="rId15" Type="http://schemas.openxmlformats.org/officeDocument/2006/relationships/hyperlink" Target="consultantplus://offline/ref=2A411C6A55575131E690D615B5C497FABEF821C140675865E1689570027908A10A72F56B335D01D5j4PAI" TargetMode="External"/><Relationship Id="rId23" Type="http://schemas.openxmlformats.org/officeDocument/2006/relationships/hyperlink" Target="consultantplus://offline/ref=2A411C6A55575131E690D615B5C497FAB7FD2DCE476C056FE9319972057657B60D3BF96A335D01jDP2I" TargetMode="External"/><Relationship Id="rId28" Type="http://schemas.openxmlformats.org/officeDocument/2006/relationships/hyperlink" Target="consultantplus://offline/ref=2A411C6A55575131E690D615B5C497FAB9F021C3456C056FE9319972057657B60D3BF96A335D00jDP4I" TargetMode="External"/><Relationship Id="rId36" Type="http://schemas.openxmlformats.org/officeDocument/2006/relationships/hyperlink" Target="consultantplus://offline/ref=2A411C6A55575131E690D615B5C497FAB8FE2BCF406C056FE9319972057657B60D3BF96A335D03jDP3I" TargetMode="External"/><Relationship Id="rId49" Type="http://schemas.openxmlformats.org/officeDocument/2006/relationships/hyperlink" Target="consultantplus://offline/ref=2A411C6A55575131E690D615B5C497FAB9F021C3456C056FE9319972057657B60D3BF96A335D00jDP0I" TargetMode="External"/><Relationship Id="rId57" Type="http://schemas.openxmlformats.org/officeDocument/2006/relationships/hyperlink" Target="consultantplus://offline/ref=2A411C6A55575131E690D615B5C497FAB7FD2DCE476C056FE9319972057657B60D3BF96A335D00jDP1I" TargetMode="External"/><Relationship Id="rId106" Type="http://schemas.openxmlformats.org/officeDocument/2006/relationships/hyperlink" Target="consultantplus://offline/ref=2A411C6A55575131E690D615B5C497FAB8FA2DC4476C056FE9319972057657B60D3BF96A335D01jDP3I" TargetMode="External"/><Relationship Id="rId114" Type="http://schemas.openxmlformats.org/officeDocument/2006/relationships/hyperlink" Target="consultantplus://offline/ref=2A411C6A55575131E690D615B5C497FABEF92CC74D615865E1689570027908A10A72F56B335D01D5j4P9I" TargetMode="External"/><Relationship Id="rId119" Type="http://schemas.openxmlformats.org/officeDocument/2006/relationships/hyperlink" Target="consultantplus://offline/ref=2A411C6A55575131E690D615B5C497FABEFD29C343665865E1689570027908A10A72F56B335D04D7j4PCI" TargetMode="External"/><Relationship Id="rId127" Type="http://schemas.openxmlformats.org/officeDocument/2006/relationships/theme" Target="theme/theme1.xml"/><Relationship Id="rId10" Type="http://schemas.openxmlformats.org/officeDocument/2006/relationships/hyperlink" Target="consultantplus://offline/ref=2A411C6A55575131E690D615B5C497FABEF92CC74D615865E1689570027908A10A72F56B335D01D5j4P9I" TargetMode="External"/><Relationship Id="rId31" Type="http://schemas.openxmlformats.org/officeDocument/2006/relationships/hyperlink" Target="consultantplus://offline/ref=2A411C6A55575131E690D615B5C497FABEF821C140675865E1689570027908A10A72F56B335D01D4j4P8I" TargetMode="External"/><Relationship Id="rId44" Type="http://schemas.openxmlformats.org/officeDocument/2006/relationships/hyperlink" Target="consultantplus://offline/ref=2A411C6A55575131E690D615B5C497FABEFB28C647675865E1689570027908A10A72F5j6PEI" TargetMode="External"/><Relationship Id="rId52" Type="http://schemas.openxmlformats.org/officeDocument/2006/relationships/hyperlink" Target="consultantplus://offline/ref=2A411C6A55575131E690D615B5C497FABEF821C140675865E1689570027908A10A72F56B335D01D7j4PFI" TargetMode="External"/><Relationship Id="rId60" Type="http://schemas.openxmlformats.org/officeDocument/2006/relationships/hyperlink" Target="consultantplus://offline/ref=2A411C6A55575131E690D615B5C497FABEF821C140675865E1689570027908A10A72F56B335D01D6j4PCI" TargetMode="External"/><Relationship Id="rId65" Type="http://schemas.openxmlformats.org/officeDocument/2006/relationships/hyperlink" Target="consultantplus://offline/ref=2A411C6A55575131E690D615B5C497FABEF821C140675865E1689570027908A10A72F56B335D01D6j4P9I" TargetMode="External"/><Relationship Id="rId73" Type="http://schemas.openxmlformats.org/officeDocument/2006/relationships/hyperlink" Target="consultantplus://offline/ref=2A411C6A55575131E690D615B5C497FABEF821C140675865E1689570027908A10A72F56B335D01D1j4PCI" TargetMode="External"/><Relationship Id="rId78" Type="http://schemas.openxmlformats.org/officeDocument/2006/relationships/hyperlink" Target="consultantplus://offline/ref=2A411C6A55575131E690D615B5C497FABEF821C140675865E1689570027908A10A72F56B335D01D1j4PEI" TargetMode="External"/><Relationship Id="rId81" Type="http://schemas.openxmlformats.org/officeDocument/2006/relationships/hyperlink" Target="consultantplus://offline/ref=2A411C6A55575131E690D615B5C497FABEFD2EC64C665865E1689570027908A10A72F56B335D01D1j4P5I" TargetMode="External"/><Relationship Id="rId86" Type="http://schemas.openxmlformats.org/officeDocument/2006/relationships/hyperlink" Target="consultantplus://offline/ref=2A411C6A55575131E690D615B5C497FABEF821C140675865E1689570027908A10A72F56B335D01D1j4PBI" TargetMode="External"/><Relationship Id="rId94" Type="http://schemas.openxmlformats.org/officeDocument/2006/relationships/hyperlink" Target="consultantplus://offline/ref=2A411C6A55575131E690D615B5C497FAB9F021C3456C056FE9319972057657B60D3BF96A335D03jDP5I" TargetMode="External"/><Relationship Id="rId99" Type="http://schemas.openxmlformats.org/officeDocument/2006/relationships/hyperlink" Target="consultantplus://offline/ref=2A411C6A55575131E690D615B5C497FABEFD29C343665865E1689570027908A10A72F56B335D04D4j4PBI" TargetMode="External"/><Relationship Id="rId101" Type="http://schemas.openxmlformats.org/officeDocument/2006/relationships/hyperlink" Target="consultantplus://offline/ref=2A411C6A55575131E690D615B5C497FABEF92CC74D615865E1689570027908A10A72F56B335D01D5j4P9I" TargetMode="External"/><Relationship Id="rId122" Type="http://schemas.openxmlformats.org/officeDocument/2006/relationships/hyperlink" Target="consultantplus://offline/ref=2A411C6A55575131E690D615B5C497FABEFA2CCF466F5865E168957002j7P9I" TargetMode="External"/><Relationship Id="rId4" Type="http://schemas.openxmlformats.org/officeDocument/2006/relationships/webSettings" Target="webSettings.xml"/><Relationship Id="rId9" Type="http://schemas.openxmlformats.org/officeDocument/2006/relationships/hyperlink" Target="consultantplus://offline/ref=2A411C6A55575131E690D615B5C497FAB7FD2DCE476C056FE9319972057657B60D3BF96A335D01jDP0I" TargetMode="External"/><Relationship Id="rId13" Type="http://schemas.openxmlformats.org/officeDocument/2006/relationships/hyperlink" Target="consultantplus://offline/ref=2A411C6A55575131E690D615B5C497FABEFD29C343665865E1689570027908A10A72F56B335D00D5j4P9I" TargetMode="External"/><Relationship Id="rId18" Type="http://schemas.openxmlformats.org/officeDocument/2006/relationships/hyperlink" Target="consultantplus://offline/ref=2A411C6A55575131E690D615B5C497FABEF821C140675865E1689570027908A10A72F56B335D01D5j4P5I" TargetMode="External"/><Relationship Id="rId39" Type="http://schemas.openxmlformats.org/officeDocument/2006/relationships/hyperlink" Target="consultantplus://offline/ref=2A411C6A55575131E690D615B5C497FABEFD28C54D675865E1689570027908A10A72F56B335D03D3j4PFI" TargetMode="External"/><Relationship Id="rId109" Type="http://schemas.openxmlformats.org/officeDocument/2006/relationships/hyperlink" Target="consultantplus://offline/ref=2A411C6A55575131E690D615B5C497FABEFB28C647675865E168957002j7P9I" TargetMode="External"/><Relationship Id="rId34" Type="http://schemas.openxmlformats.org/officeDocument/2006/relationships/hyperlink" Target="consultantplus://offline/ref=2A411C6A55575131E690D615B5C497FABEFA2BC74C665865E1689570027908A10A72F56B335D05D3j4P5I" TargetMode="External"/><Relationship Id="rId50" Type="http://schemas.openxmlformats.org/officeDocument/2006/relationships/hyperlink" Target="consultantplus://offline/ref=2A411C6A55575131E690D615B5C497FAB7FD2DCE476C056FE9319972057657B60D3BF96A335D00jDP7I" TargetMode="External"/><Relationship Id="rId55" Type="http://schemas.openxmlformats.org/officeDocument/2006/relationships/hyperlink" Target="consultantplus://offline/ref=2A411C6A55575131E690D615B5C497FABEF821C140675865E1689570027908A10A72F56B335D01D7j4P8I" TargetMode="External"/><Relationship Id="rId76" Type="http://schemas.openxmlformats.org/officeDocument/2006/relationships/hyperlink" Target="consultantplus://offline/ref=2A411C6A55575131E690D615B5C497FABEF821C140675865E1689570027908A10A72F56B335D01D1j4PDI" TargetMode="External"/><Relationship Id="rId97" Type="http://schemas.openxmlformats.org/officeDocument/2006/relationships/hyperlink" Target="consultantplus://offline/ref=2A411C6A55575131E690D615B5C497FABEFD2EC64C665865E168957002j7P9I" TargetMode="External"/><Relationship Id="rId104" Type="http://schemas.openxmlformats.org/officeDocument/2006/relationships/hyperlink" Target="consultantplus://offline/ref=2A411C6A55575131E690D615B5C497FABEFD29C343665865E1689570027908A10A72F56B335D00D1j4PBI" TargetMode="External"/><Relationship Id="rId120" Type="http://schemas.openxmlformats.org/officeDocument/2006/relationships/hyperlink" Target="consultantplus://offline/ref=2A411C6A55575131E690D615B5C497FABEFD20C043645865E168957002j7P9I" TargetMode="External"/><Relationship Id="rId125" Type="http://schemas.openxmlformats.org/officeDocument/2006/relationships/hyperlink" Target="consultantplus://offline/ref=2A411C6A55575131E690D615B5C497FABEFD20C043645865E1689570027908A10A72F56B335D02DCj4PBI" TargetMode="External"/><Relationship Id="rId7" Type="http://schemas.openxmlformats.org/officeDocument/2006/relationships/hyperlink" Target="consultantplus://offline/ref=2A411C6A55575131E690D615B5C497FAB8F120C24D6C056FE9319972057657B60D3BF96A335D01jDP0I" TargetMode="External"/><Relationship Id="rId71" Type="http://schemas.openxmlformats.org/officeDocument/2006/relationships/hyperlink" Target="consultantplus://offline/ref=2A411C6A55575131E690D615B5C497FABEFA29CE466E5865E168957002j7P9I" TargetMode="External"/><Relationship Id="rId92" Type="http://schemas.openxmlformats.org/officeDocument/2006/relationships/hyperlink" Target="consultantplus://offline/ref=2A411C6A55575131E690D615B5C497FABEF821C140675865E1689570027908A10A72F56B335D01D4j4P5I" TargetMode="External"/><Relationship Id="rId2" Type="http://schemas.microsoft.com/office/2007/relationships/stylesWithEffects" Target="stylesWithEffects.xml"/><Relationship Id="rId29" Type="http://schemas.openxmlformats.org/officeDocument/2006/relationships/hyperlink" Target="consultantplus://offline/ref=2A411C6A55575131E690D615B5C497FABEFD2EC64C665865E1689570027908A10A72F56B335D01D1j4P5I" TargetMode="External"/><Relationship Id="rId24" Type="http://schemas.openxmlformats.org/officeDocument/2006/relationships/hyperlink" Target="consultantplus://offline/ref=2A411C6A55575131E690D615B5C497FAB7FD2DCE476C056FE9319972057657B60D3BF96A335D01jDPDI" TargetMode="External"/><Relationship Id="rId40" Type="http://schemas.openxmlformats.org/officeDocument/2006/relationships/hyperlink" Target="consultantplus://offline/ref=2A411C6A55575131E690D615B5C497FABEFB28C647675865E1689570027908A10A72F56B335D05D2j4PBI" TargetMode="External"/><Relationship Id="rId45" Type="http://schemas.openxmlformats.org/officeDocument/2006/relationships/hyperlink" Target="consultantplus://offline/ref=2A411C6A55575131E690D615B5C497FAB7FD2DCE476C056FE9319972057657B60D3BF96A335D00jDP5I" TargetMode="External"/><Relationship Id="rId66" Type="http://schemas.openxmlformats.org/officeDocument/2006/relationships/hyperlink" Target="consultantplus://offline/ref=2A411C6A55575131E690D615B5C497FAB7FD2DCE476C056FE9319972057657B60D3BF96A335D00jDP1I" TargetMode="External"/><Relationship Id="rId87" Type="http://schemas.openxmlformats.org/officeDocument/2006/relationships/hyperlink" Target="consultantplus://offline/ref=2A411C6A55575131E690D615B5C497FABEF821C140675865E1689570027908A10A72F56B335D01D1j4P4I" TargetMode="External"/><Relationship Id="rId110" Type="http://schemas.openxmlformats.org/officeDocument/2006/relationships/hyperlink" Target="consultantplus://offline/ref=2A411C6A55575131E690D615B5C497FABEFB28C647675865E168957002j7P9I" TargetMode="External"/><Relationship Id="rId115" Type="http://schemas.openxmlformats.org/officeDocument/2006/relationships/hyperlink" Target="consultantplus://offline/ref=2A411C6A55575131E690D615B5C497FABEFA2CCF466F5865E168957002j7P9I" TargetMode="External"/><Relationship Id="rId61" Type="http://schemas.openxmlformats.org/officeDocument/2006/relationships/hyperlink" Target="consultantplus://offline/ref=2A411C6A55575131E690D615B5C497FABEFD20C347615865E168957002j7P9I" TargetMode="External"/><Relationship Id="rId82" Type="http://schemas.openxmlformats.org/officeDocument/2006/relationships/hyperlink" Target="consultantplus://offline/ref=2A411C6A55575131E690D615B5C497FAB7F82AC34D6C056FE9319972057657B60D3BF96A335D00jDP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13591</Words>
  <Characters>77473</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2013-08-22T08:15:00Z</dcterms:created>
  <dcterms:modified xsi:type="dcterms:W3CDTF">2013-08-22T08:15:00Z</dcterms:modified>
</cp:coreProperties>
</file>